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D6852" w14:textId="77777777" w:rsidR="00E5694B" w:rsidRPr="00420FF8" w:rsidRDefault="001243E8">
      <w:pPr>
        <w:rPr>
          <w:rFonts w:asciiTheme="minorHAnsi" w:hAnsiTheme="minorHAnsi" w:cstheme="minorHAnsi"/>
          <w:sz w:val="24"/>
          <w:szCs w:val="24"/>
          <w:lang w:val="en-US" w:eastAsia="en-GB"/>
        </w:rPr>
      </w:pPr>
      <w:r w:rsidRPr="00420FF8">
        <w:rPr>
          <w:rFonts w:asciiTheme="minorHAnsi" w:hAnsiTheme="minorHAnsi" w:cstheme="minorHAnsi"/>
          <w:noProof/>
          <w:sz w:val="24"/>
          <w:szCs w:val="24"/>
          <w:lang w:eastAsia="en-GB"/>
        </w:rPr>
        <mc:AlternateContent>
          <mc:Choice Requires="wps">
            <w:drawing>
              <wp:anchor distT="0" distB="0" distL="114935" distR="114935" simplePos="0" relativeHeight="251658240" behindDoc="0" locked="0" layoutInCell="1" allowOverlap="1" wp14:anchorId="2DFBEC3F" wp14:editId="34A2ED8D">
                <wp:simplePos x="0" y="0"/>
                <wp:positionH relativeFrom="column">
                  <wp:posOffset>-457200</wp:posOffset>
                </wp:positionH>
                <wp:positionV relativeFrom="paragraph">
                  <wp:posOffset>-342900</wp:posOffset>
                </wp:positionV>
                <wp:extent cx="6856730" cy="124777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856730" cy="1247775"/>
                        </a:xfrm>
                        <a:prstGeom prst="rect">
                          <a:avLst/>
                        </a:prstGeom>
                        <a:solidFill>
                          <a:srgbClr val="FFFFFF">
                            <a:alpha val="0"/>
                          </a:srgbClr>
                        </a:solidFill>
                      </wps:spPr>
                      <wps:txbx>
                        <w:txbxContent>
                          <w:p w14:paraId="479D74D4" w14:textId="77777777" w:rsidR="00A11E61" w:rsidRDefault="00A11E61">
                            <w:r>
                              <w:rPr>
                                <w:noProof/>
                                <w:lang w:eastAsia="en-GB"/>
                              </w:rPr>
                              <w:drawing>
                                <wp:inline distT="0" distB="0" distL="0" distR="0" wp14:anchorId="13028DA6" wp14:editId="6400D7A5">
                                  <wp:extent cx="6663690" cy="124904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6663690" cy="1249045"/>
                                          </a:xfrm>
                                          <a:prstGeom prst="rect">
                                            <a:avLst/>
                                          </a:prstGeom>
                                        </pic:spPr>
                                      </pic:pic>
                                    </a:graphicData>
                                  </a:graphic>
                                </wp:inline>
                              </w:drawing>
                            </w:r>
                          </w:p>
                        </w:txbxContent>
                      </wps:txbx>
                      <wps:bodyPr lIns="635" tIns="635" rIns="635" bIns="635" anchor="t">
                        <a:noAutofit/>
                      </wps:bodyPr>
                    </wps:wsp>
                  </a:graphicData>
                </a:graphic>
              </wp:anchor>
            </w:drawing>
          </mc:Choice>
          <mc:Fallback>
            <w:pict>
              <v:shapetype w14:anchorId="2DFBEC3F" id="_x0000_t202" coordsize="21600,21600" o:spt="202" path="m,l,21600r21600,l21600,xe">
                <v:stroke joinstyle="miter"/>
                <v:path gradientshapeok="t" o:connecttype="rect"/>
              </v:shapetype>
              <v:shape id="Frame1" o:spid="_x0000_s1026" type="#_x0000_t202" style="position:absolute;margin-left:-36pt;margin-top:-27pt;width:539.9pt;height:98.2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" stroked="f">
                <v:fill opacity="0"/>
                <v:textbox inset=".05pt,.05pt,.05pt,.05pt">
                  <w:txbxContent>
                    <w:p w14:paraId="479D74D4" w14:textId="77777777" w:rsidR="00A11E61" w:rsidRDefault="00A11E61">
                      <w:r>
                        <w:rPr>
                          <w:noProof/>
                          <w:lang w:eastAsia="en-GB"/>
                        </w:rPr>
                        <w:drawing>
                          <wp:inline distT="0" distB="0" distL="0" distR="0" wp14:anchorId="13028DA6" wp14:editId="6400D7A5">
                            <wp:extent cx="6663690" cy="124904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6663690" cy="1249045"/>
                                    </a:xfrm>
                                    <a:prstGeom prst="rect">
                                      <a:avLst/>
                                    </a:prstGeom>
                                  </pic:spPr>
                                </pic:pic>
                              </a:graphicData>
                            </a:graphic>
                          </wp:inline>
                        </w:drawing>
                      </w:r>
                    </w:p>
                  </w:txbxContent>
                </v:textbox>
                <w10:wrap type="square"/>
              </v:shape>
            </w:pict>
          </mc:Fallback>
        </mc:AlternateContent>
      </w:r>
    </w:p>
    <w:p w14:paraId="68180121" w14:textId="08D84FBE" w:rsidR="00E5694B" w:rsidRPr="00906092" w:rsidRDefault="001243E8">
      <w:pPr>
        <w:pStyle w:val="NoSpacing"/>
        <w:ind w:left="-284"/>
        <w:rPr>
          <w:rFonts w:ascii="Tahoma" w:hAnsi="Tahoma" w:cs="Tahoma"/>
          <w:b/>
          <w:color w:val="000000"/>
          <w:sz w:val="24"/>
          <w:szCs w:val="24"/>
        </w:rPr>
      </w:pPr>
      <w:r w:rsidRPr="00906092">
        <w:rPr>
          <w:rFonts w:ascii="Tahoma" w:hAnsi="Tahoma" w:cs="Tahoma"/>
          <w:b/>
          <w:sz w:val="24"/>
          <w:szCs w:val="24"/>
        </w:rPr>
        <w:t>Guideline Leaflet L08: Employment</w:t>
      </w:r>
    </w:p>
    <w:p w14:paraId="7BF04C0A" w14:textId="6D77F24E" w:rsidR="00E5694B" w:rsidRPr="00906092" w:rsidRDefault="00906092">
      <w:pPr>
        <w:tabs>
          <w:tab w:val="left" w:pos="284"/>
        </w:tabs>
        <w:ind w:left="284"/>
        <w:rPr>
          <w:rFonts w:ascii="Tahoma" w:hAnsi="Tahoma" w:cs="Tahoma"/>
          <w:b/>
          <w:color w:val="000000"/>
          <w:sz w:val="24"/>
          <w:szCs w:val="24"/>
        </w:rPr>
      </w:pPr>
      <w:r w:rsidRPr="00906092">
        <w:rPr>
          <w:rFonts w:ascii="Tahoma" w:hAnsi="Tahoma" w:cs="Tahoma"/>
          <w:b/>
          <w:noProof/>
          <w:color w:val="000000"/>
          <w:sz w:val="24"/>
          <w:szCs w:val="24"/>
        </w:rPr>
        <mc:AlternateContent>
          <mc:Choice Requires="wps">
            <w:drawing>
              <wp:anchor distT="0" distB="0" distL="114935" distR="114935" simplePos="0" relativeHeight="251660288" behindDoc="0" locked="0" layoutInCell="1" allowOverlap="1" wp14:anchorId="69800AB2" wp14:editId="2BB37C80">
                <wp:simplePos x="0" y="0"/>
                <wp:positionH relativeFrom="column">
                  <wp:posOffset>-236220</wp:posOffset>
                </wp:positionH>
                <wp:positionV relativeFrom="paragraph">
                  <wp:posOffset>288290</wp:posOffset>
                </wp:positionV>
                <wp:extent cx="6297930" cy="1168400"/>
                <wp:effectExtent l="0" t="0" r="26670" b="12700"/>
                <wp:wrapSquare wrapText="bothSides"/>
                <wp:docPr id="4" name="Frame2"/>
                <wp:cNvGraphicFramePr/>
                <a:graphic xmlns:a="http://schemas.openxmlformats.org/drawingml/2006/main">
                  <a:graphicData uri="http://schemas.microsoft.com/office/word/2010/wordprocessingShape">
                    <wps:wsp>
                      <wps:cNvSpPr txBox="1"/>
                      <wps:spPr>
                        <a:xfrm>
                          <a:off x="0" y="0"/>
                          <a:ext cx="6297930" cy="1168400"/>
                        </a:xfrm>
                        <a:prstGeom prst="rect">
                          <a:avLst/>
                        </a:prstGeom>
                        <a:solidFill>
                          <a:srgbClr val="F2F2F2"/>
                        </a:solidFill>
                        <a:ln w="12700">
                          <a:solidFill>
                            <a:srgbClr val="000000"/>
                          </a:solidFill>
                        </a:ln>
                      </wps:spPr>
                      <wps:txbx>
                        <w:txbxContent>
                          <w:p w14:paraId="212EE54F" w14:textId="77777777" w:rsidR="00A11E61" w:rsidRPr="00906092" w:rsidRDefault="00A11E61">
                            <w:pPr>
                              <w:rPr>
                                <w:rFonts w:ascii="Tahoma" w:hAnsi="Tahoma" w:cs="Tahoma"/>
                                <w:sz w:val="24"/>
                                <w:szCs w:val="24"/>
                              </w:rPr>
                            </w:pPr>
                            <w:r w:rsidRPr="00906092">
                              <w:rPr>
                                <w:rFonts w:ascii="Tahoma" w:hAnsi="Tahoma" w:cs="Tahoma"/>
                                <w:sz w:val="24"/>
                                <w:szCs w:val="24"/>
                              </w:rPr>
                              <w:t>All churches that employ staff (other than a Minister) need to read this leaflet.  It offers comprehensive advice on employment law and was written in conjunction with our solicitors.  It contains a model employment contract and other model policies and procedures.</w:t>
                            </w:r>
                          </w:p>
                        </w:txbxContent>
                      </wps:txbx>
                      <wps:bodyPr lIns="91440" tIns="45720" rIns="91440" bIns="45720" anchor="t">
                        <a:noAutofit/>
                      </wps:bodyPr>
                    </wps:wsp>
                  </a:graphicData>
                </a:graphic>
                <wp14:sizeRelV relativeFrom="margin">
                  <wp14:pctHeight>0</wp14:pctHeight>
                </wp14:sizeRelV>
              </wp:anchor>
            </w:drawing>
          </mc:Choice>
          <mc:Fallback>
            <w:pict>
              <v:shape w14:anchorId="69800AB2" id="Frame2" o:spid="_x0000_s1027" type="#_x0000_t202" style="position:absolute;left:0;text-align:left;margin-left:-18.6pt;margin-top:22.7pt;width:495.9pt;height:92pt;z-index:251660288;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" fillcolor="#f2f2f2" strokeweight="1pt">
                <v:textbox>
                  <w:txbxContent>
                    <w:p w14:paraId="212EE54F" w14:textId="77777777" w:rsidR="00A11E61" w:rsidRPr="00906092" w:rsidRDefault="00A11E61">
                      <w:pPr>
                        <w:rPr>
                          <w:rFonts w:ascii="Tahoma" w:hAnsi="Tahoma" w:cs="Tahoma"/>
                          <w:sz w:val="24"/>
                          <w:szCs w:val="24"/>
                        </w:rPr>
                      </w:pPr>
                      <w:r w:rsidRPr="00906092">
                        <w:rPr>
                          <w:rFonts w:ascii="Tahoma" w:hAnsi="Tahoma" w:cs="Tahoma"/>
                          <w:sz w:val="24"/>
                          <w:szCs w:val="24"/>
                        </w:rPr>
                        <w:t>All churches that employ staff (other than a Minister) need to read this leaflet.  It offers comprehensive advice on employment law and was written in conjunction with our solicitors.  It contains a model employment contract and other model policies and procedures.</w:t>
                      </w:r>
                    </w:p>
                  </w:txbxContent>
                </v:textbox>
                <w10:wrap type="square"/>
              </v:shape>
            </w:pict>
          </mc:Fallback>
        </mc:AlternateContent>
      </w:r>
    </w:p>
    <w:p w14:paraId="4CA221E7" w14:textId="77777777" w:rsidR="00E5694B" w:rsidRPr="00906092" w:rsidRDefault="00E5694B">
      <w:pPr>
        <w:rPr>
          <w:rFonts w:ascii="Tahoma" w:hAnsi="Tahoma" w:cs="Tahoma"/>
          <w:b/>
          <w:color w:val="000000"/>
          <w:sz w:val="24"/>
          <w:szCs w:val="24"/>
        </w:rPr>
      </w:pPr>
    </w:p>
    <w:p w14:paraId="1D96F7F6" w14:textId="77777777" w:rsidR="00F90785" w:rsidRPr="00AD6B4E" w:rsidRDefault="00F90785">
      <w:pPr>
        <w:rPr>
          <w:rFonts w:ascii="Tahoma" w:hAnsi="Tahoma" w:cs="Tahoma"/>
          <w:b/>
          <w:color w:val="000000"/>
          <w:sz w:val="24"/>
          <w:szCs w:val="24"/>
        </w:rPr>
      </w:pPr>
    </w:p>
    <w:p w14:paraId="50D3363F" w14:textId="77777777" w:rsidR="00F90785" w:rsidRPr="00AD6B4E" w:rsidRDefault="00F90785">
      <w:pPr>
        <w:rPr>
          <w:rFonts w:ascii="Tahoma" w:hAnsi="Tahoma" w:cs="Tahoma"/>
          <w:b/>
          <w:color w:val="000000"/>
          <w:sz w:val="24"/>
          <w:szCs w:val="24"/>
        </w:rPr>
      </w:pPr>
    </w:p>
    <w:p w14:paraId="6E502BFE" w14:textId="77777777" w:rsidR="00F90785" w:rsidRPr="00AD6B4E" w:rsidRDefault="00F90785">
      <w:pPr>
        <w:rPr>
          <w:rFonts w:ascii="Tahoma" w:hAnsi="Tahoma" w:cs="Tahoma"/>
          <w:b/>
          <w:color w:val="000000"/>
          <w:sz w:val="24"/>
          <w:szCs w:val="24"/>
        </w:rPr>
      </w:pPr>
    </w:p>
    <w:p w14:paraId="703BA9D4" w14:textId="77777777" w:rsidR="00F90785" w:rsidRPr="00AD6B4E" w:rsidRDefault="00F90785">
      <w:pPr>
        <w:rPr>
          <w:rFonts w:ascii="Tahoma" w:hAnsi="Tahoma" w:cs="Tahoma"/>
          <w:b/>
          <w:color w:val="000000"/>
          <w:sz w:val="24"/>
          <w:szCs w:val="24"/>
        </w:rPr>
      </w:pPr>
    </w:p>
    <w:p w14:paraId="60E01BEA" w14:textId="77777777" w:rsidR="00F90785" w:rsidRPr="00AD6B4E" w:rsidRDefault="00F90785">
      <w:pPr>
        <w:rPr>
          <w:rFonts w:ascii="Tahoma" w:hAnsi="Tahoma" w:cs="Tahoma"/>
          <w:b/>
          <w:color w:val="000000"/>
          <w:sz w:val="24"/>
          <w:szCs w:val="24"/>
        </w:rPr>
      </w:pPr>
    </w:p>
    <w:p w14:paraId="43E48C98" w14:textId="77777777" w:rsidR="00F90785" w:rsidRPr="00AD6B4E" w:rsidRDefault="00F90785">
      <w:pPr>
        <w:rPr>
          <w:rFonts w:ascii="Tahoma" w:hAnsi="Tahoma" w:cs="Tahoma"/>
          <w:b/>
          <w:color w:val="000000"/>
          <w:sz w:val="24"/>
          <w:szCs w:val="24"/>
        </w:rPr>
      </w:pPr>
    </w:p>
    <w:p w14:paraId="4083454D" w14:textId="77777777" w:rsidR="00F90785" w:rsidRPr="00AD6B4E" w:rsidRDefault="00F90785">
      <w:pPr>
        <w:rPr>
          <w:rFonts w:ascii="Tahoma" w:hAnsi="Tahoma" w:cs="Tahoma"/>
          <w:b/>
          <w:color w:val="000000"/>
          <w:sz w:val="24"/>
          <w:szCs w:val="24"/>
        </w:rPr>
      </w:pPr>
    </w:p>
    <w:p w14:paraId="1BF8D58B" w14:textId="77777777" w:rsidR="00F90785" w:rsidRPr="00AD6B4E" w:rsidRDefault="00F90785">
      <w:pPr>
        <w:rPr>
          <w:rFonts w:ascii="Tahoma" w:hAnsi="Tahoma" w:cs="Tahoma"/>
          <w:b/>
          <w:color w:val="000000"/>
          <w:sz w:val="24"/>
          <w:szCs w:val="24"/>
        </w:rPr>
      </w:pPr>
    </w:p>
    <w:p w14:paraId="0632D3D5" w14:textId="77777777" w:rsidR="00F90785" w:rsidRPr="00AD6B4E" w:rsidRDefault="00F90785">
      <w:pPr>
        <w:rPr>
          <w:rFonts w:ascii="Tahoma" w:hAnsi="Tahoma" w:cs="Tahoma"/>
          <w:b/>
          <w:color w:val="000000"/>
          <w:sz w:val="24"/>
          <w:szCs w:val="24"/>
        </w:rPr>
      </w:pPr>
    </w:p>
    <w:p w14:paraId="6AC7D141" w14:textId="77777777" w:rsidR="00F90785" w:rsidRPr="00AD6B4E" w:rsidRDefault="00F90785">
      <w:pPr>
        <w:rPr>
          <w:rFonts w:ascii="Tahoma" w:hAnsi="Tahoma" w:cs="Tahoma"/>
          <w:b/>
          <w:color w:val="000000"/>
          <w:sz w:val="24"/>
          <w:szCs w:val="24"/>
        </w:rPr>
      </w:pPr>
    </w:p>
    <w:p w14:paraId="02FB87F1" w14:textId="77777777" w:rsidR="00E5694B" w:rsidRPr="00AD6B4E" w:rsidRDefault="001243E8">
      <w:pPr>
        <w:rPr>
          <w:rFonts w:ascii="Tahoma" w:hAnsi="Tahoma" w:cs="Tahoma"/>
          <w:color w:val="000000"/>
          <w:sz w:val="24"/>
          <w:szCs w:val="24"/>
        </w:rPr>
      </w:pPr>
      <w:r w:rsidRPr="00AD6B4E">
        <w:rPr>
          <w:rFonts w:ascii="Tahoma" w:hAnsi="Tahoma" w:cs="Tahoma"/>
          <w:sz w:val="24"/>
          <w:szCs w:val="24"/>
        </w:rPr>
        <w:br w:type="page"/>
      </w:r>
    </w:p>
    <w:p w14:paraId="069AE70B" w14:textId="77777777" w:rsidR="00E5694B" w:rsidRPr="00AD6B4E" w:rsidRDefault="001243E8">
      <w:pPr>
        <w:pStyle w:val="NoSpacing"/>
        <w:rPr>
          <w:rFonts w:ascii="Tahoma" w:hAnsi="Tahoma" w:cs="Tahoma"/>
          <w:color w:val="0065B0"/>
          <w:sz w:val="24"/>
          <w:szCs w:val="24"/>
        </w:rPr>
      </w:pPr>
      <w:r w:rsidRPr="00AD6B4E">
        <w:rPr>
          <w:rFonts w:ascii="Tahoma" w:hAnsi="Tahoma" w:cs="Tahoma"/>
          <w:b/>
          <w:color w:val="0065B0"/>
          <w:sz w:val="24"/>
          <w:szCs w:val="24"/>
        </w:rPr>
        <w:lastRenderedPageBreak/>
        <w:t xml:space="preserve">L08 Employment </w:t>
      </w:r>
    </w:p>
    <w:p w14:paraId="7F9E5734" w14:textId="77777777" w:rsidR="00E5694B" w:rsidRPr="00AD6B4E" w:rsidRDefault="00E5694B">
      <w:pPr>
        <w:pStyle w:val="NoSpacing"/>
        <w:rPr>
          <w:rFonts w:ascii="Tahoma" w:hAnsi="Tahoma" w:cs="Tahoma"/>
          <w:color w:val="0065B0"/>
          <w:sz w:val="24"/>
          <w:szCs w:val="24"/>
        </w:rPr>
      </w:pPr>
    </w:p>
    <w:p w14:paraId="78845E4A" w14:textId="4AFC0570" w:rsidR="00E5694B" w:rsidRPr="00AD6B4E" w:rsidRDefault="001243E8">
      <w:pPr>
        <w:widowControl w:val="0"/>
        <w:spacing w:line="240" w:lineRule="auto"/>
        <w:jc w:val="both"/>
        <w:rPr>
          <w:rFonts w:ascii="Tahoma" w:hAnsi="Tahoma" w:cs="Tahoma"/>
          <w:b/>
          <w:bCs/>
          <w:sz w:val="24"/>
          <w:szCs w:val="24"/>
        </w:rPr>
      </w:pPr>
      <w:r w:rsidRPr="00AD6B4E">
        <w:rPr>
          <w:rFonts w:ascii="Tahoma" w:hAnsi="Tahoma" w:cs="Tahoma"/>
          <w:b/>
          <w:bCs/>
          <w:sz w:val="24"/>
          <w:szCs w:val="24"/>
        </w:rPr>
        <w:t xml:space="preserve">These notes are offered as guidelines by the </w:t>
      </w:r>
      <w:r w:rsidR="00906092">
        <w:rPr>
          <w:rFonts w:ascii="Tahoma" w:hAnsi="Tahoma" w:cs="Tahoma"/>
          <w:b/>
          <w:bCs/>
          <w:sz w:val="24"/>
          <w:szCs w:val="24"/>
        </w:rPr>
        <w:t xml:space="preserve">BUGB </w:t>
      </w:r>
      <w:r w:rsidR="00D63AB0" w:rsidRPr="00AD6B4E">
        <w:rPr>
          <w:rFonts w:ascii="Tahoma" w:hAnsi="Tahoma" w:cs="Tahoma"/>
          <w:b/>
          <w:bCs/>
          <w:sz w:val="24"/>
          <w:szCs w:val="24"/>
        </w:rPr>
        <w:t>HR</w:t>
      </w:r>
      <w:r w:rsidRPr="00AD6B4E">
        <w:rPr>
          <w:rFonts w:ascii="Tahoma" w:hAnsi="Tahoma" w:cs="Tahoma"/>
          <w:b/>
          <w:bCs/>
          <w:sz w:val="24"/>
          <w:szCs w:val="24"/>
        </w:rPr>
        <w:t xml:space="preserve"> Team to provide information for Baptist churches.</w:t>
      </w:r>
    </w:p>
    <w:p w14:paraId="092229E8" w14:textId="77777777" w:rsidR="00E5694B" w:rsidRPr="00AD6B4E" w:rsidRDefault="001243E8">
      <w:pPr>
        <w:pStyle w:val="BodyText"/>
        <w:spacing w:line="240" w:lineRule="auto"/>
        <w:rPr>
          <w:rFonts w:ascii="Tahoma" w:hAnsi="Tahoma" w:cs="Tahoma"/>
          <w:b/>
          <w:bCs/>
          <w:sz w:val="24"/>
          <w:szCs w:val="24"/>
          <w:lang w:val="en-GB"/>
        </w:rPr>
      </w:pPr>
      <w:r w:rsidRPr="00AD6B4E">
        <w:rPr>
          <w:rFonts w:ascii="Tahoma" w:hAnsi="Tahoma" w:cs="Tahoma"/>
          <w:b/>
          <w:bCs/>
          <w:sz w:val="24"/>
          <w:szCs w:val="24"/>
          <w:lang w:val="en-GB"/>
        </w:rPr>
        <w:t>These notes can never be a substitute for detailed professional advice if there are serious and specific problems, but we hope you will find them helpful.</w:t>
      </w:r>
    </w:p>
    <w:p w14:paraId="7EAE67D8" w14:textId="77777777" w:rsidR="00E5694B" w:rsidRPr="00AD6B4E" w:rsidRDefault="00E5694B">
      <w:pPr>
        <w:pStyle w:val="BodyText"/>
        <w:spacing w:line="240" w:lineRule="auto"/>
        <w:rPr>
          <w:rFonts w:ascii="Tahoma" w:hAnsi="Tahoma" w:cs="Tahoma"/>
          <w:b/>
          <w:bCs/>
          <w:sz w:val="24"/>
          <w:szCs w:val="24"/>
          <w:lang w:val="en-GB"/>
        </w:rPr>
      </w:pPr>
    </w:p>
    <w:p w14:paraId="03D2BD03" w14:textId="77777777" w:rsidR="00E5694B" w:rsidRPr="00AD6B4E" w:rsidRDefault="001243E8">
      <w:pPr>
        <w:pStyle w:val="BodyText"/>
        <w:spacing w:line="240" w:lineRule="auto"/>
        <w:rPr>
          <w:rFonts w:ascii="Tahoma" w:hAnsi="Tahoma" w:cs="Tahoma"/>
          <w:color w:val="0065B0"/>
          <w:sz w:val="24"/>
          <w:szCs w:val="24"/>
        </w:rPr>
      </w:pPr>
      <w:r w:rsidRPr="00AD6B4E">
        <w:rPr>
          <w:rFonts w:ascii="Tahoma" w:hAnsi="Tahoma" w:cs="Tahoma"/>
          <w:b/>
          <w:bCs/>
          <w:sz w:val="24"/>
          <w:szCs w:val="24"/>
          <w:lang w:val="en-GB"/>
        </w:rPr>
        <w:t xml:space="preserve">The HR </w:t>
      </w:r>
      <w:r w:rsidR="00654C77" w:rsidRPr="00AD6B4E">
        <w:rPr>
          <w:rFonts w:ascii="Tahoma" w:hAnsi="Tahoma" w:cs="Tahoma"/>
          <w:b/>
          <w:bCs/>
          <w:sz w:val="24"/>
          <w:szCs w:val="24"/>
          <w:lang w:val="en-GB"/>
        </w:rPr>
        <w:t>and Safeguarding Team Leader</w:t>
      </w:r>
      <w:r w:rsidRPr="00AD6B4E">
        <w:rPr>
          <w:rFonts w:ascii="Tahoma" w:hAnsi="Tahoma" w:cs="Tahoma"/>
          <w:b/>
          <w:bCs/>
          <w:sz w:val="24"/>
          <w:szCs w:val="24"/>
          <w:lang w:val="en-GB"/>
        </w:rPr>
        <w:t xml:space="preserve"> of the Baptist Union (Rachel Stone) is</w:t>
      </w:r>
      <w:r w:rsidRPr="00AD6B4E">
        <w:rPr>
          <w:rFonts w:ascii="Tahoma" w:hAnsi="Tahoma" w:cs="Tahoma"/>
          <w:b/>
          <w:bCs/>
          <w:color w:val="800000"/>
          <w:sz w:val="24"/>
          <w:szCs w:val="24"/>
          <w:lang w:val="en-GB"/>
        </w:rPr>
        <w:t xml:space="preserve"> </w:t>
      </w:r>
      <w:r w:rsidRPr="00AD6B4E">
        <w:rPr>
          <w:rFonts w:ascii="Tahoma" w:hAnsi="Tahoma" w:cs="Tahoma"/>
          <w:b/>
          <w:bCs/>
          <w:color w:val="auto"/>
          <w:sz w:val="24"/>
          <w:szCs w:val="24"/>
          <w:lang w:val="en-GB"/>
        </w:rPr>
        <w:t>also</w:t>
      </w:r>
      <w:r w:rsidRPr="00AD6B4E">
        <w:rPr>
          <w:rFonts w:ascii="Tahoma" w:hAnsi="Tahoma" w:cs="Tahoma"/>
          <w:b/>
          <w:bCs/>
          <w:color w:val="800000"/>
          <w:sz w:val="24"/>
          <w:szCs w:val="24"/>
          <w:lang w:val="en-GB"/>
        </w:rPr>
        <w:t xml:space="preserve"> </w:t>
      </w:r>
      <w:r w:rsidRPr="00AD6B4E">
        <w:rPr>
          <w:rFonts w:ascii="Tahoma" w:hAnsi="Tahoma" w:cs="Tahoma"/>
          <w:b/>
          <w:bCs/>
          <w:sz w:val="24"/>
          <w:szCs w:val="24"/>
          <w:lang w:val="en-GB"/>
        </w:rPr>
        <w:t>available to provide advice, and her contact details are given at the end of this document.</w:t>
      </w:r>
    </w:p>
    <w:p w14:paraId="46A9D329" w14:textId="77777777" w:rsidR="00E5694B" w:rsidRPr="00AD6B4E" w:rsidRDefault="00E5694B" w:rsidP="004A7B2A">
      <w:pPr>
        <w:pStyle w:val="NoSpacing"/>
        <w:rPr>
          <w:rFonts w:ascii="Tahoma" w:hAnsi="Tahoma" w:cs="Tahoma"/>
          <w:color w:val="0065B0"/>
          <w:sz w:val="24"/>
          <w:szCs w:val="24"/>
        </w:rPr>
      </w:pPr>
    </w:p>
    <w:p w14:paraId="7C16B923" w14:textId="77777777" w:rsidR="00E5694B" w:rsidRPr="00AD6B4E" w:rsidRDefault="001243E8" w:rsidP="00E7007E">
      <w:pPr>
        <w:pStyle w:val="ListParagraph"/>
        <w:keepNext/>
        <w:keepLines/>
        <w:widowControl w:val="0"/>
        <w:numPr>
          <w:ilvl w:val="0"/>
          <w:numId w:val="33"/>
        </w:numPr>
        <w:rPr>
          <w:rFonts w:ascii="Tahoma" w:hAnsi="Tahoma" w:cs="Tahoma"/>
          <w:sz w:val="24"/>
          <w:szCs w:val="24"/>
        </w:rPr>
      </w:pPr>
      <w:r w:rsidRPr="00AD6B4E">
        <w:rPr>
          <w:rFonts w:ascii="Tahoma" w:hAnsi="Tahoma" w:cs="Tahoma"/>
          <w:b/>
          <w:bCs/>
          <w:color w:val="0958AD"/>
          <w:sz w:val="24"/>
          <w:szCs w:val="24"/>
        </w:rPr>
        <w:t>GENERAL</w:t>
      </w:r>
    </w:p>
    <w:p w14:paraId="0EC96D7A"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right="141"/>
        <w:jc w:val="both"/>
        <w:rPr>
          <w:rFonts w:ascii="Tahoma" w:hAnsi="Tahoma" w:cs="Tahoma"/>
          <w:sz w:val="24"/>
          <w:szCs w:val="24"/>
        </w:rPr>
      </w:pPr>
      <w:r w:rsidRPr="00AD6B4E">
        <w:rPr>
          <w:rFonts w:ascii="Tahoma" w:hAnsi="Tahoma" w:cs="Tahoma"/>
          <w:sz w:val="24"/>
          <w:szCs w:val="24"/>
        </w:rPr>
        <w:t xml:space="preserve">Churches appointing a minister are reminded that ministers are appointed to a ministerial 'office', rather than to an employment, and they are advised to contact the Ministries Team of the Baptist Union. Standard terms of appointment </w:t>
      </w:r>
      <w:r w:rsidR="00A627F5" w:rsidRPr="00AD6B4E">
        <w:rPr>
          <w:rFonts w:ascii="Tahoma" w:hAnsi="Tahoma" w:cs="Tahoma"/>
          <w:sz w:val="24"/>
          <w:szCs w:val="24"/>
        </w:rPr>
        <w:t xml:space="preserve">for ministers </w:t>
      </w:r>
      <w:r w:rsidRPr="00AD6B4E">
        <w:rPr>
          <w:rFonts w:ascii="Tahoma" w:hAnsi="Tahoma" w:cs="Tahoma"/>
          <w:sz w:val="24"/>
          <w:szCs w:val="24"/>
        </w:rPr>
        <w:t>are available to download from the Ministries section of the Resources pages.</w:t>
      </w:r>
    </w:p>
    <w:p w14:paraId="60799B3D"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right="141"/>
        <w:jc w:val="both"/>
        <w:rPr>
          <w:rFonts w:ascii="Tahoma" w:hAnsi="Tahoma" w:cs="Tahoma"/>
          <w:b/>
          <w:bCs/>
          <w:sz w:val="24"/>
          <w:szCs w:val="24"/>
        </w:rPr>
      </w:pPr>
      <w:r w:rsidRPr="00AD6B4E">
        <w:rPr>
          <w:rFonts w:ascii="Tahoma" w:hAnsi="Tahoma" w:cs="Tahoma"/>
          <w:sz w:val="24"/>
          <w:szCs w:val="24"/>
        </w:rPr>
        <w:t xml:space="preserve">Where a church employs other persons it must comply with the requirements of employment law - to which these notes seek to draw attention.  There are also likely to be income tax and national insurance implications, and reference should therefore be made to the </w:t>
      </w:r>
      <w:r w:rsidRPr="00AD6B4E">
        <w:rPr>
          <w:rFonts w:ascii="Tahoma" w:hAnsi="Tahoma" w:cs="Tahoma"/>
          <w:i/>
          <w:iCs/>
          <w:sz w:val="24"/>
          <w:szCs w:val="24"/>
        </w:rPr>
        <w:t xml:space="preserve">Taxation Guidelines for Churches and Ministers </w:t>
      </w:r>
      <w:r w:rsidRPr="00AD6B4E">
        <w:rPr>
          <w:rFonts w:ascii="Tahoma" w:hAnsi="Tahoma" w:cs="Tahoma"/>
          <w:sz w:val="24"/>
          <w:szCs w:val="24"/>
        </w:rPr>
        <w:t>(document F06) and other taxation guidance which appears on the Union's website.</w:t>
      </w:r>
    </w:p>
    <w:p w14:paraId="34455CA9" w14:textId="77777777" w:rsidR="00345C17" w:rsidRPr="00AD6B4E" w:rsidRDefault="00345C17" w:rsidP="00E7007E">
      <w:pPr>
        <w:pStyle w:val="ListParagraph"/>
        <w:widowControl w:val="0"/>
        <w:numPr>
          <w:ilvl w:val="0"/>
          <w:numId w:val="33"/>
        </w:numPr>
        <w:jc w:val="both"/>
        <w:rPr>
          <w:rFonts w:ascii="Tahoma" w:hAnsi="Tahoma" w:cs="Tahoma"/>
          <w:b/>
          <w:bCs/>
          <w:color w:val="0958AD"/>
          <w:sz w:val="24"/>
          <w:szCs w:val="24"/>
        </w:rPr>
      </w:pPr>
      <w:r w:rsidRPr="00AD6B4E">
        <w:rPr>
          <w:rFonts w:ascii="Tahoma" w:hAnsi="Tahoma" w:cs="Tahoma"/>
          <w:b/>
          <w:bCs/>
          <w:color w:val="0958AD"/>
          <w:sz w:val="24"/>
          <w:szCs w:val="24"/>
        </w:rPr>
        <w:t>EMPLOYEE</w:t>
      </w:r>
      <w:r w:rsidR="00A627F5" w:rsidRPr="00AD6B4E">
        <w:rPr>
          <w:rFonts w:ascii="Tahoma" w:hAnsi="Tahoma" w:cs="Tahoma"/>
          <w:b/>
          <w:bCs/>
          <w:color w:val="0958AD"/>
          <w:sz w:val="24"/>
          <w:szCs w:val="24"/>
        </w:rPr>
        <w:t>S</w:t>
      </w:r>
      <w:r w:rsidRPr="00AD6B4E">
        <w:rPr>
          <w:rFonts w:ascii="Tahoma" w:hAnsi="Tahoma" w:cs="Tahoma"/>
          <w:b/>
          <w:bCs/>
          <w:color w:val="0958AD"/>
          <w:sz w:val="24"/>
          <w:szCs w:val="24"/>
        </w:rPr>
        <w:t xml:space="preserve"> AND WORKERS</w:t>
      </w:r>
    </w:p>
    <w:p w14:paraId="64008FA4" w14:textId="77777777" w:rsidR="00345C17" w:rsidRPr="00AD6B4E" w:rsidRDefault="00345C17" w:rsidP="004A7B2A">
      <w:pPr>
        <w:widowControl w:val="0"/>
        <w:ind w:left="360"/>
        <w:jc w:val="both"/>
        <w:rPr>
          <w:rFonts w:ascii="Tahoma" w:hAnsi="Tahoma" w:cs="Tahoma"/>
          <w:sz w:val="24"/>
          <w:szCs w:val="24"/>
        </w:rPr>
      </w:pPr>
      <w:r w:rsidRPr="00AD6B4E">
        <w:rPr>
          <w:rFonts w:ascii="Tahoma" w:hAnsi="Tahoma" w:cs="Tahoma"/>
          <w:sz w:val="24"/>
          <w:szCs w:val="24"/>
        </w:rPr>
        <w:t>An employee is defined as ‘</w:t>
      </w:r>
      <w:r w:rsidR="00A627F5" w:rsidRPr="00AD6B4E">
        <w:rPr>
          <w:rFonts w:ascii="Tahoma" w:hAnsi="Tahoma" w:cs="Tahoma"/>
          <w:sz w:val="24"/>
          <w:szCs w:val="24"/>
        </w:rPr>
        <w:t>an individual who works under a contract of employment’.</w:t>
      </w:r>
    </w:p>
    <w:p w14:paraId="04937507" w14:textId="77777777" w:rsidR="00345C17" w:rsidRPr="00AD6B4E" w:rsidRDefault="00A627F5" w:rsidP="004A7B2A">
      <w:pPr>
        <w:widowControl w:val="0"/>
        <w:ind w:left="360"/>
        <w:jc w:val="both"/>
        <w:rPr>
          <w:rFonts w:ascii="Tahoma" w:hAnsi="Tahoma" w:cs="Tahoma"/>
          <w:sz w:val="24"/>
          <w:szCs w:val="24"/>
        </w:rPr>
      </w:pPr>
      <w:r w:rsidRPr="00AD6B4E">
        <w:rPr>
          <w:rFonts w:ascii="Tahoma" w:hAnsi="Tahoma" w:cs="Tahoma"/>
          <w:sz w:val="24"/>
          <w:szCs w:val="24"/>
        </w:rPr>
        <w:t xml:space="preserve">The definition of a ‘worker’ is far wider. </w:t>
      </w:r>
      <w:r w:rsidR="00345C17" w:rsidRPr="00AD6B4E">
        <w:rPr>
          <w:rFonts w:ascii="Tahoma" w:hAnsi="Tahoma" w:cs="Tahoma"/>
          <w:sz w:val="24"/>
          <w:szCs w:val="24"/>
        </w:rPr>
        <w:t>A worker is defined as ‘</w:t>
      </w:r>
      <w:r w:rsidRPr="00AD6B4E">
        <w:rPr>
          <w:rFonts w:ascii="Tahoma" w:hAnsi="Tahoma" w:cs="Tahoma"/>
          <w:sz w:val="24"/>
          <w:szCs w:val="24"/>
        </w:rPr>
        <w:t>An employee (who works under a contract of employment) or one who has any other type of contract (written or unwritten) under which they are personally obliged to work or perform services. Those who provide professional services under a professional/client relationship are excluded.</w:t>
      </w:r>
    </w:p>
    <w:p w14:paraId="27FD36FB" w14:textId="77777777" w:rsidR="00345C17" w:rsidRPr="00AD6B4E" w:rsidRDefault="00345C17" w:rsidP="004A7B2A">
      <w:pPr>
        <w:widowControl w:val="0"/>
        <w:ind w:left="360"/>
        <w:jc w:val="both"/>
        <w:rPr>
          <w:rFonts w:ascii="Tahoma" w:hAnsi="Tahoma" w:cs="Tahoma"/>
          <w:sz w:val="24"/>
          <w:szCs w:val="24"/>
        </w:rPr>
      </w:pPr>
      <w:proofErr w:type="gramStart"/>
      <w:r w:rsidRPr="00AD6B4E">
        <w:rPr>
          <w:rFonts w:ascii="Tahoma" w:hAnsi="Tahoma" w:cs="Tahoma"/>
          <w:sz w:val="24"/>
          <w:szCs w:val="24"/>
        </w:rPr>
        <w:t>Employee</w:t>
      </w:r>
      <w:proofErr w:type="gramEnd"/>
      <w:r w:rsidRPr="00AD6B4E">
        <w:rPr>
          <w:rFonts w:ascii="Tahoma" w:hAnsi="Tahoma" w:cs="Tahoma"/>
          <w:sz w:val="24"/>
          <w:szCs w:val="24"/>
        </w:rPr>
        <w:t xml:space="preserve"> have great</w:t>
      </w:r>
      <w:r w:rsidR="00A627F5" w:rsidRPr="00AD6B4E">
        <w:rPr>
          <w:rFonts w:ascii="Tahoma" w:hAnsi="Tahoma" w:cs="Tahoma"/>
          <w:sz w:val="24"/>
          <w:szCs w:val="24"/>
        </w:rPr>
        <w:t>er legal</w:t>
      </w:r>
      <w:r w:rsidRPr="00AD6B4E">
        <w:rPr>
          <w:rFonts w:ascii="Tahoma" w:hAnsi="Tahoma" w:cs="Tahoma"/>
          <w:sz w:val="24"/>
          <w:szCs w:val="24"/>
        </w:rPr>
        <w:t xml:space="preserve"> rights than workers, so please take advice if you are unsure which category </w:t>
      </w:r>
      <w:r w:rsidR="00A627F5" w:rsidRPr="00AD6B4E">
        <w:rPr>
          <w:rFonts w:ascii="Tahoma" w:hAnsi="Tahoma" w:cs="Tahoma"/>
          <w:sz w:val="24"/>
          <w:szCs w:val="24"/>
        </w:rPr>
        <w:t>applies to someone carrying out work for the church.</w:t>
      </w:r>
    </w:p>
    <w:p w14:paraId="3832FFD2" w14:textId="77777777" w:rsidR="00E5694B" w:rsidRPr="00AD6B4E" w:rsidRDefault="001243E8" w:rsidP="00E7007E">
      <w:pPr>
        <w:pStyle w:val="ListParagraph"/>
        <w:widowControl w:val="0"/>
        <w:numPr>
          <w:ilvl w:val="0"/>
          <w:numId w:val="33"/>
        </w:numPr>
        <w:jc w:val="both"/>
        <w:rPr>
          <w:rFonts w:ascii="Tahoma" w:hAnsi="Tahoma" w:cs="Tahoma"/>
          <w:sz w:val="24"/>
          <w:szCs w:val="24"/>
        </w:rPr>
      </w:pPr>
      <w:r w:rsidRPr="00AD6B4E">
        <w:rPr>
          <w:rFonts w:ascii="Tahoma" w:hAnsi="Tahoma" w:cs="Tahoma"/>
          <w:b/>
          <w:bCs/>
          <w:color w:val="0958AD"/>
          <w:sz w:val="24"/>
          <w:szCs w:val="24"/>
        </w:rPr>
        <w:t>EMPLOYMENT LAW</w:t>
      </w:r>
    </w:p>
    <w:p w14:paraId="178CDD74" w14:textId="77777777" w:rsidR="00A627F5" w:rsidRPr="00AD6B4E" w:rsidRDefault="00A627F5" w:rsidP="004A7B2A">
      <w:pPr>
        <w:widowControl w:val="0"/>
        <w:spacing w:line="240" w:lineRule="auto"/>
        <w:ind w:left="360"/>
        <w:jc w:val="both"/>
        <w:rPr>
          <w:rFonts w:ascii="Tahoma" w:hAnsi="Tahoma" w:cs="Tahoma"/>
          <w:b/>
          <w:bCs/>
          <w:sz w:val="24"/>
          <w:szCs w:val="24"/>
        </w:rPr>
      </w:pPr>
      <w:r w:rsidRPr="00AD6B4E">
        <w:rPr>
          <w:rFonts w:ascii="Tahoma" w:hAnsi="Tahoma" w:cs="Tahoma"/>
          <w:b/>
          <w:bCs/>
          <w:sz w:val="24"/>
          <w:szCs w:val="24"/>
        </w:rPr>
        <w:t>Employment law is exceptionally complex.  If in doubt, competent professional advice should be obtained.</w:t>
      </w:r>
    </w:p>
    <w:p w14:paraId="12186D88" w14:textId="77777777" w:rsidR="00E5694B" w:rsidRPr="00AD6B4E" w:rsidRDefault="001243E8" w:rsidP="004A7B2A">
      <w:pPr>
        <w:widowControl w:val="0"/>
        <w:spacing w:line="240" w:lineRule="auto"/>
        <w:ind w:left="360"/>
        <w:jc w:val="both"/>
        <w:rPr>
          <w:rFonts w:ascii="Tahoma" w:hAnsi="Tahoma" w:cs="Tahoma"/>
          <w:sz w:val="24"/>
          <w:szCs w:val="24"/>
        </w:rPr>
      </w:pPr>
      <w:r w:rsidRPr="00AD6B4E">
        <w:rPr>
          <w:rFonts w:ascii="Tahoma" w:hAnsi="Tahoma" w:cs="Tahoma"/>
          <w:sz w:val="24"/>
          <w:szCs w:val="24"/>
        </w:rPr>
        <w:t>Much of the current law is found in the Employment Rights Act 1996 and the Employment Relations Act 1999</w:t>
      </w:r>
      <w:r w:rsidR="00A627F5" w:rsidRPr="00AD6B4E">
        <w:rPr>
          <w:rFonts w:ascii="Tahoma" w:hAnsi="Tahoma" w:cs="Tahoma"/>
          <w:sz w:val="24"/>
          <w:szCs w:val="24"/>
        </w:rPr>
        <w:t>, although new legislation is brought in each year in April and October.</w:t>
      </w:r>
    </w:p>
    <w:p w14:paraId="4E2EAB55" w14:textId="77777777" w:rsidR="00E5694B" w:rsidRPr="00AD6B4E" w:rsidRDefault="001243E8" w:rsidP="004A7B2A">
      <w:pPr>
        <w:widowControl w:val="0"/>
        <w:spacing w:line="240" w:lineRule="auto"/>
        <w:ind w:left="360"/>
        <w:jc w:val="both"/>
        <w:rPr>
          <w:rFonts w:ascii="Tahoma" w:hAnsi="Tahoma" w:cs="Tahoma"/>
          <w:b/>
          <w:bCs/>
          <w:sz w:val="24"/>
          <w:szCs w:val="24"/>
        </w:rPr>
      </w:pPr>
      <w:r w:rsidRPr="00AD6B4E">
        <w:rPr>
          <w:rFonts w:ascii="Tahoma" w:hAnsi="Tahoma" w:cs="Tahoma"/>
          <w:sz w:val="24"/>
          <w:szCs w:val="24"/>
        </w:rPr>
        <w:t xml:space="preserve">Whenever anyone is ‘employed’, including part time </w:t>
      </w:r>
      <w:r w:rsidR="00654C77" w:rsidRPr="00AD6B4E">
        <w:rPr>
          <w:rFonts w:ascii="Tahoma" w:hAnsi="Tahoma" w:cs="Tahoma"/>
          <w:sz w:val="24"/>
          <w:szCs w:val="24"/>
        </w:rPr>
        <w:t xml:space="preserve">or fixed term </w:t>
      </w:r>
      <w:r w:rsidRPr="00AD6B4E">
        <w:rPr>
          <w:rFonts w:ascii="Tahoma" w:hAnsi="Tahoma" w:cs="Tahoma"/>
          <w:sz w:val="24"/>
          <w:szCs w:val="24"/>
        </w:rPr>
        <w:t xml:space="preserve">employees, a contract of employment </w:t>
      </w:r>
      <w:r w:rsidR="00654C77" w:rsidRPr="00AD6B4E">
        <w:rPr>
          <w:rFonts w:ascii="Tahoma" w:hAnsi="Tahoma" w:cs="Tahoma"/>
          <w:sz w:val="24"/>
          <w:szCs w:val="24"/>
        </w:rPr>
        <w:t xml:space="preserve">is formed, </w:t>
      </w:r>
      <w:r w:rsidRPr="00AD6B4E">
        <w:rPr>
          <w:rFonts w:ascii="Tahoma" w:hAnsi="Tahoma" w:cs="Tahoma"/>
          <w:sz w:val="24"/>
          <w:szCs w:val="24"/>
        </w:rPr>
        <w:t xml:space="preserve">whether this is written down or not. The law requires certain particulars relating to this contract of employment to be in writing and given to the employee </w:t>
      </w:r>
      <w:r w:rsidR="008012D3" w:rsidRPr="00AD6B4E">
        <w:rPr>
          <w:rFonts w:ascii="Tahoma" w:hAnsi="Tahoma" w:cs="Tahoma"/>
          <w:sz w:val="24"/>
          <w:szCs w:val="24"/>
        </w:rPr>
        <w:t xml:space="preserve">before they start work. </w:t>
      </w:r>
      <w:r w:rsidRPr="00AD6B4E">
        <w:rPr>
          <w:rFonts w:ascii="Tahoma" w:hAnsi="Tahoma" w:cs="Tahoma"/>
          <w:sz w:val="24"/>
          <w:szCs w:val="24"/>
        </w:rPr>
        <w:t xml:space="preserve">We would recommend that these </w:t>
      </w:r>
      <w:r w:rsidRPr="00AD6B4E">
        <w:rPr>
          <w:rFonts w:ascii="Tahoma" w:hAnsi="Tahoma" w:cs="Tahoma"/>
          <w:sz w:val="24"/>
          <w:szCs w:val="24"/>
        </w:rPr>
        <w:lastRenderedPageBreak/>
        <w:t xml:space="preserve">particulars go out </w:t>
      </w:r>
      <w:r w:rsidR="008012D3" w:rsidRPr="00AD6B4E">
        <w:rPr>
          <w:rFonts w:ascii="Tahoma" w:hAnsi="Tahoma" w:cs="Tahoma"/>
          <w:sz w:val="24"/>
          <w:szCs w:val="24"/>
        </w:rPr>
        <w:t>as part of</w:t>
      </w:r>
      <w:r w:rsidRPr="00AD6B4E">
        <w:rPr>
          <w:rFonts w:ascii="Tahoma" w:hAnsi="Tahoma" w:cs="Tahoma"/>
          <w:sz w:val="24"/>
          <w:szCs w:val="24"/>
        </w:rPr>
        <w:t xml:space="preserve"> the letter of appointment so that there is clarity from the start about the terms of employment.</w:t>
      </w:r>
    </w:p>
    <w:p w14:paraId="6F6FCD2B" w14:textId="77777777" w:rsidR="00E5694B" w:rsidRPr="00AD6B4E" w:rsidRDefault="001243E8" w:rsidP="004A7B2A">
      <w:pPr>
        <w:widowControl w:val="0"/>
        <w:spacing w:line="240" w:lineRule="auto"/>
        <w:ind w:firstLine="360"/>
        <w:jc w:val="both"/>
        <w:rPr>
          <w:rFonts w:ascii="Tahoma" w:hAnsi="Tahoma" w:cs="Tahoma"/>
          <w:sz w:val="24"/>
          <w:szCs w:val="24"/>
        </w:rPr>
      </w:pPr>
      <w:r w:rsidRPr="00AD6B4E">
        <w:rPr>
          <w:rFonts w:ascii="Tahoma" w:hAnsi="Tahoma" w:cs="Tahoma"/>
          <w:b/>
          <w:bCs/>
          <w:sz w:val="24"/>
          <w:szCs w:val="24"/>
        </w:rPr>
        <w:t>Annex 1</w:t>
      </w:r>
      <w:r w:rsidRPr="00AD6B4E">
        <w:rPr>
          <w:rFonts w:ascii="Tahoma" w:hAnsi="Tahoma" w:cs="Tahoma"/>
          <w:sz w:val="24"/>
          <w:szCs w:val="24"/>
        </w:rPr>
        <w:t xml:space="preserve"> to these</w:t>
      </w:r>
      <w:r w:rsidRPr="00AD6B4E">
        <w:rPr>
          <w:rFonts w:ascii="Tahoma" w:hAnsi="Tahoma" w:cs="Tahoma"/>
          <w:i/>
          <w:iCs/>
          <w:sz w:val="24"/>
          <w:szCs w:val="24"/>
        </w:rPr>
        <w:t xml:space="preserve"> Guidelines </w:t>
      </w:r>
      <w:r w:rsidRPr="00AD6B4E">
        <w:rPr>
          <w:rFonts w:ascii="Tahoma" w:hAnsi="Tahoma" w:cs="Tahoma"/>
          <w:sz w:val="24"/>
          <w:szCs w:val="24"/>
        </w:rPr>
        <w:t>is a list of the particulars that must be in writing.</w:t>
      </w:r>
    </w:p>
    <w:p w14:paraId="2F1EDD0A" w14:textId="77777777" w:rsidR="00E5694B" w:rsidRPr="00AD6B4E" w:rsidRDefault="001243E8" w:rsidP="004A7B2A">
      <w:pPr>
        <w:widowControl w:val="0"/>
        <w:spacing w:line="240" w:lineRule="auto"/>
        <w:ind w:left="360"/>
        <w:jc w:val="both"/>
        <w:rPr>
          <w:rFonts w:ascii="Tahoma" w:hAnsi="Tahoma" w:cs="Tahoma"/>
          <w:b/>
          <w:bCs/>
          <w:sz w:val="24"/>
          <w:szCs w:val="24"/>
        </w:rPr>
      </w:pPr>
      <w:r w:rsidRPr="00AD6B4E">
        <w:rPr>
          <w:rFonts w:ascii="Tahoma" w:hAnsi="Tahoma" w:cs="Tahoma"/>
          <w:sz w:val="24"/>
          <w:szCs w:val="24"/>
        </w:rPr>
        <w:t xml:space="preserve">When a church employs someone it is suggested that the main terms are set out in a Statement of Terms of Employment to the employee who can be asked to sign a copy as confirmation of acceptance of the post and the terms of the contract. </w:t>
      </w:r>
      <w:r w:rsidR="00A627F5" w:rsidRPr="00AD6B4E">
        <w:rPr>
          <w:rFonts w:ascii="Tahoma" w:hAnsi="Tahoma" w:cs="Tahoma"/>
          <w:sz w:val="24"/>
          <w:szCs w:val="24"/>
        </w:rPr>
        <w:t>This must be sent to the individual before they start working for the church.</w:t>
      </w:r>
    </w:p>
    <w:p w14:paraId="4E128A32" w14:textId="77777777" w:rsidR="00E5694B" w:rsidRPr="00AD6B4E" w:rsidRDefault="001243E8" w:rsidP="004A7B2A">
      <w:pPr>
        <w:widowControl w:val="0"/>
        <w:spacing w:line="240" w:lineRule="auto"/>
        <w:ind w:firstLine="360"/>
        <w:jc w:val="both"/>
        <w:rPr>
          <w:rFonts w:ascii="Tahoma" w:hAnsi="Tahoma" w:cs="Tahoma"/>
          <w:b/>
          <w:bCs/>
          <w:sz w:val="24"/>
          <w:szCs w:val="24"/>
        </w:rPr>
      </w:pPr>
      <w:r w:rsidRPr="00AD6B4E">
        <w:rPr>
          <w:rFonts w:ascii="Tahoma" w:hAnsi="Tahoma" w:cs="Tahoma"/>
          <w:b/>
          <w:bCs/>
          <w:sz w:val="24"/>
          <w:szCs w:val="24"/>
        </w:rPr>
        <w:t>Annex 2</w:t>
      </w:r>
      <w:r w:rsidRPr="00AD6B4E">
        <w:rPr>
          <w:rFonts w:ascii="Tahoma" w:hAnsi="Tahoma" w:cs="Tahoma"/>
          <w:sz w:val="24"/>
          <w:szCs w:val="24"/>
        </w:rPr>
        <w:t xml:space="preserve"> is a model covering letter </w:t>
      </w:r>
      <w:r w:rsidR="00034D6A" w:rsidRPr="00AD6B4E">
        <w:rPr>
          <w:rFonts w:ascii="Tahoma" w:hAnsi="Tahoma" w:cs="Tahoma"/>
          <w:sz w:val="24"/>
          <w:szCs w:val="24"/>
        </w:rPr>
        <w:t>to send out with the Employment Contract</w:t>
      </w:r>
      <w:r w:rsidRPr="00AD6B4E">
        <w:rPr>
          <w:rFonts w:ascii="Tahoma" w:hAnsi="Tahoma" w:cs="Tahoma"/>
          <w:sz w:val="24"/>
          <w:szCs w:val="24"/>
        </w:rPr>
        <w:t>, and</w:t>
      </w:r>
      <w:r w:rsidRPr="00AD6B4E">
        <w:rPr>
          <w:rFonts w:ascii="Tahoma" w:hAnsi="Tahoma" w:cs="Tahoma"/>
          <w:b/>
          <w:bCs/>
          <w:sz w:val="24"/>
          <w:szCs w:val="24"/>
        </w:rPr>
        <w:t xml:space="preserve"> </w:t>
      </w:r>
    </w:p>
    <w:p w14:paraId="384C7788" w14:textId="77777777" w:rsidR="00E5694B" w:rsidRPr="00AD6B4E" w:rsidRDefault="001243E8" w:rsidP="004A7B2A">
      <w:pPr>
        <w:widowControl w:val="0"/>
        <w:spacing w:line="240" w:lineRule="auto"/>
        <w:ind w:firstLine="360"/>
        <w:jc w:val="both"/>
        <w:rPr>
          <w:rFonts w:ascii="Tahoma" w:hAnsi="Tahoma" w:cs="Tahoma"/>
          <w:sz w:val="24"/>
          <w:szCs w:val="24"/>
        </w:rPr>
      </w:pPr>
      <w:r w:rsidRPr="00AD6B4E">
        <w:rPr>
          <w:rFonts w:ascii="Tahoma" w:hAnsi="Tahoma" w:cs="Tahoma"/>
          <w:b/>
          <w:bCs/>
          <w:sz w:val="24"/>
          <w:szCs w:val="24"/>
        </w:rPr>
        <w:t>Annex 3</w:t>
      </w:r>
      <w:r w:rsidRPr="00AD6B4E">
        <w:rPr>
          <w:rFonts w:ascii="Tahoma" w:hAnsi="Tahoma" w:cs="Tahoma"/>
          <w:sz w:val="24"/>
          <w:szCs w:val="24"/>
        </w:rPr>
        <w:t xml:space="preserve"> contains a suggested form </w:t>
      </w:r>
      <w:r w:rsidR="003040FF" w:rsidRPr="00AD6B4E">
        <w:rPr>
          <w:rFonts w:ascii="Tahoma" w:hAnsi="Tahoma" w:cs="Tahoma"/>
          <w:sz w:val="24"/>
          <w:szCs w:val="24"/>
        </w:rPr>
        <w:t>for an Employment Contract</w:t>
      </w:r>
      <w:r w:rsidRPr="00AD6B4E">
        <w:rPr>
          <w:rFonts w:ascii="Tahoma" w:hAnsi="Tahoma" w:cs="Tahoma"/>
          <w:sz w:val="24"/>
          <w:szCs w:val="24"/>
        </w:rPr>
        <w:t>.</w:t>
      </w:r>
    </w:p>
    <w:p w14:paraId="68926E4D" w14:textId="77777777" w:rsidR="00E5694B" w:rsidRPr="00AD6B4E" w:rsidRDefault="001243E8" w:rsidP="004A7B2A">
      <w:pPr>
        <w:widowControl w:val="0"/>
        <w:spacing w:line="240" w:lineRule="auto"/>
        <w:ind w:left="360"/>
        <w:jc w:val="both"/>
        <w:rPr>
          <w:rFonts w:ascii="Tahoma" w:hAnsi="Tahoma" w:cs="Tahoma"/>
          <w:sz w:val="24"/>
          <w:szCs w:val="24"/>
        </w:rPr>
      </w:pPr>
      <w:r w:rsidRPr="00AD6B4E">
        <w:rPr>
          <w:rFonts w:ascii="Tahoma" w:hAnsi="Tahoma" w:cs="Tahoma"/>
          <w:sz w:val="24"/>
          <w:szCs w:val="24"/>
        </w:rPr>
        <w:t xml:space="preserve">These documents must be adapted carefully to meet the church's requirements. If you are unsure of the meaning or importance of any particular term that you wish to add, </w:t>
      </w:r>
      <w:proofErr w:type="gramStart"/>
      <w:r w:rsidRPr="00AD6B4E">
        <w:rPr>
          <w:rFonts w:ascii="Tahoma" w:hAnsi="Tahoma" w:cs="Tahoma"/>
          <w:sz w:val="24"/>
          <w:szCs w:val="24"/>
        </w:rPr>
        <w:t>amend</w:t>
      </w:r>
      <w:proofErr w:type="gramEnd"/>
      <w:r w:rsidRPr="00AD6B4E">
        <w:rPr>
          <w:rFonts w:ascii="Tahoma" w:hAnsi="Tahoma" w:cs="Tahoma"/>
          <w:sz w:val="24"/>
          <w:szCs w:val="24"/>
        </w:rPr>
        <w:t xml:space="preserve"> or change, please take advice.</w:t>
      </w:r>
    </w:p>
    <w:p w14:paraId="549E6E44" w14:textId="77777777" w:rsidR="00C61D6C" w:rsidRPr="00AD6B4E" w:rsidRDefault="00C61D6C" w:rsidP="004A7B2A">
      <w:pPr>
        <w:widowControl w:val="0"/>
        <w:spacing w:line="240" w:lineRule="auto"/>
        <w:ind w:left="360"/>
        <w:jc w:val="both"/>
        <w:rPr>
          <w:rFonts w:ascii="Tahoma" w:hAnsi="Tahoma" w:cs="Tahoma"/>
          <w:b/>
          <w:bCs/>
          <w:color w:val="0958AD"/>
          <w:sz w:val="24"/>
          <w:szCs w:val="24"/>
        </w:rPr>
      </w:pPr>
      <w:r w:rsidRPr="00AD6B4E">
        <w:rPr>
          <w:rFonts w:ascii="Tahoma" w:hAnsi="Tahoma" w:cs="Tahoma"/>
          <w:sz w:val="24"/>
          <w:szCs w:val="24"/>
        </w:rPr>
        <w:t>Since April 2020 workers are also entitled to a similar statement of their main terms and conditions of their engagement.</w:t>
      </w:r>
    </w:p>
    <w:p w14:paraId="5CF90EED" w14:textId="77777777" w:rsidR="00EA6E55" w:rsidRPr="00AD6B4E" w:rsidRDefault="001243E8" w:rsidP="00E7007E">
      <w:pPr>
        <w:pStyle w:val="ListParagraph"/>
        <w:keepLines/>
        <w:widowControl w:val="0"/>
        <w:numPr>
          <w:ilvl w:val="0"/>
          <w:numId w:val="33"/>
        </w:numPr>
        <w:rPr>
          <w:rFonts w:ascii="Tahoma" w:hAnsi="Tahoma" w:cs="Tahoma"/>
          <w:sz w:val="24"/>
          <w:szCs w:val="24"/>
        </w:rPr>
      </w:pPr>
      <w:r w:rsidRPr="00AD6B4E">
        <w:rPr>
          <w:rFonts w:ascii="Tahoma" w:hAnsi="Tahoma" w:cs="Tahoma"/>
          <w:b/>
          <w:bCs/>
          <w:color w:val="0958AD"/>
          <w:sz w:val="24"/>
          <w:szCs w:val="24"/>
        </w:rPr>
        <w:t>PROBATION</w:t>
      </w:r>
    </w:p>
    <w:p w14:paraId="59BE8D56" w14:textId="77777777" w:rsidR="00034D6A" w:rsidRPr="00AD6B4E" w:rsidRDefault="001243E8" w:rsidP="004A7B2A">
      <w:pPr>
        <w:keepLines/>
        <w:widowControl w:val="0"/>
        <w:ind w:left="360"/>
        <w:rPr>
          <w:rFonts w:ascii="Tahoma" w:hAnsi="Tahoma" w:cs="Tahoma"/>
          <w:sz w:val="24"/>
          <w:szCs w:val="24"/>
        </w:rPr>
      </w:pPr>
      <w:r w:rsidRPr="00AD6B4E">
        <w:rPr>
          <w:rFonts w:ascii="Tahoma" w:hAnsi="Tahoma" w:cs="Tahoma"/>
          <w:sz w:val="24"/>
          <w:szCs w:val="24"/>
        </w:rPr>
        <w:t>It is usual for a new employee to have an initial probationary period, usually lasting between 3 and 6 months.  This gives time for both employer and employee to be satisfied that the employment should continue</w:t>
      </w:r>
      <w:r w:rsidR="008012D3" w:rsidRPr="00AD6B4E">
        <w:rPr>
          <w:rFonts w:ascii="Tahoma" w:hAnsi="Tahoma" w:cs="Tahoma"/>
          <w:sz w:val="24"/>
          <w:szCs w:val="24"/>
        </w:rPr>
        <w:t>. I</w:t>
      </w:r>
      <w:r w:rsidRPr="00AD6B4E">
        <w:rPr>
          <w:rFonts w:ascii="Tahoma" w:hAnsi="Tahoma" w:cs="Tahoma"/>
          <w:sz w:val="24"/>
          <w:szCs w:val="24"/>
        </w:rPr>
        <w:t xml:space="preserve">t is important that a proper review is undertaken before the probationary period expires, and the person concerned notified in writing </w:t>
      </w:r>
      <w:r w:rsidR="008012D3" w:rsidRPr="00AD6B4E">
        <w:rPr>
          <w:rFonts w:ascii="Tahoma" w:hAnsi="Tahoma" w:cs="Tahoma"/>
          <w:sz w:val="24"/>
          <w:szCs w:val="24"/>
        </w:rPr>
        <w:t>before</w:t>
      </w:r>
      <w:r w:rsidRPr="00AD6B4E">
        <w:rPr>
          <w:rFonts w:ascii="Tahoma" w:hAnsi="Tahoma" w:cs="Tahoma"/>
          <w:sz w:val="24"/>
          <w:szCs w:val="24"/>
        </w:rPr>
        <w:t xml:space="preserve"> the expiry of the period, whether the employment is to </w:t>
      </w:r>
      <w:proofErr w:type="gramStart"/>
      <w:r w:rsidRPr="00AD6B4E">
        <w:rPr>
          <w:rFonts w:ascii="Tahoma" w:hAnsi="Tahoma" w:cs="Tahoma"/>
          <w:sz w:val="24"/>
          <w:szCs w:val="24"/>
        </w:rPr>
        <w:t>continue</w:t>
      </w:r>
      <w:proofErr w:type="gramEnd"/>
      <w:r w:rsidRPr="00AD6B4E">
        <w:rPr>
          <w:rFonts w:ascii="Tahoma" w:hAnsi="Tahoma" w:cs="Tahoma"/>
          <w:sz w:val="24"/>
          <w:szCs w:val="24"/>
        </w:rPr>
        <w:t xml:space="preserve"> or the probationary period is to be extended or the employment is to end.   Please note that employment will not automatically terminate at the end of a probation period – you will still need to give the appropriate notice.</w:t>
      </w:r>
      <w:r w:rsidR="008012D3" w:rsidRPr="00AD6B4E">
        <w:rPr>
          <w:rFonts w:ascii="Tahoma" w:hAnsi="Tahoma" w:cs="Tahoma"/>
          <w:sz w:val="24"/>
          <w:szCs w:val="24"/>
        </w:rPr>
        <w:t xml:space="preserve"> </w:t>
      </w:r>
    </w:p>
    <w:p w14:paraId="7E410404" w14:textId="77777777" w:rsidR="00E5694B" w:rsidRPr="00AD6B4E" w:rsidRDefault="001243E8" w:rsidP="004A7B2A">
      <w:pPr>
        <w:widowControl w:val="0"/>
        <w:spacing w:line="240" w:lineRule="auto"/>
        <w:ind w:left="360"/>
        <w:jc w:val="both"/>
        <w:rPr>
          <w:rFonts w:ascii="Tahoma" w:hAnsi="Tahoma" w:cs="Tahoma"/>
          <w:b/>
          <w:bCs/>
          <w:color w:val="0958AD"/>
          <w:sz w:val="24"/>
          <w:szCs w:val="24"/>
        </w:rPr>
      </w:pPr>
      <w:r w:rsidRPr="00AD6B4E">
        <w:rPr>
          <w:rFonts w:ascii="Tahoma" w:hAnsi="Tahoma" w:cs="Tahoma"/>
          <w:sz w:val="24"/>
          <w:szCs w:val="24"/>
        </w:rPr>
        <w:t xml:space="preserve">Where there is a probationary </w:t>
      </w:r>
      <w:proofErr w:type="gramStart"/>
      <w:r w:rsidRPr="00AD6B4E">
        <w:rPr>
          <w:rFonts w:ascii="Tahoma" w:hAnsi="Tahoma" w:cs="Tahoma"/>
          <w:sz w:val="24"/>
          <w:szCs w:val="24"/>
        </w:rPr>
        <w:t>period</w:t>
      </w:r>
      <w:proofErr w:type="gramEnd"/>
      <w:r w:rsidRPr="00AD6B4E">
        <w:rPr>
          <w:rFonts w:ascii="Tahoma" w:hAnsi="Tahoma" w:cs="Tahoma"/>
          <w:sz w:val="24"/>
          <w:szCs w:val="24"/>
        </w:rPr>
        <w:t xml:space="preserve"> this should be made clear in the letter of appointment and in the statement of terms and conditions.</w:t>
      </w:r>
      <w:r w:rsidR="008012D3" w:rsidRPr="00AD6B4E">
        <w:rPr>
          <w:rFonts w:ascii="Tahoma" w:hAnsi="Tahoma" w:cs="Tahoma"/>
          <w:sz w:val="24"/>
          <w:szCs w:val="24"/>
        </w:rPr>
        <w:t xml:space="preserve"> </w:t>
      </w:r>
      <w:proofErr w:type="gramStart"/>
      <w:r w:rsidR="008012D3" w:rsidRPr="00AD6B4E">
        <w:rPr>
          <w:rFonts w:ascii="Tahoma" w:hAnsi="Tahoma" w:cs="Tahoma"/>
          <w:sz w:val="24"/>
          <w:szCs w:val="24"/>
        </w:rPr>
        <w:t>Usually</w:t>
      </w:r>
      <w:proofErr w:type="gramEnd"/>
      <w:r w:rsidR="008012D3" w:rsidRPr="00AD6B4E">
        <w:rPr>
          <w:rFonts w:ascii="Tahoma" w:hAnsi="Tahoma" w:cs="Tahoma"/>
          <w:sz w:val="24"/>
          <w:szCs w:val="24"/>
        </w:rPr>
        <w:t xml:space="preserve"> an employee’s notice period will be shorter during probation, although this is not essential.</w:t>
      </w:r>
    </w:p>
    <w:p w14:paraId="1F43FD40" w14:textId="77777777" w:rsidR="00E5694B" w:rsidRPr="00AD6B4E" w:rsidRDefault="001243E8" w:rsidP="00E7007E">
      <w:pPr>
        <w:pStyle w:val="ListParagraph"/>
        <w:keepNext/>
        <w:keepLines/>
        <w:widowControl w:val="0"/>
        <w:numPr>
          <w:ilvl w:val="0"/>
          <w:numId w:val="33"/>
        </w:numPr>
        <w:rPr>
          <w:rFonts w:ascii="Tahoma" w:hAnsi="Tahoma" w:cs="Tahoma"/>
          <w:sz w:val="24"/>
          <w:szCs w:val="24"/>
        </w:rPr>
      </w:pPr>
      <w:r w:rsidRPr="00AD6B4E">
        <w:rPr>
          <w:rFonts w:ascii="Tahoma" w:hAnsi="Tahoma" w:cs="Tahoma"/>
          <w:b/>
          <w:bCs/>
          <w:color w:val="0958AD"/>
          <w:sz w:val="24"/>
          <w:szCs w:val="24"/>
        </w:rPr>
        <w:t>NOTICE</w:t>
      </w:r>
    </w:p>
    <w:p w14:paraId="0E573407" w14:textId="77777777" w:rsidR="00E5694B" w:rsidRPr="00AD6B4E" w:rsidRDefault="001243E8" w:rsidP="004A7B2A">
      <w:pPr>
        <w:widowControl w:val="0"/>
        <w:spacing w:line="240" w:lineRule="auto"/>
        <w:ind w:left="360"/>
        <w:jc w:val="both"/>
        <w:rPr>
          <w:rFonts w:ascii="Tahoma" w:hAnsi="Tahoma" w:cs="Tahoma"/>
          <w:sz w:val="24"/>
          <w:szCs w:val="24"/>
        </w:rPr>
      </w:pPr>
      <w:r w:rsidRPr="00AD6B4E">
        <w:rPr>
          <w:rFonts w:ascii="Tahoma" w:hAnsi="Tahoma" w:cs="Tahoma"/>
          <w:sz w:val="24"/>
          <w:szCs w:val="24"/>
        </w:rPr>
        <w:t xml:space="preserve">This is a matter which must be carefully considered.  </w:t>
      </w:r>
      <w:r w:rsidR="0098269D" w:rsidRPr="00AD6B4E">
        <w:rPr>
          <w:rFonts w:ascii="Tahoma" w:hAnsi="Tahoma" w:cs="Tahoma"/>
          <w:sz w:val="24"/>
          <w:szCs w:val="24"/>
        </w:rPr>
        <w:t>Too short a notice period gives no time to recruit and carry out handover work; too long a notice period can become cumbersome for employer and employee alike.</w:t>
      </w:r>
    </w:p>
    <w:p w14:paraId="4273B7BA" w14:textId="77777777" w:rsidR="00E5694B" w:rsidRPr="00AD6B4E" w:rsidRDefault="001243E8" w:rsidP="004A7B2A">
      <w:pPr>
        <w:widowControl w:val="0"/>
        <w:spacing w:line="240" w:lineRule="auto"/>
        <w:ind w:firstLine="360"/>
        <w:jc w:val="both"/>
        <w:rPr>
          <w:rFonts w:ascii="Tahoma" w:hAnsi="Tahoma" w:cs="Tahoma"/>
          <w:sz w:val="24"/>
          <w:szCs w:val="24"/>
        </w:rPr>
      </w:pPr>
      <w:r w:rsidRPr="00AD6B4E">
        <w:rPr>
          <w:rFonts w:ascii="Tahoma" w:hAnsi="Tahoma" w:cs="Tahoma"/>
          <w:sz w:val="24"/>
          <w:szCs w:val="24"/>
        </w:rPr>
        <w:t xml:space="preserve">The </w:t>
      </w:r>
      <w:r w:rsidRPr="00AD6B4E">
        <w:rPr>
          <w:rFonts w:ascii="Tahoma" w:hAnsi="Tahoma" w:cs="Tahoma"/>
          <w:sz w:val="24"/>
          <w:szCs w:val="24"/>
          <w:u w:val="single"/>
        </w:rPr>
        <w:t>minimum</w:t>
      </w:r>
      <w:r w:rsidRPr="00AD6B4E">
        <w:rPr>
          <w:rFonts w:ascii="Tahoma" w:hAnsi="Tahoma" w:cs="Tahoma"/>
          <w:sz w:val="24"/>
          <w:szCs w:val="24"/>
        </w:rPr>
        <w:t xml:space="preserve"> periods stipulated by law for notice given by an employer are:</w:t>
      </w:r>
    </w:p>
    <w:p w14:paraId="6C5C2379" w14:textId="77777777" w:rsidR="004A7B2A" w:rsidRPr="00AD6B4E" w:rsidRDefault="001243E8" w:rsidP="00E7007E">
      <w:pPr>
        <w:pStyle w:val="a"/>
        <w:widowControl w:val="0"/>
        <w:numPr>
          <w:ilvl w:val="0"/>
          <w:numId w:val="34"/>
        </w:numPr>
        <w:tabs>
          <w:tab w:val="left" w:pos="0"/>
          <w:tab w:val="left" w:pos="360"/>
          <w:tab w:val="left" w:pos="426"/>
          <w:tab w:val="left" w:pos="5669"/>
          <w:tab w:val="left" w:pos="5760"/>
          <w:tab w:val="left" w:pos="6480"/>
          <w:tab w:val="left" w:pos="7200"/>
          <w:tab w:val="left" w:pos="7920"/>
        </w:tabs>
        <w:spacing w:after="240"/>
        <w:jc w:val="both"/>
        <w:rPr>
          <w:rFonts w:ascii="Tahoma" w:hAnsi="Tahoma" w:cs="Tahoma"/>
        </w:rPr>
      </w:pPr>
      <w:r w:rsidRPr="00AD6B4E">
        <w:rPr>
          <w:rFonts w:ascii="Tahoma" w:hAnsi="Tahoma" w:cs="Tahoma"/>
          <w:b/>
          <w:bCs/>
        </w:rPr>
        <w:t>One week's notice</w:t>
      </w:r>
      <w:r w:rsidRPr="00AD6B4E">
        <w:rPr>
          <w:rFonts w:ascii="Tahoma" w:hAnsi="Tahoma" w:cs="Tahoma"/>
        </w:rPr>
        <w:t xml:space="preserve"> if continuous employment is less than two </w:t>
      </w:r>
      <w:proofErr w:type="gramStart"/>
      <w:r w:rsidRPr="00AD6B4E">
        <w:rPr>
          <w:rFonts w:ascii="Tahoma" w:hAnsi="Tahoma" w:cs="Tahoma"/>
        </w:rPr>
        <w:t>years</w:t>
      </w:r>
      <w:proofErr w:type="gramEnd"/>
      <w:r w:rsidRPr="00AD6B4E">
        <w:rPr>
          <w:rFonts w:ascii="Tahoma" w:hAnsi="Tahoma" w:cs="Tahoma"/>
        </w:rPr>
        <w:t xml:space="preserve"> </w:t>
      </w:r>
    </w:p>
    <w:p w14:paraId="25C9CF0C" w14:textId="77777777" w:rsidR="004A7B2A" w:rsidRPr="00AD6B4E" w:rsidRDefault="001243E8" w:rsidP="00E7007E">
      <w:pPr>
        <w:pStyle w:val="a"/>
        <w:widowControl w:val="0"/>
        <w:numPr>
          <w:ilvl w:val="0"/>
          <w:numId w:val="34"/>
        </w:numPr>
        <w:tabs>
          <w:tab w:val="left" w:pos="0"/>
          <w:tab w:val="left" w:pos="360"/>
          <w:tab w:val="left" w:pos="426"/>
          <w:tab w:val="left" w:pos="5669"/>
          <w:tab w:val="left" w:pos="5760"/>
          <w:tab w:val="left" w:pos="6480"/>
          <w:tab w:val="left" w:pos="7200"/>
          <w:tab w:val="left" w:pos="7920"/>
        </w:tabs>
        <w:spacing w:after="240"/>
        <w:jc w:val="both"/>
        <w:rPr>
          <w:rFonts w:ascii="Tahoma" w:hAnsi="Tahoma" w:cs="Tahoma"/>
        </w:rPr>
      </w:pPr>
      <w:r w:rsidRPr="00AD6B4E">
        <w:rPr>
          <w:rFonts w:ascii="Tahoma" w:hAnsi="Tahoma" w:cs="Tahoma"/>
          <w:b/>
          <w:bCs/>
        </w:rPr>
        <w:t>One week’s notice for each year of continuous employment</w:t>
      </w:r>
      <w:r w:rsidRPr="00AD6B4E">
        <w:rPr>
          <w:rFonts w:ascii="Tahoma" w:hAnsi="Tahoma" w:cs="Tahoma"/>
        </w:rPr>
        <w:t xml:space="preserve"> if continuous employment is two years or more but less than twelve </w:t>
      </w:r>
      <w:proofErr w:type="gramStart"/>
      <w:r w:rsidRPr="00AD6B4E">
        <w:rPr>
          <w:rFonts w:ascii="Tahoma" w:hAnsi="Tahoma" w:cs="Tahoma"/>
        </w:rPr>
        <w:t>years</w:t>
      </w:r>
      <w:proofErr w:type="gramEnd"/>
    </w:p>
    <w:p w14:paraId="4A18BD06" w14:textId="1593F8CE" w:rsidR="00E5694B" w:rsidRPr="00AD6B4E" w:rsidRDefault="001243E8" w:rsidP="00E7007E">
      <w:pPr>
        <w:pStyle w:val="a"/>
        <w:widowControl w:val="0"/>
        <w:numPr>
          <w:ilvl w:val="0"/>
          <w:numId w:val="34"/>
        </w:numPr>
        <w:tabs>
          <w:tab w:val="left" w:pos="0"/>
          <w:tab w:val="left" w:pos="360"/>
          <w:tab w:val="left" w:pos="426"/>
          <w:tab w:val="left" w:pos="5669"/>
          <w:tab w:val="left" w:pos="5760"/>
          <w:tab w:val="left" w:pos="6480"/>
          <w:tab w:val="left" w:pos="7200"/>
          <w:tab w:val="left" w:pos="7920"/>
        </w:tabs>
        <w:spacing w:after="240"/>
        <w:jc w:val="both"/>
        <w:rPr>
          <w:rFonts w:ascii="Tahoma" w:hAnsi="Tahoma" w:cs="Tahoma"/>
        </w:rPr>
      </w:pPr>
      <w:r w:rsidRPr="00AD6B4E">
        <w:rPr>
          <w:rFonts w:ascii="Tahoma" w:hAnsi="Tahoma" w:cs="Tahoma"/>
          <w:b/>
          <w:bCs/>
        </w:rPr>
        <w:t>Twelve weeks’ notice</w:t>
      </w:r>
      <w:r w:rsidRPr="00AD6B4E">
        <w:rPr>
          <w:rFonts w:ascii="Tahoma" w:hAnsi="Tahoma" w:cs="Tahoma"/>
        </w:rPr>
        <w:t xml:space="preserve"> if the </w:t>
      </w:r>
      <w:r w:rsidR="00A11E61" w:rsidRPr="00AD6B4E">
        <w:rPr>
          <w:rFonts w:ascii="Tahoma" w:hAnsi="Tahoma" w:cs="Tahoma"/>
        </w:rPr>
        <w:t xml:space="preserve">period of </w:t>
      </w:r>
      <w:r w:rsidRPr="00AD6B4E">
        <w:rPr>
          <w:rFonts w:ascii="Tahoma" w:hAnsi="Tahoma" w:cs="Tahoma"/>
        </w:rPr>
        <w:t xml:space="preserve">continuous employment is twelve years or </w:t>
      </w:r>
      <w:proofErr w:type="gramStart"/>
      <w:r w:rsidRPr="00AD6B4E">
        <w:rPr>
          <w:rFonts w:ascii="Tahoma" w:hAnsi="Tahoma" w:cs="Tahoma"/>
        </w:rPr>
        <w:t>more</w:t>
      </w:r>
      <w:proofErr w:type="gramEnd"/>
    </w:p>
    <w:p w14:paraId="32187BD4" w14:textId="4E6A28C0" w:rsidR="0098269D" w:rsidRPr="00AD6B4E" w:rsidRDefault="001243E8"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In practice, however, </w:t>
      </w:r>
      <w:r w:rsidR="0098269D" w:rsidRPr="00AD6B4E">
        <w:rPr>
          <w:rFonts w:ascii="Tahoma" w:hAnsi="Tahoma" w:cs="Tahoma"/>
          <w:sz w:val="24"/>
          <w:szCs w:val="24"/>
        </w:rPr>
        <w:t>the church may wish to specific a longer</w:t>
      </w:r>
      <w:r w:rsidRPr="00AD6B4E">
        <w:rPr>
          <w:rFonts w:ascii="Tahoma" w:hAnsi="Tahoma" w:cs="Tahoma"/>
          <w:sz w:val="24"/>
          <w:szCs w:val="24"/>
        </w:rPr>
        <w:t xml:space="preserve"> period of notice as it </w:t>
      </w:r>
      <w:r w:rsidRPr="00AD6B4E">
        <w:rPr>
          <w:rFonts w:ascii="Tahoma" w:hAnsi="Tahoma" w:cs="Tahoma"/>
          <w:sz w:val="24"/>
          <w:szCs w:val="24"/>
        </w:rPr>
        <w:lastRenderedPageBreak/>
        <w:t>will depend on what is reasonable.  For example, it is considered reasonable for an employee paid monthly to be given a month's notice</w:t>
      </w:r>
      <w:r w:rsidR="0098269D" w:rsidRPr="00AD6B4E">
        <w:rPr>
          <w:rFonts w:ascii="Tahoma" w:hAnsi="Tahoma" w:cs="Tahoma"/>
          <w:sz w:val="24"/>
          <w:szCs w:val="24"/>
        </w:rPr>
        <w:t xml:space="preserve">, but </w:t>
      </w:r>
      <w:r w:rsidR="00AA4B1C" w:rsidRPr="00AD6B4E">
        <w:rPr>
          <w:rFonts w:ascii="Tahoma" w:hAnsi="Tahoma" w:cs="Tahoma"/>
          <w:sz w:val="24"/>
          <w:szCs w:val="24"/>
        </w:rPr>
        <w:t>three-to-six-month</w:t>
      </w:r>
      <w:r w:rsidR="0098269D" w:rsidRPr="00AD6B4E">
        <w:rPr>
          <w:rFonts w:ascii="Tahoma" w:hAnsi="Tahoma" w:cs="Tahoma"/>
          <w:sz w:val="24"/>
          <w:szCs w:val="24"/>
        </w:rPr>
        <w:t xml:space="preserve"> notice periods are often used for more senior staff appointments.</w:t>
      </w:r>
    </w:p>
    <w:p w14:paraId="70533606"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If you need to give notice </w:t>
      </w:r>
      <w:r w:rsidR="0098269D" w:rsidRPr="00AD6B4E">
        <w:rPr>
          <w:rFonts w:ascii="Tahoma" w:hAnsi="Tahoma" w:cs="Tahoma"/>
          <w:sz w:val="24"/>
          <w:szCs w:val="24"/>
        </w:rPr>
        <w:t xml:space="preserve">to an employee </w:t>
      </w:r>
      <w:r w:rsidRPr="00AD6B4E">
        <w:rPr>
          <w:rFonts w:ascii="Tahoma" w:hAnsi="Tahoma" w:cs="Tahoma"/>
          <w:sz w:val="24"/>
          <w:szCs w:val="24"/>
        </w:rPr>
        <w:t xml:space="preserve">at any point, you need to give </w:t>
      </w:r>
      <w:r w:rsidRPr="00AD6B4E">
        <w:rPr>
          <w:rFonts w:ascii="Tahoma" w:hAnsi="Tahoma" w:cs="Tahoma"/>
          <w:sz w:val="24"/>
          <w:szCs w:val="24"/>
          <w:u w:val="single"/>
        </w:rPr>
        <w:t>the greater of</w:t>
      </w:r>
      <w:r w:rsidRPr="00AD6B4E">
        <w:rPr>
          <w:rFonts w:ascii="Tahoma" w:hAnsi="Tahoma" w:cs="Tahoma"/>
          <w:sz w:val="24"/>
          <w:szCs w:val="24"/>
        </w:rPr>
        <w:t xml:space="preserve"> the minimum period stipulated by law and the notice period shown in the employment contract.</w:t>
      </w:r>
    </w:p>
    <w:p w14:paraId="434C855B"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The minimum notice to be given by an employee who has been in post for at least a month is one week.</w:t>
      </w:r>
      <w:r w:rsidR="0098269D" w:rsidRPr="00AD6B4E">
        <w:rPr>
          <w:rFonts w:ascii="Tahoma" w:hAnsi="Tahoma" w:cs="Tahoma"/>
          <w:sz w:val="24"/>
          <w:szCs w:val="24"/>
        </w:rPr>
        <w:t xml:space="preserve"> Normally the notice period will be the same for both employer and employee.</w:t>
      </w:r>
    </w:p>
    <w:p w14:paraId="69A4D397" w14:textId="6B81EC25"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t>Where the employment is terminated by an employer on short or no notice for a valid reason or by mutual agreement,</w:t>
      </w:r>
      <w:r w:rsidR="0098269D" w:rsidRPr="00AD6B4E">
        <w:rPr>
          <w:rFonts w:ascii="Tahoma" w:hAnsi="Tahoma" w:cs="Tahoma"/>
          <w:sz w:val="24"/>
          <w:szCs w:val="24"/>
        </w:rPr>
        <w:t xml:space="preserve"> the salary due during the notice period can be paid instead as ‘payment in lieu of notice’.</w:t>
      </w:r>
      <w:r w:rsidRPr="00AD6B4E">
        <w:rPr>
          <w:rFonts w:ascii="Tahoma" w:hAnsi="Tahoma" w:cs="Tahoma"/>
          <w:sz w:val="24"/>
          <w:szCs w:val="24"/>
        </w:rPr>
        <w:t xml:space="preserve"> </w:t>
      </w:r>
      <w:r w:rsidR="0098269D" w:rsidRPr="00AD6B4E">
        <w:rPr>
          <w:rFonts w:ascii="Tahoma" w:hAnsi="Tahoma" w:cs="Tahoma"/>
          <w:sz w:val="24"/>
          <w:szCs w:val="24"/>
        </w:rPr>
        <w:t>M</w:t>
      </w:r>
      <w:r w:rsidRPr="00AD6B4E">
        <w:rPr>
          <w:rFonts w:ascii="Tahoma" w:hAnsi="Tahoma" w:cs="Tahoma"/>
          <w:sz w:val="24"/>
          <w:szCs w:val="24"/>
        </w:rPr>
        <w:t>oney paid in lieu of notice</w:t>
      </w:r>
      <w:r w:rsidR="00A11E61" w:rsidRPr="00AD6B4E">
        <w:rPr>
          <w:rFonts w:ascii="Tahoma" w:hAnsi="Tahoma" w:cs="Tahoma"/>
          <w:sz w:val="24"/>
          <w:szCs w:val="24"/>
        </w:rPr>
        <w:t xml:space="preserve"> is subject to tax and NI deductions</w:t>
      </w:r>
      <w:r w:rsidRPr="00AD6B4E">
        <w:rPr>
          <w:rFonts w:ascii="Tahoma" w:hAnsi="Tahoma" w:cs="Tahoma"/>
          <w:sz w:val="24"/>
          <w:szCs w:val="24"/>
        </w:rPr>
        <w:t>.</w:t>
      </w:r>
    </w:p>
    <w:p w14:paraId="73563865" w14:textId="77777777" w:rsidR="00E5694B" w:rsidRPr="00AD6B4E" w:rsidRDefault="001243E8"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after="240"/>
        <w:rPr>
          <w:rFonts w:ascii="Tahoma" w:hAnsi="Tahoma" w:cs="Tahoma"/>
          <w:sz w:val="24"/>
          <w:szCs w:val="24"/>
        </w:rPr>
      </w:pPr>
      <w:r w:rsidRPr="00AD6B4E">
        <w:rPr>
          <w:rFonts w:ascii="Tahoma" w:hAnsi="Tahoma" w:cs="Tahoma"/>
          <w:b/>
          <w:bCs/>
          <w:color w:val="0958AD"/>
          <w:sz w:val="24"/>
          <w:szCs w:val="24"/>
        </w:rPr>
        <w:t>FIXED TERM AND LIMITED CONTRACTS</w:t>
      </w:r>
    </w:p>
    <w:p w14:paraId="4DBE7426" w14:textId="77777777" w:rsidR="0098269D" w:rsidRPr="00AD6B4E" w:rsidRDefault="0098269D" w:rsidP="004A7B2A">
      <w:pPr>
        <w:pStyle w:val="Heading6"/>
        <w:keepNext/>
        <w:numPr>
          <w:ilvl w:val="0"/>
          <w:numId w:val="0"/>
        </w:numPr>
        <w:spacing w:before="0" w:after="240"/>
        <w:ind w:left="360"/>
        <w:jc w:val="both"/>
        <w:rPr>
          <w:rFonts w:ascii="Tahoma" w:hAnsi="Tahoma" w:cs="Tahoma"/>
          <w:b w:val="0"/>
          <w:sz w:val="24"/>
          <w:szCs w:val="24"/>
        </w:rPr>
      </w:pPr>
      <w:r w:rsidRPr="00AD6B4E">
        <w:rPr>
          <w:rFonts w:ascii="Tahoma" w:hAnsi="Tahoma" w:cs="Tahoma"/>
          <w:b w:val="0"/>
          <w:sz w:val="24"/>
          <w:szCs w:val="24"/>
        </w:rPr>
        <w:t>There may be situations where y</w:t>
      </w:r>
      <w:r w:rsidR="001243E8" w:rsidRPr="00AD6B4E">
        <w:rPr>
          <w:rFonts w:ascii="Tahoma" w:hAnsi="Tahoma" w:cs="Tahoma"/>
          <w:b w:val="0"/>
          <w:sz w:val="24"/>
          <w:szCs w:val="24"/>
        </w:rPr>
        <w:t xml:space="preserve">ou wish to offer employment for a fixed period of time, </w:t>
      </w:r>
      <w:proofErr w:type="gramStart"/>
      <w:r w:rsidR="00E10018" w:rsidRPr="00AD6B4E">
        <w:rPr>
          <w:rFonts w:ascii="Tahoma" w:hAnsi="Tahoma" w:cs="Tahoma"/>
          <w:b w:val="0"/>
          <w:sz w:val="24"/>
          <w:szCs w:val="24"/>
        </w:rPr>
        <w:t>e.g.</w:t>
      </w:r>
      <w:proofErr w:type="gramEnd"/>
      <w:r w:rsidR="001243E8" w:rsidRPr="00AD6B4E">
        <w:rPr>
          <w:rFonts w:ascii="Tahoma" w:hAnsi="Tahoma" w:cs="Tahoma"/>
          <w:b w:val="0"/>
          <w:sz w:val="24"/>
          <w:szCs w:val="24"/>
        </w:rPr>
        <w:t xml:space="preserve"> a 12 month contract. </w:t>
      </w:r>
      <w:r w:rsidRPr="00AD6B4E">
        <w:rPr>
          <w:rFonts w:ascii="Tahoma" w:hAnsi="Tahoma" w:cs="Tahoma"/>
          <w:b w:val="0"/>
          <w:sz w:val="24"/>
          <w:szCs w:val="24"/>
        </w:rPr>
        <w:t>This could be</w:t>
      </w:r>
      <w:r w:rsidR="00E10018" w:rsidRPr="00AD6B4E">
        <w:rPr>
          <w:rFonts w:ascii="Tahoma" w:hAnsi="Tahoma" w:cs="Tahoma"/>
          <w:b w:val="0"/>
          <w:sz w:val="24"/>
          <w:szCs w:val="24"/>
        </w:rPr>
        <w:t>, for example,</w:t>
      </w:r>
      <w:r w:rsidRPr="00AD6B4E">
        <w:rPr>
          <w:rFonts w:ascii="Tahoma" w:hAnsi="Tahoma" w:cs="Tahoma"/>
          <w:b w:val="0"/>
          <w:sz w:val="24"/>
          <w:szCs w:val="24"/>
        </w:rPr>
        <w:t xml:space="preserve"> because of uncertainty about long term funding or because you want to try a new role or new team structure, or because the work relates to a project or set of tasks.</w:t>
      </w:r>
    </w:p>
    <w:p w14:paraId="1E7AC094" w14:textId="77777777" w:rsidR="00E5694B" w:rsidRPr="00AD6B4E" w:rsidRDefault="001243E8" w:rsidP="004A7B2A">
      <w:pPr>
        <w:pStyle w:val="Heading6"/>
        <w:keepNext/>
        <w:numPr>
          <w:ilvl w:val="0"/>
          <w:numId w:val="0"/>
        </w:numPr>
        <w:spacing w:before="0" w:after="240"/>
        <w:ind w:left="360"/>
        <w:jc w:val="both"/>
        <w:rPr>
          <w:rFonts w:ascii="Tahoma" w:hAnsi="Tahoma" w:cs="Tahoma"/>
          <w:sz w:val="24"/>
          <w:szCs w:val="24"/>
        </w:rPr>
      </w:pPr>
      <w:r w:rsidRPr="00AD6B4E">
        <w:rPr>
          <w:rFonts w:ascii="Tahoma" w:hAnsi="Tahoma" w:cs="Tahoma"/>
          <w:b w:val="0"/>
          <w:sz w:val="24"/>
          <w:szCs w:val="24"/>
        </w:rPr>
        <w:t xml:space="preserve">An employee on a fixed-term contract should normally receive the same benefits as any comparable employee on a permanent contract.  </w:t>
      </w:r>
      <w:r w:rsidR="0098269D" w:rsidRPr="00AD6B4E">
        <w:rPr>
          <w:rFonts w:ascii="Tahoma" w:hAnsi="Tahoma" w:cs="Tahoma"/>
          <w:b w:val="0"/>
          <w:sz w:val="24"/>
          <w:szCs w:val="24"/>
        </w:rPr>
        <w:t>F</w:t>
      </w:r>
      <w:r w:rsidRPr="00AD6B4E">
        <w:rPr>
          <w:rFonts w:ascii="Tahoma" w:hAnsi="Tahoma" w:cs="Tahoma"/>
          <w:b w:val="0"/>
          <w:sz w:val="24"/>
          <w:szCs w:val="24"/>
        </w:rPr>
        <w:t xml:space="preserve">or example, </w:t>
      </w:r>
      <w:r w:rsidR="0098269D" w:rsidRPr="00AD6B4E">
        <w:rPr>
          <w:rFonts w:ascii="Tahoma" w:hAnsi="Tahoma" w:cs="Tahoma"/>
          <w:b w:val="0"/>
          <w:sz w:val="24"/>
          <w:szCs w:val="24"/>
        </w:rPr>
        <w:t xml:space="preserve">if </w:t>
      </w:r>
      <w:r w:rsidRPr="00AD6B4E">
        <w:rPr>
          <w:rFonts w:ascii="Tahoma" w:hAnsi="Tahoma" w:cs="Tahoma"/>
          <w:b w:val="0"/>
          <w:sz w:val="24"/>
          <w:szCs w:val="24"/>
        </w:rPr>
        <w:t xml:space="preserve">a church employs a youth worker on a fixed-term contract and another on a permanent contract they should receive the same benefits </w:t>
      </w:r>
      <w:r w:rsidR="0098269D" w:rsidRPr="00AD6B4E">
        <w:rPr>
          <w:rFonts w:ascii="Tahoma" w:hAnsi="Tahoma" w:cs="Tahoma"/>
          <w:b w:val="0"/>
          <w:sz w:val="24"/>
          <w:szCs w:val="24"/>
        </w:rPr>
        <w:t>(</w:t>
      </w:r>
      <w:r w:rsidRPr="00AD6B4E">
        <w:rPr>
          <w:rFonts w:ascii="Tahoma" w:hAnsi="Tahoma" w:cs="Tahoma"/>
          <w:b w:val="0"/>
          <w:sz w:val="24"/>
          <w:szCs w:val="24"/>
        </w:rPr>
        <w:t>unless any difference in treatment can be justified by a factor other than the fixed-term nature of the contract</w:t>
      </w:r>
      <w:r w:rsidR="0098269D" w:rsidRPr="00AD6B4E">
        <w:rPr>
          <w:rFonts w:ascii="Tahoma" w:hAnsi="Tahoma" w:cs="Tahoma"/>
          <w:b w:val="0"/>
          <w:sz w:val="24"/>
          <w:szCs w:val="24"/>
        </w:rPr>
        <w:t>)</w:t>
      </w:r>
      <w:r w:rsidRPr="00AD6B4E">
        <w:rPr>
          <w:rFonts w:ascii="Tahoma" w:hAnsi="Tahoma" w:cs="Tahoma"/>
          <w:b w:val="0"/>
          <w:sz w:val="24"/>
          <w:szCs w:val="24"/>
        </w:rPr>
        <w:t>.</w:t>
      </w:r>
      <w:r w:rsidRPr="00AD6B4E">
        <w:rPr>
          <w:rFonts w:ascii="Tahoma" w:hAnsi="Tahoma" w:cs="Tahoma"/>
          <w:b w:val="0"/>
          <w:color w:val="0958AD"/>
          <w:sz w:val="24"/>
          <w:szCs w:val="24"/>
        </w:rPr>
        <w:t xml:space="preserve"> </w:t>
      </w:r>
    </w:p>
    <w:p w14:paraId="663AC162" w14:textId="77777777" w:rsidR="00E5694B" w:rsidRPr="00AD6B4E" w:rsidRDefault="00E10018" w:rsidP="004A7B2A">
      <w:pPr>
        <w:spacing w:line="240" w:lineRule="auto"/>
        <w:ind w:left="360"/>
        <w:jc w:val="both"/>
        <w:rPr>
          <w:rFonts w:ascii="Tahoma" w:hAnsi="Tahoma" w:cs="Tahoma"/>
          <w:sz w:val="24"/>
          <w:szCs w:val="24"/>
        </w:rPr>
      </w:pPr>
      <w:r w:rsidRPr="00AD6B4E">
        <w:rPr>
          <w:rFonts w:ascii="Tahoma" w:hAnsi="Tahoma" w:cs="Tahoma"/>
          <w:sz w:val="24"/>
          <w:szCs w:val="24"/>
        </w:rPr>
        <w:t>It is important to know that when the contract terminates at the end of the contract period or when a project or set of tasks is complete, this still equates to a dismissal under employment law.</w:t>
      </w:r>
      <w:r w:rsidR="001243E8" w:rsidRPr="00AD6B4E">
        <w:rPr>
          <w:rFonts w:ascii="Tahoma" w:hAnsi="Tahoma" w:cs="Tahoma"/>
          <w:sz w:val="24"/>
          <w:szCs w:val="24"/>
        </w:rPr>
        <w:t xml:space="preserve"> </w:t>
      </w:r>
      <w:r w:rsidRPr="00AD6B4E">
        <w:rPr>
          <w:rFonts w:ascii="Tahoma" w:hAnsi="Tahoma" w:cs="Tahoma"/>
          <w:sz w:val="24"/>
          <w:szCs w:val="24"/>
        </w:rPr>
        <w:t xml:space="preserve">If the employee has at least 2 complete years of service at the end of contract, they could claim unfair dismissal and </w:t>
      </w:r>
      <w:r w:rsidR="001243E8" w:rsidRPr="00AD6B4E">
        <w:rPr>
          <w:rFonts w:ascii="Tahoma" w:hAnsi="Tahoma" w:cs="Tahoma"/>
          <w:sz w:val="24"/>
          <w:szCs w:val="24"/>
        </w:rPr>
        <w:t>it would be for the church to show that the dismissal was fair.  It is no longer possible for a church to include a waiver of the right to claim unfair dismissal or of the right to claim a redundancy payment in a new fixed term contract.</w:t>
      </w:r>
    </w:p>
    <w:p w14:paraId="7719C1B6" w14:textId="77777777" w:rsidR="00034D6A" w:rsidRPr="00AD6B4E" w:rsidRDefault="00034D6A" w:rsidP="004A7B2A">
      <w:pPr>
        <w:spacing w:line="240" w:lineRule="auto"/>
        <w:ind w:left="360"/>
        <w:jc w:val="both"/>
        <w:rPr>
          <w:rFonts w:ascii="Tahoma" w:hAnsi="Tahoma" w:cs="Tahoma"/>
          <w:color w:val="0958AD"/>
          <w:sz w:val="24"/>
          <w:szCs w:val="24"/>
        </w:rPr>
      </w:pPr>
      <w:r w:rsidRPr="00AD6B4E">
        <w:rPr>
          <w:rFonts w:ascii="Tahoma" w:hAnsi="Tahoma" w:cs="Tahoma"/>
          <w:sz w:val="24"/>
          <w:szCs w:val="24"/>
        </w:rPr>
        <w:t xml:space="preserve">If you employ an individual on a series of fixed term contracts and the period of continuous employment reaches 4 years, then the individual must be treated as if they were a permanent member of staff. </w:t>
      </w:r>
    </w:p>
    <w:p w14:paraId="32295FA6" w14:textId="77777777" w:rsidR="00E5694B" w:rsidRPr="00AD6B4E" w:rsidRDefault="001243E8" w:rsidP="00E7007E">
      <w:pPr>
        <w:pStyle w:val="Heading6"/>
        <w:keepNext/>
        <w:numPr>
          <w:ilvl w:val="0"/>
          <w:numId w:val="33"/>
        </w:numPr>
        <w:spacing w:before="0" w:after="240"/>
        <w:rPr>
          <w:rFonts w:ascii="Tahoma" w:hAnsi="Tahoma" w:cs="Tahoma"/>
          <w:sz w:val="24"/>
          <w:szCs w:val="24"/>
        </w:rPr>
      </w:pPr>
      <w:r w:rsidRPr="00AD6B4E">
        <w:rPr>
          <w:rFonts w:ascii="Tahoma" w:hAnsi="Tahoma" w:cs="Tahoma"/>
          <w:color w:val="0958AD"/>
          <w:sz w:val="24"/>
          <w:szCs w:val="24"/>
        </w:rPr>
        <w:t>PART-TIME WORKERS</w:t>
      </w:r>
    </w:p>
    <w:p w14:paraId="784738F2" w14:textId="77777777" w:rsidR="00E5694B" w:rsidRPr="00AD6B4E" w:rsidRDefault="001243E8" w:rsidP="004A7B2A">
      <w:pPr>
        <w:spacing w:line="240" w:lineRule="auto"/>
        <w:ind w:left="360"/>
        <w:jc w:val="both"/>
        <w:rPr>
          <w:rFonts w:ascii="Tahoma" w:hAnsi="Tahoma" w:cs="Tahoma"/>
          <w:b/>
          <w:bCs/>
          <w:color w:val="0958AD"/>
          <w:sz w:val="24"/>
          <w:szCs w:val="24"/>
        </w:rPr>
      </w:pPr>
      <w:r w:rsidRPr="00AD6B4E">
        <w:rPr>
          <w:rFonts w:ascii="Tahoma" w:hAnsi="Tahoma" w:cs="Tahoma"/>
          <w:sz w:val="24"/>
          <w:szCs w:val="24"/>
        </w:rPr>
        <w:t>A part-time worker should normally receive the same benefits as any comparable full-time worker on a pro-rata basis.  If, for example, a church employs a part-time administrator and a full-time administrator, the part-time administrator should receive the same benefits, pro-rata, as the full-time administrator unless any difference in treatment can be justified by a factor other than the difference in hours worked.</w:t>
      </w:r>
    </w:p>
    <w:p w14:paraId="5F608D5B" w14:textId="77777777" w:rsidR="00E5694B" w:rsidRPr="00AD6B4E" w:rsidRDefault="001243E8"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after="240"/>
        <w:rPr>
          <w:rFonts w:ascii="Tahoma" w:hAnsi="Tahoma" w:cs="Tahoma"/>
          <w:sz w:val="24"/>
          <w:szCs w:val="24"/>
        </w:rPr>
      </w:pPr>
      <w:r w:rsidRPr="00AD6B4E">
        <w:rPr>
          <w:rFonts w:ascii="Tahoma" w:hAnsi="Tahoma" w:cs="Tahoma"/>
          <w:b/>
          <w:bCs/>
          <w:color w:val="0958AD"/>
          <w:sz w:val="24"/>
          <w:szCs w:val="24"/>
        </w:rPr>
        <w:lastRenderedPageBreak/>
        <w:t>REDUNDANCY</w:t>
      </w:r>
    </w:p>
    <w:p w14:paraId="161BB633" w14:textId="77777777" w:rsidR="00E10018" w:rsidRPr="00AD6B4E" w:rsidRDefault="001243E8"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A redundancy situation will arise if the employer's work requirements have ceased or </w:t>
      </w:r>
      <w:proofErr w:type="gramStart"/>
      <w:r w:rsidRPr="00AD6B4E">
        <w:rPr>
          <w:rFonts w:ascii="Tahoma" w:hAnsi="Tahoma" w:cs="Tahoma"/>
          <w:sz w:val="24"/>
          <w:szCs w:val="24"/>
        </w:rPr>
        <w:t>diminished</w:t>
      </w:r>
      <w:proofErr w:type="gramEnd"/>
      <w:r w:rsidRPr="00AD6B4E">
        <w:rPr>
          <w:rFonts w:ascii="Tahoma" w:hAnsi="Tahoma" w:cs="Tahoma"/>
          <w:sz w:val="24"/>
          <w:szCs w:val="24"/>
        </w:rPr>
        <w:t xml:space="preserve"> and the worker has been dismissed for that reason. </w:t>
      </w:r>
    </w:p>
    <w:p w14:paraId="402989B6" w14:textId="3A4EA52D" w:rsidR="00E10018" w:rsidRPr="00AD6B4E" w:rsidRDefault="001243E8"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It is a legal requirement to consult with employees if you think a redundancy situation is likely to occur. </w:t>
      </w:r>
      <w:r w:rsidR="00E10018" w:rsidRPr="00AD6B4E">
        <w:rPr>
          <w:rFonts w:ascii="Tahoma" w:hAnsi="Tahoma" w:cs="Tahoma"/>
          <w:sz w:val="24"/>
          <w:szCs w:val="24"/>
        </w:rPr>
        <w:t xml:space="preserve">This consultation should look at the reasons for the potential redundancies, possible alternative work and, if needed, the criteria that will be used to select people for redundancy. The ACAS </w:t>
      </w:r>
      <w:r w:rsidR="00BB349E" w:rsidRPr="00AD6B4E">
        <w:rPr>
          <w:rFonts w:ascii="Tahoma" w:hAnsi="Tahoma" w:cs="Tahoma"/>
          <w:sz w:val="24"/>
          <w:szCs w:val="24"/>
        </w:rPr>
        <w:t xml:space="preserve">guide to managing redundancies is a helpful starting point if your church has not been in this situation before. </w:t>
      </w:r>
      <w:hyperlink r:id="rId11" w:history="1">
        <w:r w:rsidR="00BB349E" w:rsidRPr="00AD6B4E">
          <w:rPr>
            <w:rStyle w:val="Hyperlink"/>
            <w:rFonts w:ascii="Tahoma" w:hAnsi="Tahoma" w:cs="Tahoma"/>
            <w:sz w:val="24"/>
            <w:szCs w:val="24"/>
          </w:rPr>
          <w:t>https://www.acas.org.uk/manage-staff-redundancies</w:t>
        </w:r>
      </w:hyperlink>
      <w:r w:rsidR="00FE2F04" w:rsidRPr="00AD6B4E">
        <w:rPr>
          <w:rStyle w:val="Hyperlink"/>
          <w:rFonts w:ascii="Tahoma" w:hAnsi="Tahoma" w:cs="Tahoma"/>
          <w:sz w:val="24"/>
          <w:szCs w:val="24"/>
        </w:rPr>
        <w:t xml:space="preserve">. </w:t>
      </w:r>
      <w:r w:rsidR="00FE2F04" w:rsidRPr="00AD6B4E">
        <w:rPr>
          <w:rStyle w:val="Hyperlink"/>
          <w:rFonts w:ascii="Tahoma" w:hAnsi="Tahoma" w:cs="Tahoma"/>
          <w:color w:val="auto"/>
          <w:sz w:val="24"/>
          <w:szCs w:val="24"/>
          <w:u w:val="none"/>
        </w:rPr>
        <w:t>The weekly rate for statutory redundancy pay is £</w:t>
      </w:r>
      <w:r w:rsidR="00AA4B1C" w:rsidRPr="00AD6B4E">
        <w:rPr>
          <w:rStyle w:val="Hyperlink"/>
          <w:rFonts w:ascii="Tahoma" w:hAnsi="Tahoma" w:cs="Tahoma"/>
          <w:color w:val="auto"/>
          <w:sz w:val="24"/>
          <w:szCs w:val="24"/>
          <w:u w:val="none"/>
        </w:rPr>
        <w:t>643</w:t>
      </w:r>
      <w:r w:rsidR="00FE2F04" w:rsidRPr="00AD6B4E">
        <w:rPr>
          <w:rStyle w:val="Hyperlink"/>
          <w:rFonts w:ascii="Tahoma" w:hAnsi="Tahoma" w:cs="Tahoma"/>
          <w:color w:val="auto"/>
          <w:sz w:val="24"/>
          <w:szCs w:val="24"/>
          <w:u w:val="none"/>
        </w:rPr>
        <w:t xml:space="preserve"> as of April 202</w:t>
      </w:r>
      <w:r w:rsidR="00AA4B1C" w:rsidRPr="00AD6B4E">
        <w:rPr>
          <w:rStyle w:val="Hyperlink"/>
          <w:rFonts w:ascii="Tahoma" w:hAnsi="Tahoma" w:cs="Tahoma"/>
          <w:color w:val="auto"/>
          <w:sz w:val="24"/>
          <w:szCs w:val="24"/>
          <w:u w:val="none"/>
        </w:rPr>
        <w:t>3</w:t>
      </w:r>
      <w:r w:rsidR="00FE2F04" w:rsidRPr="00AD6B4E">
        <w:rPr>
          <w:rStyle w:val="Hyperlink"/>
          <w:rFonts w:ascii="Tahoma" w:hAnsi="Tahoma" w:cs="Tahoma"/>
          <w:color w:val="auto"/>
          <w:sz w:val="24"/>
          <w:szCs w:val="24"/>
          <w:u w:val="none"/>
        </w:rPr>
        <w:t xml:space="preserve"> and the employee’s age, length of service and normal weekly pay </w:t>
      </w:r>
      <w:proofErr w:type="gramStart"/>
      <w:r w:rsidR="00FE2F04" w:rsidRPr="00AD6B4E">
        <w:rPr>
          <w:rStyle w:val="Hyperlink"/>
          <w:rFonts w:ascii="Tahoma" w:hAnsi="Tahoma" w:cs="Tahoma"/>
          <w:color w:val="auto"/>
          <w:sz w:val="24"/>
          <w:szCs w:val="24"/>
          <w:u w:val="none"/>
        </w:rPr>
        <w:t>are</w:t>
      </w:r>
      <w:proofErr w:type="gramEnd"/>
      <w:r w:rsidR="00FE2F04" w:rsidRPr="00AD6B4E">
        <w:rPr>
          <w:rStyle w:val="Hyperlink"/>
          <w:rFonts w:ascii="Tahoma" w:hAnsi="Tahoma" w:cs="Tahoma"/>
          <w:color w:val="auto"/>
          <w:sz w:val="24"/>
          <w:szCs w:val="24"/>
          <w:u w:val="none"/>
        </w:rPr>
        <w:t xml:space="preserve"> taken into account. A statutory redundancy pay calculator can be found here </w:t>
      </w:r>
      <w:hyperlink r:id="rId12" w:history="1">
        <w:r w:rsidR="00FE2F04" w:rsidRPr="00AD6B4E">
          <w:rPr>
            <w:rStyle w:val="Hyperlink"/>
            <w:rFonts w:ascii="Tahoma" w:hAnsi="Tahoma" w:cs="Tahoma"/>
            <w:sz w:val="24"/>
            <w:szCs w:val="24"/>
          </w:rPr>
          <w:t>https://www.gov.uk/calculate-employee-redundancy-pay</w:t>
        </w:r>
      </w:hyperlink>
      <w:r w:rsidR="00FE2F04" w:rsidRPr="00AD6B4E">
        <w:rPr>
          <w:rFonts w:ascii="Tahoma" w:hAnsi="Tahoma" w:cs="Tahoma"/>
          <w:sz w:val="24"/>
          <w:szCs w:val="24"/>
        </w:rPr>
        <w:t>.</w:t>
      </w:r>
    </w:p>
    <w:p w14:paraId="1494D407"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Even in a genuine redundancy situation a termination of employment might </w:t>
      </w:r>
      <w:r w:rsidR="00BB349E" w:rsidRPr="00AD6B4E">
        <w:rPr>
          <w:rFonts w:ascii="Tahoma" w:hAnsi="Tahoma" w:cs="Tahoma"/>
          <w:sz w:val="24"/>
          <w:szCs w:val="24"/>
        </w:rPr>
        <w:t xml:space="preserve">still </w:t>
      </w:r>
      <w:r w:rsidRPr="00AD6B4E">
        <w:rPr>
          <w:rFonts w:ascii="Tahoma" w:hAnsi="Tahoma" w:cs="Tahoma"/>
          <w:sz w:val="24"/>
          <w:szCs w:val="24"/>
        </w:rPr>
        <w:t>be regarded as an unfair dismissal where, for example, another post offered to someone else should have been available to the employee being made redundant, or where there were two or more employees and only one of them has been selected for redundancy on an unfair basis.  Competent professional advice should be obtained before starting any redundancy process.</w:t>
      </w:r>
    </w:p>
    <w:p w14:paraId="2C96B9E8" w14:textId="6C853B02" w:rsidR="00BB349E" w:rsidRPr="00AD6B4E" w:rsidRDefault="00BB349E"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b/>
          <w:bCs/>
          <w:color w:val="0958AD"/>
          <w:sz w:val="24"/>
          <w:szCs w:val="24"/>
        </w:rPr>
      </w:pPr>
      <w:r w:rsidRPr="00AD6B4E">
        <w:rPr>
          <w:rFonts w:ascii="Tahoma" w:hAnsi="Tahoma" w:cs="Tahoma"/>
          <w:sz w:val="24"/>
          <w:szCs w:val="24"/>
        </w:rPr>
        <w:t>A guidance note specifically on redundancy</w:t>
      </w:r>
      <w:r w:rsidR="00A11E61" w:rsidRPr="00AD6B4E">
        <w:rPr>
          <w:rFonts w:ascii="Tahoma" w:hAnsi="Tahoma" w:cs="Tahoma"/>
          <w:sz w:val="24"/>
          <w:szCs w:val="24"/>
        </w:rPr>
        <w:t xml:space="preserve"> consultation </w:t>
      </w:r>
      <w:r w:rsidRPr="00AD6B4E">
        <w:rPr>
          <w:rFonts w:ascii="Tahoma" w:hAnsi="Tahoma" w:cs="Tahoma"/>
          <w:sz w:val="24"/>
          <w:szCs w:val="24"/>
        </w:rPr>
        <w:t xml:space="preserve">can be requested from </w:t>
      </w:r>
      <w:r w:rsidR="00034D6A" w:rsidRPr="00AD6B4E">
        <w:rPr>
          <w:rFonts w:ascii="Tahoma" w:hAnsi="Tahoma" w:cs="Tahoma"/>
          <w:sz w:val="24"/>
          <w:szCs w:val="24"/>
        </w:rPr>
        <w:t>our HR Team Leader</w:t>
      </w:r>
      <w:r w:rsidRPr="00AD6B4E">
        <w:rPr>
          <w:rFonts w:ascii="Tahoma" w:hAnsi="Tahoma" w:cs="Tahoma"/>
          <w:sz w:val="24"/>
          <w:szCs w:val="24"/>
        </w:rPr>
        <w:t xml:space="preserve"> (</w:t>
      </w:r>
      <w:r w:rsidR="00A11E61" w:rsidRPr="00AD6B4E">
        <w:rPr>
          <w:rFonts w:ascii="Tahoma" w:hAnsi="Tahoma" w:cs="Tahoma"/>
          <w:sz w:val="24"/>
          <w:szCs w:val="24"/>
        </w:rPr>
        <w:t>HR</w:t>
      </w:r>
      <w:r w:rsidRPr="00AD6B4E">
        <w:rPr>
          <w:rFonts w:ascii="Tahoma" w:hAnsi="Tahoma" w:cs="Tahoma"/>
          <w:sz w:val="24"/>
          <w:szCs w:val="24"/>
        </w:rPr>
        <w:t>@baptist.org.uk).</w:t>
      </w:r>
    </w:p>
    <w:p w14:paraId="2D66B6F3"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after="240"/>
        <w:rPr>
          <w:rFonts w:ascii="Tahoma" w:hAnsi="Tahoma" w:cs="Tahoma"/>
          <w:sz w:val="24"/>
          <w:szCs w:val="24"/>
        </w:rPr>
      </w:pPr>
      <w:r w:rsidRPr="00AD6B4E">
        <w:rPr>
          <w:rFonts w:ascii="Tahoma" w:hAnsi="Tahoma" w:cs="Tahoma"/>
          <w:b/>
          <w:bCs/>
          <w:color w:val="0958AD"/>
          <w:sz w:val="24"/>
          <w:szCs w:val="24"/>
        </w:rPr>
        <w:t>UNFAIR DISMISSAL</w:t>
      </w:r>
    </w:p>
    <w:p w14:paraId="58854E8F" w14:textId="77777777" w:rsidR="00BB349E" w:rsidRPr="00AD6B4E" w:rsidRDefault="00BB349E"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There are many reasons why a church may need to bring an employee’s employment to an end. Issues of poor performance, unsuitable conduct, excessive absence, long term health issues or inability to fund the role in the future may all lead to dismissal. However, </w:t>
      </w:r>
      <w:r w:rsidR="001243E8" w:rsidRPr="00AD6B4E">
        <w:rPr>
          <w:rFonts w:ascii="Tahoma" w:hAnsi="Tahoma" w:cs="Tahoma"/>
          <w:sz w:val="24"/>
          <w:szCs w:val="24"/>
        </w:rPr>
        <w:t>great care must be taken to ensure that the correct procedure is followed before taking action to dismiss.  Employees usually need to complete two years’ service before they can claim unfair dismissal, although there are exceptions to this</w:t>
      </w:r>
      <w:r w:rsidRPr="00AD6B4E">
        <w:rPr>
          <w:rFonts w:ascii="Tahoma" w:hAnsi="Tahoma" w:cs="Tahoma"/>
          <w:sz w:val="24"/>
          <w:szCs w:val="24"/>
        </w:rPr>
        <w:t xml:space="preserve"> (for example, discrimination or whistleblowing claims)</w:t>
      </w:r>
      <w:r w:rsidR="001243E8" w:rsidRPr="00AD6B4E">
        <w:rPr>
          <w:rFonts w:ascii="Tahoma" w:hAnsi="Tahoma" w:cs="Tahoma"/>
          <w:sz w:val="24"/>
          <w:szCs w:val="24"/>
        </w:rPr>
        <w:t xml:space="preserve">. </w:t>
      </w:r>
    </w:p>
    <w:p w14:paraId="0D23AC54" w14:textId="77777777" w:rsidR="00E5694B" w:rsidRPr="00AD6B4E" w:rsidRDefault="00BB349E" w:rsidP="004A7B2A">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Even if the reason for dismissal seems justified, a claim can arise if the church has not followed the correct procedures. </w:t>
      </w:r>
      <w:r w:rsidR="001243E8" w:rsidRPr="00AD6B4E">
        <w:rPr>
          <w:rFonts w:ascii="Tahoma" w:hAnsi="Tahoma" w:cs="Tahoma"/>
          <w:sz w:val="24"/>
          <w:szCs w:val="24"/>
        </w:rPr>
        <w:t xml:space="preserve">Unfair dismissal claims have been upheld even where the employee has resigned. In any cases of </w:t>
      </w:r>
      <w:proofErr w:type="gramStart"/>
      <w:r w:rsidR="001243E8" w:rsidRPr="00AD6B4E">
        <w:rPr>
          <w:rFonts w:ascii="Tahoma" w:hAnsi="Tahoma" w:cs="Tahoma"/>
          <w:sz w:val="24"/>
          <w:szCs w:val="24"/>
        </w:rPr>
        <w:t>doubt</w:t>
      </w:r>
      <w:proofErr w:type="gramEnd"/>
      <w:r w:rsidR="001243E8" w:rsidRPr="00AD6B4E">
        <w:rPr>
          <w:rFonts w:ascii="Tahoma" w:hAnsi="Tahoma" w:cs="Tahoma"/>
          <w:sz w:val="24"/>
          <w:szCs w:val="24"/>
        </w:rPr>
        <w:t xml:space="preserve"> it is wise to obtain competent professional advice. </w:t>
      </w:r>
    </w:p>
    <w:p w14:paraId="2C96C6F8"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t xml:space="preserve">The disciplinary and grievance procedures at </w:t>
      </w:r>
      <w:r w:rsidRPr="00AD6B4E">
        <w:rPr>
          <w:rFonts w:ascii="Tahoma" w:hAnsi="Tahoma" w:cs="Tahoma"/>
          <w:b/>
          <w:sz w:val="24"/>
          <w:szCs w:val="24"/>
        </w:rPr>
        <w:t>Annexes 6 &amp; 7</w:t>
      </w:r>
      <w:r w:rsidRPr="00AD6B4E">
        <w:rPr>
          <w:rFonts w:ascii="Tahoma" w:hAnsi="Tahoma" w:cs="Tahoma"/>
          <w:sz w:val="24"/>
          <w:szCs w:val="24"/>
        </w:rPr>
        <w:t xml:space="preserve"> set out what should be the normal practice.</w:t>
      </w:r>
    </w:p>
    <w:p w14:paraId="2F5BD144" w14:textId="77777777" w:rsidR="00E5694B" w:rsidRPr="00AD6B4E" w:rsidRDefault="00345C17"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 xml:space="preserve">RECRUITMENT AND </w:t>
      </w:r>
      <w:r w:rsidR="001243E8" w:rsidRPr="00AD6B4E">
        <w:rPr>
          <w:rFonts w:ascii="Tahoma" w:hAnsi="Tahoma" w:cs="Tahoma"/>
          <w:b/>
          <w:bCs/>
          <w:color w:val="0958AD"/>
          <w:sz w:val="24"/>
          <w:szCs w:val="24"/>
        </w:rPr>
        <w:t>REFERENCES</w:t>
      </w:r>
    </w:p>
    <w:p w14:paraId="7102C9FB" w14:textId="331A920F" w:rsidR="00F90785" w:rsidRPr="00AD6B4E" w:rsidRDefault="001243E8" w:rsidP="00F90785">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Before a church </w:t>
      </w:r>
      <w:r w:rsidR="00345C17" w:rsidRPr="00AD6B4E">
        <w:rPr>
          <w:rFonts w:ascii="Tahoma" w:hAnsi="Tahoma" w:cs="Tahoma"/>
          <w:sz w:val="24"/>
          <w:szCs w:val="24"/>
        </w:rPr>
        <w:t xml:space="preserve">employs </w:t>
      </w:r>
      <w:proofErr w:type="gramStart"/>
      <w:r w:rsidR="00345C17" w:rsidRPr="00AD6B4E">
        <w:rPr>
          <w:rFonts w:ascii="Tahoma" w:hAnsi="Tahoma" w:cs="Tahoma"/>
          <w:sz w:val="24"/>
          <w:szCs w:val="24"/>
        </w:rPr>
        <w:t>someone</w:t>
      </w:r>
      <w:proofErr w:type="gramEnd"/>
      <w:r w:rsidR="00345C17" w:rsidRPr="00AD6B4E">
        <w:rPr>
          <w:rFonts w:ascii="Tahoma" w:hAnsi="Tahoma" w:cs="Tahoma"/>
          <w:sz w:val="24"/>
          <w:szCs w:val="24"/>
        </w:rPr>
        <w:t xml:space="preserve"> they need to go through a fair recruitment process. This will include writing a clear description of the job, open advertising, shortlisting against the requirements of the job, structured </w:t>
      </w:r>
      <w:proofErr w:type="gramStart"/>
      <w:r w:rsidR="00345C17" w:rsidRPr="00AD6B4E">
        <w:rPr>
          <w:rFonts w:ascii="Tahoma" w:hAnsi="Tahoma" w:cs="Tahoma"/>
          <w:sz w:val="24"/>
          <w:szCs w:val="24"/>
        </w:rPr>
        <w:t>interviews</w:t>
      </w:r>
      <w:proofErr w:type="gramEnd"/>
      <w:r w:rsidR="00345C17" w:rsidRPr="00AD6B4E">
        <w:rPr>
          <w:rFonts w:ascii="Tahoma" w:hAnsi="Tahoma" w:cs="Tahoma"/>
          <w:sz w:val="24"/>
          <w:szCs w:val="24"/>
        </w:rPr>
        <w:t xml:space="preserve"> and a robust </w:t>
      </w:r>
      <w:r w:rsidR="00E95AB3" w:rsidRPr="00AD6B4E">
        <w:rPr>
          <w:rFonts w:ascii="Tahoma" w:hAnsi="Tahoma" w:cs="Tahoma"/>
          <w:sz w:val="24"/>
          <w:szCs w:val="24"/>
        </w:rPr>
        <w:t>decision-making</w:t>
      </w:r>
      <w:r w:rsidR="00345C17" w:rsidRPr="00AD6B4E">
        <w:rPr>
          <w:rFonts w:ascii="Tahoma" w:hAnsi="Tahoma" w:cs="Tahoma"/>
          <w:sz w:val="24"/>
          <w:szCs w:val="24"/>
        </w:rPr>
        <w:t xml:space="preserve"> process. A guidance note on recruitment is available here</w:t>
      </w:r>
      <w:r w:rsidR="00CF6E4A">
        <w:rPr>
          <w:rFonts w:ascii="Tahoma" w:hAnsi="Tahoma" w:cs="Tahoma"/>
          <w:sz w:val="24"/>
          <w:szCs w:val="24"/>
        </w:rPr>
        <w:t>:</w:t>
      </w:r>
      <w:r w:rsidR="00F90785" w:rsidRPr="00AD6B4E">
        <w:rPr>
          <w:rFonts w:ascii="Tahoma" w:hAnsi="Tahoma" w:cs="Tahoma"/>
          <w:sz w:val="24"/>
          <w:szCs w:val="24"/>
        </w:rPr>
        <w:t xml:space="preserve"> </w:t>
      </w:r>
      <w:hyperlink r:id="rId13" w:history="1">
        <w:r>
          <w:rPr>
            <w:rStyle w:val="Hyperlink"/>
          </w:rPr>
          <w:t>https://www.baptist.org.uk/Articles/452419/BUGB_Guide_to.aspx</w:t>
        </w:r>
      </w:hyperlink>
    </w:p>
    <w:p w14:paraId="43079C32" w14:textId="03657942" w:rsidR="004A7B2A" w:rsidRPr="00AD6B4E" w:rsidRDefault="00345C17"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In addition, w</w:t>
      </w:r>
      <w:r w:rsidR="001243E8" w:rsidRPr="00AD6B4E">
        <w:rPr>
          <w:rFonts w:ascii="Tahoma" w:hAnsi="Tahoma" w:cs="Tahoma"/>
          <w:sz w:val="24"/>
          <w:szCs w:val="24"/>
        </w:rPr>
        <w:t xml:space="preserve">here a person is </w:t>
      </w:r>
      <w:r w:rsidRPr="00AD6B4E">
        <w:rPr>
          <w:rFonts w:ascii="Tahoma" w:hAnsi="Tahoma" w:cs="Tahoma"/>
          <w:sz w:val="24"/>
          <w:szCs w:val="24"/>
        </w:rPr>
        <w:t>going to be</w:t>
      </w:r>
      <w:r w:rsidR="001243E8" w:rsidRPr="00AD6B4E">
        <w:rPr>
          <w:rFonts w:ascii="Tahoma" w:hAnsi="Tahoma" w:cs="Tahoma"/>
          <w:sz w:val="24"/>
          <w:szCs w:val="24"/>
        </w:rPr>
        <w:t xml:space="preserve"> work</w:t>
      </w:r>
      <w:r w:rsidRPr="00AD6B4E">
        <w:rPr>
          <w:rFonts w:ascii="Tahoma" w:hAnsi="Tahoma" w:cs="Tahoma"/>
          <w:sz w:val="24"/>
          <w:szCs w:val="24"/>
        </w:rPr>
        <w:t>ing</w:t>
      </w:r>
      <w:r w:rsidR="001243E8" w:rsidRPr="00AD6B4E">
        <w:rPr>
          <w:rFonts w:ascii="Tahoma" w:hAnsi="Tahoma" w:cs="Tahoma"/>
          <w:sz w:val="24"/>
          <w:szCs w:val="24"/>
        </w:rPr>
        <w:t xml:space="preserve"> with children, young people </w:t>
      </w:r>
      <w:r w:rsidRPr="00AD6B4E">
        <w:rPr>
          <w:rFonts w:ascii="Tahoma" w:hAnsi="Tahoma" w:cs="Tahoma"/>
          <w:sz w:val="24"/>
          <w:szCs w:val="24"/>
        </w:rPr>
        <w:t>and/</w:t>
      </w:r>
      <w:r w:rsidR="001243E8" w:rsidRPr="00AD6B4E">
        <w:rPr>
          <w:rFonts w:ascii="Tahoma" w:hAnsi="Tahoma" w:cs="Tahoma"/>
          <w:sz w:val="24"/>
          <w:szCs w:val="24"/>
        </w:rPr>
        <w:t xml:space="preserve">or </w:t>
      </w:r>
      <w:r w:rsidR="001243E8" w:rsidRPr="00AD6B4E">
        <w:rPr>
          <w:rFonts w:ascii="Tahoma" w:hAnsi="Tahoma" w:cs="Tahoma"/>
          <w:sz w:val="24"/>
          <w:szCs w:val="24"/>
        </w:rPr>
        <w:lastRenderedPageBreak/>
        <w:t xml:space="preserve">adults at risk, special </w:t>
      </w:r>
      <w:r w:rsidRPr="00AD6B4E">
        <w:rPr>
          <w:rFonts w:ascii="Tahoma" w:hAnsi="Tahoma" w:cs="Tahoma"/>
          <w:sz w:val="24"/>
          <w:szCs w:val="24"/>
        </w:rPr>
        <w:t>recruitment measures are</w:t>
      </w:r>
      <w:r w:rsidR="001243E8" w:rsidRPr="00AD6B4E">
        <w:rPr>
          <w:rFonts w:ascii="Tahoma" w:hAnsi="Tahoma" w:cs="Tahoma"/>
          <w:sz w:val="24"/>
          <w:szCs w:val="24"/>
        </w:rPr>
        <w:t xml:space="preserve"> needed</w:t>
      </w:r>
      <w:r w:rsidRPr="00AD6B4E">
        <w:rPr>
          <w:rFonts w:ascii="Tahoma" w:hAnsi="Tahoma" w:cs="Tahoma"/>
          <w:sz w:val="24"/>
          <w:szCs w:val="24"/>
        </w:rPr>
        <w:t xml:space="preserve">. </w:t>
      </w:r>
      <w:r w:rsidR="00034D6A" w:rsidRPr="00AD6B4E">
        <w:rPr>
          <w:rFonts w:ascii="Tahoma" w:hAnsi="Tahoma" w:cs="Tahoma"/>
          <w:sz w:val="24"/>
          <w:szCs w:val="24"/>
        </w:rPr>
        <w:t xml:space="preserve">Anyone working with children, young </w:t>
      </w:r>
      <w:proofErr w:type="gramStart"/>
      <w:r w:rsidR="00034D6A" w:rsidRPr="00AD6B4E">
        <w:rPr>
          <w:rFonts w:ascii="Tahoma" w:hAnsi="Tahoma" w:cs="Tahoma"/>
          <w:sz w:val="24"/>
          <w:szCs w:val="24"/>
        </w:rPr>
        <w:t>people</w:t>
      </w:r>
      <w:proofErr w:type="gramEnd"/>
      <w:r w:rsidR="00034D6A" w:rsidRPr="00AD6B4E">
        <w:rPr>
          <w:rFonts w:ascii="Tahoma" w:hAnsi="Tahoma" w:cs="Tahoma"/>
          <w:sz w:val="24"/>
          <w:szCs w:val="24"/>
        </w:rPr>
        <w:t xml:space="preserve"> or adults at risk, either on a paid or volunteer basis, will need to have a DBS check done, with clearance given before they start work.</w:t>
      </w:r>
      <w:r w:rsidR="00F90785" w:rsidRPr="00AD6B4E">
        <w:rPr>
          <w:rFonts w:ascii="Tahoma" w:hAnsi="Tahoma" w:cs="Tahoma"/>
          <w:sz w:val="24"/>
          <w:szCs w:val="24"/>
        </w:rPr>
        <w:t xml:space="preserve"> A DBS checking service is available through the Baptist Union, and the costs of this are met by BUGB, so it is free at point of use for churches. For more </w:t>
      </w:r>
      <w:proofErr w:type="gramStart"/>
      <w:r w:rsidR="00F90785" w:rsidRPr="00AD6B4E">
        <w:rPr>
          <w:rFonts w:ascii="Tahoma" w:hAnsi="Tahoma" w:cs="Tahoma"/>
          <w:sz w:val="24"/>
          <w:szCs w:val="24"/>
        </w:rPr>
        <w:t>information</w:t>
      </w:r>
      <w:proofErr w:type="gramEnd"/>
      <w:r w:rsidR="00F90785" w:rsidRPr="00AD6B4E">
        <w:rPr>
          <w:rFonts w:ascii="Tahoma" w:hAnsi="Tahoma" w:cs="Tahoma"/>
          <w:sz w:val="24"/>
          <w:szCs w:val="24"/>
        </w:rPr>
        <w:t xml:space="preserve"> please see our website </w:t>
      </w:r>
      <w:hyperlink r:id="rId14" w:history="1">
        <w:r w:rsidR="00F90785" w:rsidRPr="00AD6B4E">
          <w:rPr>
            <w:rStyle w:val="Hyperlink"/>
            <w:rFonts w:ascii="Tahoma" w:hAnsi="Tahoma" w:cs="Tahoma"/>
            <w:sz w:val="24"/>
            <w:szCs w:val="24"/>
          </w:rPr>
          <w:t>https://www.baptist.org.uk/Articles/452419/BUGB_Guide_to.aspx</w:t>
        </w:r>
      </w:hyperlink>
    </w:p>
    <w:p w14:paraId="7C2BEC09" w14:textId="77777777" w:rsidR="00F90785" w:rsidRPr="00AD6B4E" w:rsidRDefault="00F90785"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p>
    <w:p w14:paraId="160014F1" w14:textId="77777777" w:rsidR="00345C17" w:rsidRPr="00AD6B4E" w:rsidRDefault="00345C17"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b/>
          <w:bCs/>
          <w:sz w:val="24"/>
          <w:szCs w:val="24"/>
        </w:rPr>
        <w:t>Gathering references</w:t>
      </w:r>
    </w:p>
    <w:p w14:paraId="1C300ECF" w14:textId="77777777" w:rsidR="004A7B2A"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There are many advantages in obtaining a verbal reference from a previous or present employer, but in all cases written references should also be obtained.</w:t>
      </w:r>
      <w:r w:rsidR="00345C17" w:rsidRPr="00AD6B4E">
        <w:rPr>
          <w:rFonts w:ascii="Tahoma" w:hAnsi="Tahoma" w:cs="Tahoma"/>
          <w:sz w:val="24"/>
          <w:szCs w:val="24"/>
        </w:rPr>
        <w:t xml:space="preserve"> </w:t>
      </w:r>
    </w:p>
    <w:p w14:paraId="7AB4E9F2" w14:textId="77777777" w:rsidR="004A7B2A" w:rsidRPr="00AD6B4E" w:rsidRDefault="00345C17"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b/>
          <w:bCs/>
          <w:sz w:val="24"/>
          <w:szCs w:val="24"/>
        </w:rPr>
        <w:t>Giving references</w:t>
      </w:r>
    </w:p>
    <w:p w14:paraId="097FE573" w14:textId="77777777" w:rsidR="004A7B2A"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If the church is asked to give a reference for an employee, this should only be given by a responsible church officer </w:t>
      </w:r>
      <w:r w:rsidR="00345C17" w:rsidRPr="00AD6B4E">
        <w:rPr>
          <w:rFonts w:ascii="Tahoma" w:hAnsi="Tahoma" w:cs="Tahoma"/>
          <w:sz w:val="24"/>
          <w:szCs w:val="24"/>
        </w:rPr>
        <w:t xml:space="preserve">based on factual information, </w:t>
      </w:r>
      <w:r w:rsidRPr="00AD6B4E">
        <w:rPr>
          <w:rFonts w:ascii="Tahoma" w:hAnsi="Tahoma" w:cs="Tahoma"/>
          <w:sz w:val="24"/>
          <w:szCs w:val="24"/>
        </w:rPr>
        <w:t xml:space="preserve">and only to someone who has a good reason to ask for it.  </w:t>
      </w:r>
    </w:p>
    <w:p w14:paraId="0A921C10" w14:textId="77777777" w:rsidR="004A7B2A"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The reference must be accurate</w:t>
      </w:r>
      <w:r w:rsidR="00345C17" w:rsidRPr="00AD6B4E">
        <w:rPr>
          <w:rFonts w:ascii="Tahoma" w:hAnsi="Tahoma" w:cs="Tahoma"/>
          <w:sz w:val="24"/>
          <w:szCs w:val="24"/>
        </w:rPr>
        <w:t>,</w:t>
      </w:r>
      <w:r w:rsidRPr="00AD6B4E">
        <w:rPr>
          <w:rFonts w:ascii="Tahoma" w:hAnsi="Tahoma" w:cs="Tahoma"/>
          <w:sz w:val="24"/>
          <w:szCs w:val="24"/>
        </w:rPr>
        <w:t xml:space="preserve"> </w:t>
      </w:r>
      <w:proofErr w:type="gramStart"/>
      <w:r w:rsidRPr="00AD6B4E">
        <w:rPr>
          <w:rFonts w:ascii="Tahoma" w:hAnsi="Tahoma" w:cs="Tahoma"/>
          <w:sz w:val="24"/>
          <w:szCs w:val="24"/>
        </w:rPr>
        <w:t>reasonable</w:t>
      </w:r>
      <w:proofErr w:type="gramEnd"/>
      <w:r w:rsidRPr="00AD6B4E">
        <w:rPr>
          <w:rFonts w:ascii="Tahoma" w:hAnsi="Tahoma" w:cs="Tahoma"/>
          <w:sz w:val="24"/>
          <w:szCs w:val="24"/>
        </w:rPr>
        <w:t xml:space="preserve"> and fair, so must be given by someone who knows the facts. Otherwise, the church could be involved in a claim for damages, whether or not a disclaimer is given. A worker is not entitled to receive a copy of any reference given from the church giving it but may be entitled to obtain a copy from a receiving church or employer. </w:t>
      </w:r>
      <w:r w:rsidR="00345C17" w:rsidRPr="00AD6B4E">
        <w:rPr>
          <w:rFonts w:ascii="Tahoma" w:hAnsi="Tahoma" w:cs="Tahoma"/>
          <w:sz w:val="24"/>
          <w:szCs w:val="24"/>
        </w:rPr>
        <w:t xml:space="preserve">Always work on the basis that what you write may be seen by the individual. </w:t>
      </w:r>
      <w:r w:rsidRPr="00AD6B4E">
        <w:rPr>
          <w:rFonts w:ascii="Tahoma" w:hAnsi="Tahoma" w:cs="Tahoma"/>
          <w:sz w:val="24"/>
          <w:szCs w:val="24"/>
        </w:rPr>
        <w:t>Again, in difficult cases seek competent professional advice.</w:t>
      </w:r>
    </w:p>
    <w:p w14:paraId="224B3688"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jc w:val="both"/>
        <w:rPr>
          <w:rFonts w:ascii="Tahoma" w:hAnsi="Tahoma" w:cs="Tahoma"/>
          <w:b/>
          <w:bCs/>
          <w:color w:val="0958AD"/>
          <w:sz w:val="24"/>
          <w:szCs w:val="24"/>
        </w:rPr>
      </w:pPr>
      <w:r w:rsidRPr="00AD6B4E">
        <w:rPr>
          <w:rFonts w:ascii="Tahoma" w:hAnsi="Tahoma" w:cs="Tahoma"/>
          <w:b/>
          <w:bCs/>
          <w:color w:val="0958AD"/>
          <w:sz w:val="24"/>
          <w:szCs w:val="24"/>
        </w:rPr>
        <w:t>PREVENTION OF ILLEGAL WORKING</w:t>
      </w:r>
    </w:p>
    <w:p w14:paraId="3A77B308" w14:textId="5EF82A28"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All employers </w:t>
      </w:r>
      <w:r w:rsidR="00345C17" w:rsidRPr="00AD6B4E">
        <w:rPr>
          <w:rFonts w:ascii="Tahoma" w:hAnsi="Tahoma" w:cs="Tahoma"/>
          <w:sz w:val="24"/>
          <w:szCs w:val="24"/>
        </w:rPr>
        <w:t xml:space="preserve">in the UK </w:t>
      </w:r>
      <w:r w:rsidRPr="00AD6B4E">
        <w:rPr>
          <w:rFonts w:ascii="Tahoma" w:hAnsi="Tahoma" w:cs="Tahoma"/>
          <w:sz w:val="24"/>
          <w:szCs w:val="24"/>
        </w:rPr>
        <w:t>are required to make basic document checks on every person they intend to employ to ensure that they are not employing an illegal worker.</w:t>
      </w:r>
      <w:r w:rsidR="003D153E" w:rsidRPr="00AD6B4E">
        <w:rPr>
          <w:rFonts w:ascii="Tahoma" w:hAnsi="Tahoma" w:cs="Tahoma"/>
          <w:sz w:val="24"/>
          <w:szCs w:val="24"/>
        </w:rPr>
        <w:t xml:space="preserve">  A Church which does not check properly </w:t>
      </w:r>
      <w:r w:rsidRPr="00AD6B4E">
        <w:rPr>
          <w:rFonts w:ascii="Tahoma" w:hAnsi="Tahoma" w:cs="Tahoma"/>
          <w:sz w:val="24"/>
          <w:szCs w:val="24"/>
        </w:rPr>
        <w:t>and takes on someone who cannot validly work in this country can be liable for a fine of up to £20,000</w:t>
      </w:r>
      <w:r w:rsidR="00AA4B1C" w:rsidRPr="00AD6B4E">
        <w:rPr>
          <w:rFonts w:ascii="Tahoma" w:hAnsi="Tahoma" w:cs="Tahoma"/>
          <w:sz w:val="24"/>
          <w:szCs w:val="24"/>
        </w:rPr>
        <w:t xml:space="preserve"> for each illegal worker</w:t>
      </w:r>
      <w:r w:rsidRPr="00AD6B4E">
        <w:rPr>
          <w:rFonts w:ascii="Tahoma" w:hAnsi="Tahoma" w:cs="Tahoma"/>
          <w:sz w:val="24"/>
          <w:szCs w:val="24"/>
        </w:rPr>
        <w:t>.</w:t>
      </w:r>
      <w:r w:rsidRPr="00AD6B4E">
        <w:rPr>
          <w:rFonts w:ascii="Tahoma" w:hAnsi="Tahoma" w:cs="Tahoma"/>
          <w:color w:val="000000"/>
          <w:sz w:val="24"/>
          <w:szCs w:val="24"/>
          <w:lang w:eastAsia="en-GB"/>
        </w:rPr>
        <w:t xml:space="preserve"> </w:t>
      </w:r>
    </w:p>
    <w:p w14:paraId="1D1C1984"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By carrying out document checks you will ensure that you only employ people who are legally allowed to work for you, and you will also have a </w:t>
      </w:r>
      <w:r w:rsidRPr="00AD6B4E">
        <w:rPr>
          <w:rFonts w:ascii="Tahoma" w:hAnsi="Tahoma" w:cs="Tahoma"/>
          <w:b/>
          <w:bCs/>
          <w:sz w:val="24"/>
          <w:szCs w:val="24"/>
        </w:rPr>
        <w:t xml:space="preserve">statutory excuse </w:t>
      </w:r>
      <w:r w:rsidRPr="00AD6B4E">
        <w:rPr>
          <w:rFonts w:ascii="Tahoma" w:hAnsi="Tahoma" w:cs="Tahoma"/>
          <w:sz w:val="24"/>
          <w:szCs w:val="24"/>
        </w:rPr>
        <w:t xml:space="preserve">against payment of a large fine if a person turns out to be an illegal worker. </w:t>
      </w:r>
    </w:p>
    <w:p w14:paraId="5A0BAE19"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You should carry out checks on </w:t>
      </w:r>
      <w:r w:rsidRPr="00AD6B4E">
        <w:rPr>
          <w:rFonts w:ascii="Tahoma" w:hAnsi="Tahoma" w:cs="Tahoma"/>
          <w:b/>
          <w:bCs/>
          <w:sz w:val="24"/>
          <w:szCs w:val="24"/>
        </w:rPr>
        <w:t xml:space="preserve">all </w:t>
      </w:r>
      <w:r w:rsidRPr="00AD6B4E">
        <w:rPr>
          <w:rFonts w:ascii="Tahoma" w:hAnsi="Tahoma" w:cs="Tahoma"/>
          <w:sz w:val="24"/>
          <w:szCs w:val="24"/>
        </w:rPr>
        <w:t xml:space="preserve">people </w:t>
      </w:r>
      <w:r w:rsidRPr="00AD6B4E">
        <w:rPr>
          <w:rFonts w:ascii="Tahoma" w:hAnsi="Tahoma" w:cs="Tahoma"/>
          <w:b/>
          <w:bCs/>
          <w:sz w:val="24"/>
          <w:szCs w:val="24"/>
        </w:rPr>
        <w:t xml:space="preserve">before </w:t>
      </w:r>
      <w:r w:rsidRPr="00AD6B4E">
        <w:rPr>
          <w:rFonts w:ascii="Tahoma" w:hAnsi="Tahoma" w:cs="Tahoma"/>
          <w:sz w:val="24"/>
          <w:szCs w:val="24"/>
        </w:rPr>
        <w:t xml:space="preserve">they start working for you to ensure you avoid discrimination. You should not make presumptions about a person’s right to work in the UK on the basis of their background, </w:t>
      </w:r>
      <w:proofErr w:type="gramStart"/>
      <w:r w:rsidRPr="00AD6B4E">
        <w:rPr>
          <w:rFonts w:ascii="Tahoma" w:hAnsi="Tahoma" w:cs="Tahoma"/>
          <w:sz w:val="24"/>
          <w:szCs w:val="24"/>
        </w:rPr>
        <w:t>appearance</w:t>
      </w:r>
      <w:proofErr w:type="gramEnd"/>
      <w:r w:rsidRPr="00AD6B4E">
        <w:rPr>
          <w:rFonts w:ascii="Tahoma" w:hAnsi="Tahoma" w:cs="Tahoma"/>
          <w:sz w:val="24"/>
          <w:szCs w:val="24"/>
        </w:rPr>
        <w:t xml:space="preserve"> or accent.</w:t>
      </w:r>
    </w:p>
    <w:p w14:paraId="0D22EA6C" w14:textId="49CA81CE"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The documents that are acceptable for proving someone has the right to work in the UK are split into t</w:t>
      </w:r>
      <w:r w:rsidR="001C2FEC" w:rsidRPr="00AD6B4E">
        <w:rPr>
          <w:rFonts w:ascii="Tahoma" w:hAnsi="Tahoma" w:cs="Tahoma"/>
          <w:sz w:val="24"/>
          <w:szCs w:val="24"/>
        </w:rPr>
        <w:t>hree</w:t>
      </w:r>
      <w:r w:rsidRPr="00AD6B4E">
        <w:rPr>
          <w:rFonts w:ascii="Tahoma" w:hAnsi="Tahoma" w:cs="Tahoma"/>
          <w:sz w:val="24"/>
          <w:szCs w:val="24"/>
        </w:rPr>
        <w:t xml:space="preserve"> lists. These lists are called List A and List B </w:t>
      </w:r>
      <w:r w:rsidR="001C2FEC" w:rsidRPr="00AD6B4E">
        <w:rPr>
          <w:rFonts w:ascii="Tahoma" w:hAnsi="Tahoma" w:cs="Tahoma"/>
          <w:sz w:val="24"/>
          <w:szCs w:val="24"/>
        </w:rPr>
        <w:t>Group 1 and List B Group 2</w:t>
      </w:r>
      <w:r w:rsidRPr="00AD6B4E">
        <w:rPr>
          <w:rFonts w:ascii="Tahoma" w:hAnsi="Tahoma" w:cs="Tahoma"/>
          <w:sz w:val="24"/>
          <w:szCs w:val="24"/>
        </w:rPr>
        <w:t xml:space="preserve">and can be found at Annex 5. Any of the documents, or specified combinations of documents, described in List A show that the holder has an </w:t>
      </w:r>
      <w:r w:rsidRPr="00AD6B4E">
        <w:rPr>
          <w:rFonts w:ascii="Tahoma" w:hAnsi="Tahoma" w:cs="Tahoma"/>
          <w:b/>
          <w:bCs/>
          <w:sz w:val="24"/>
          <w:szCs w:val="24"/>
        </w:rPr>
        <w:t xml:space="preserve">ongoing </w:t>
      </w:r>
      <w:r w:rsidRPr="00AD6B4E">
        <w:rPr>
          <w:rFonts w:ascii="Tahoma" w:hAnsi="Tahoma" w:cs="Tahoma"/>
          <w:sz w:val="24"/>
          <w:szCs w:val="24"/>
        </w:rPr>
        <w:t>right to work in the UK. Any of the documents, or specified combinations of documents, described in</w:t>
      </w:r>
      <w:r w:rsidR="001C2FEC" w:rsidRPr="00AD6B4E">
        <w:rPr>
          <w:rFonts w:ascii="Tahoma" w:hAnsi="Tahoma" w:cs="Tahoma"/>
          <w:sz w:val="24"/>
          <w:szCs w:val="24"/>
        </w:rPr>
        <w:t xml:space="preserve"> both</w:t>
      </w:r>
      <w:r w:rsidRPr="00AD6B4E">
        <w:rPr>
          <w:rFonts w:ascii="Tahoma" w:hAnsi="Tahoma" w:cs="Tahoma"/>
          <w:sz w:val="24"/>
          <w:szCs w:val="24"/>
        </w:rPr>
        <w:t xml:space="preserve"> List B </w:t>
      </w:r>
      <w:r w:rsidR="001C2FEC" w:rsidRPr="00AD6B4E">
        <w:rPr>
          <w:rFonts w:ascii="Tahoma" w:hAnsi="Tahoma" w:cs="Tahoma"/>
          <w:sz w:val="24"/>
          <w:szCs w:val="24"/>
        </w:rPr>
        <w:t xml:space="preserve">Group 1 and List B Group 2 </w:t>
      </w:r>
      <w:r w:rsidRPr="00AD6B4E">
        <w:rPr>
          <w:rFonts w:ascii="Tahoma" w:hAnsi="Tahoma" w:cs="Tahoma"/>
          <w:sz w:val="24"/>
          <w:szCs w:val="24"/>
        </w:rPr>
        <w:t xml:space="preserve">show that the holder has a right to work in the UK for a </w:t>
      </w:r>
      <w:r w:rsidRPr="00AD6B4E">
        <w:rPr>
          <w:rFonts w:ascii="Tahoma" w:hAnsi="Tahoma" w:cs="Tahoma"/>
          <w:b/>
          <w:bCs/>
          <w:sz w:val="24"/>
          <w:szCs w:val="24"/>
        </w:rPr>
        <w:t>limited period of time</w:t>
      </w:r>
      <w:r w:rsidRPr="00AD6B4E">
        <w:rPr>
          <w:rFonts w:ascii="Tahoma" w:hAnsi="Tahoma" w:cs="Tahoma"/>
          <w:sz w:val="24"/>
          <w:szCs w:val="24"/>
        </w:rPr>
        <w:t>.</w:t>
      </w:r>
    </w:p>
    <w:p w14:paraId="0F87F5F2"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You should </w:t>
      </w:r>
      <w:r w:rsidRPr="00AD6B4E">
        <w:rPr>
          <w:rFonts w:ascii="Tahoma" w:hAnsi="Tahoma" w:cs="Tahoma"/>
          <w:sz w:val="24"/>
          <w:szCs w:val="24"/>
          <w:u w:val="single"/>
        </w:rPr>
        <w:t>not</w:t>
      </w:r>
      <w:r w:rsidRPr="00AD6B4E">
        <w:rPr>
          <w:rFonts w:ascii="Tahoma" w:hAnsi="Tahoma" w:cs="Tahoma"/>
          <w:sz w:val="24"/>
          <w:szCs w:val="24"/>
        </w:rPr>
        <w:t xml:space="preserve"> accept a National Insurance number on its own in any format as this does not provide acceptable evidence of a right to work in the UK.</w:t>
      </w:r>
    </w:p>
    <w:p w14:paraId="6DF30E0B" w14:textId="0E66FFB4"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sz w:val="24"/>
          <w:szCs w:val="24"/>
        </w:rPr>
      </w:pPr>
      <w:r w:rsidRPr="00AD6B4E">
        <w:rPr>
          <w:rFonts w:ascii="Tahoma" w:hAnsi="Tahoma" w:cs="Tahoma"/>
          <w:sz w:val="24"/>
          <w:szCs w:val="24"/>
        </w:rPr>
        <w:t xml:space="preserve">You must ask for and be given one of the single documents, or specified </w:t>
      </w:r>
      <w:r w:rsidRPr="00AD6B4E">
        <w:rPr>
          <w:rFonts w:ascii="Tahoma" w:hAnsi="Tahoma" w:cs="Tahoma"/>
          <w:sz w:val="24"/>
          <w:szCs w:val="24"/>
        </w:rPr>
        <w:lastRenderedPageBreak/>
        <w:t xml:space="preserve">combinations of documents from </w:t>
      </w:r>
      <w:r w:rsidRPr="00AD6B4E">
        <w:rPr>
          <w:rFonts w:ascii="Tahoma" w:hAnsi="Tahoma" w:cs="Tahoma"/>
          <w:b/>
          <w:bCs/>
          <w:sz w:val="24"/>
          <w:szCs w:val="24"/>
        </w:rPr>
        <w:t>List A or List B</w:t>
      </w:r>
      <w:r w:rsidR="001C2FEC" w:rsidRPr="00AD6B4E">
        <w:rPr>
          <w:rFonts w:ascii="Tahoma" w:hAnsi="Tahoma" w:cs="Tahoma"/>
          <w:b/>
          <w:bCs/>
          <w:sz w:val="24"/>
          <w:szCs w:val="24"/>
        </w:rPr>
        <w:t xml:space="preserve"> Group 1 or List B Group 2</w:t>
      </w:r>
      <w:r w:rsidRPr="00AD6B4E">
        <w:rPr>
          <w:rFonts w:ascii="Tahoma" w:hAnsi="Tahoma" w:cs="Tahoma"/>
          <w:sz w:val="24"/>
          <w:szCs w:val="24"/>
        </w:rPr>
        <w:t xml:space="preserve"> </w:t>
      </w:r>
    </w:p>
    <w:p w14:paraId="206EA0A1"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Cs/>
          <w:sz w:val="24"/>
          <w:szCs w:val="24"/>
        </w:rPr>
      </w:pPr>
      <w:r w:rsidRPr="00AD6B4E">
        <w:rPr>
          <w:rFonts w:ascii="Tahoma" w:hAnsi="Tahoma" w:cs="Tahoma"/>
          <w:b/>
          <w:bCs/>
          <w:sz w:val="24"/>
          <w:szCs w:val="24"/>
        </w:rPr>
        <w:t xml:space="preserve">You must only accept original documents.  </w:t>
      </w:r>
      <w:r w:rsidRPr="00AD6B4E">
        <w:rPr>
          <w:rFonts w:ascii="Tahoma" w:hAnsi="Tahoma" w:cs="Tahoma"/>
          <w:bCs/>
          <w:sz w:val="24"/>
          <w:szCs w:val="24"/>
        </w:rPr>
        <w:t>For each document you must take reasonable steps to check that it is genuine.</w:t>
      </w:r>
      <w:r w:rsidRPr="00AD6B4E">
        <w:rPr>
          <w:rFonts w:ascii="Tahoma" w:hAnsi="Tahoma" w:cs="Tahoma"/>
          <w:color w:val="000000"/>
          <w:sz w:val="24"/>
          <w:szCs w:val="24"/>
          <w:lang w:eastAsia="en-GB"/>
        </w:rPr>
        <w:t xml:space="preserve"> </w:t>
      </w:r>
      <w:r w:rsidRPr="00AD6B4E">
        <w:rPr>
          <w:rFonts w:ascii="Tahoma" w:hAnsi="Tahoma" w:cs="Tahoma"/>
          <w:bCs/>
          <w:sz w:val="24"/>
          <w:szCs w:val="24"/>
        </w:rPr>
        <w:t>You must take a copy of the relevant pages of the document in a format which cannot later be altered. You must then keep a record of every document you have copied.</w:t>
      </w:r>
    </w:p>
    <w:p w14:paraId="4F14F1DE"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Cs/>
          <w:sz w:val="24"/>
          <w:szCs w:val="24"/>
        </w:rPr>
      </w:pPr>
      <w:r w:rsidRPr="00AD6B4E">
        <w:rPr>
          <w:rFonts w:ascii="Tahoma" w:hAnsi="Tahoma" w:cs="Tahoma"/>
          <w:bCs/>
          <w:sz w:val="24"/>
          <w:szCs w:val="24"/>
        </w:rPr>
        <w:t>Further information can be sought from the Sponsorship</w:t>
      </w:r>
      <w:r w:rsidR="00EA6E55" w:rsidRPr="00AD6B4E">
        <w:rPr>
          <w:rFonts w:ascii="Tahoma" w:hAnsi="Tahoma" w:cs="Tahoma"/>
          <w:bCs/>
          <w:sz w:val="24"/>
          <w:szCs w:val="24"/>
        </w:rPr>
        <w:t xml:space="preserve">, </w:t>
      </w:r>
      <w:r w:rsidRPr="00AD6B4E">
        <w:rPr>
          <w:rFonts w:ascii="Tahoma" w:hAnsi="Tahoma" w:cs="Tahoma"/>
          <w:bCs/>
          <w:sz w:val="24"/>
          <w:szCs w:val="24"/>
        </w:rPr>
        <w:t>Employer</w:t>
      </w:r>
      <w:r w:rsidR="00EA6E55" w:rsidRPr="00AD6B4E">
        <w:rPr>
          <w:rFonts w:ascii="Tahoma" w:hAnsi="Tahoma" w:cs="Tahoma"/>
          <w:bCs/>
          <w:sz w:val="24"/>
          <w:szCs w:val="24"/>
        </w:rPr>
        <w:t xml:space="preserve"> and Education</w:t>
      </w:r>
      <w:r w:rsidRPr="00AD6B4E">
        <w:rPr>
          <w:rFonts w:ascii="Tahoma" w:hAnsi="Tahoma" w:cs="Tahoma"/>
          <w:bCs/>
          <w:sz w:val="24"/>
          <w:szCs w:val="24"/>
        </w:rPr>
        <w:t xml:space="preserve"> Helpline on 0300 123 4699 or: </w:t>
      </w:r>
      <w:hyperlink r:id="rId15" w:history="1">
        <w:r w:rsidR="00EA6E55" w:rsidRPr="00AD6B4E">
          <w:rPr>
            <w:rStyle w:val="Hyperlink"/>
            <w:rFonts w:ascii="Tahoma" w:hAnsi="Tahoma" w:cs="Tahoma"/>
            <w:bCs/>
            <w:sz w:val="24"/>
            <w:szCs w:val="24"/>
          </w:rPr>
          <w:t>https://www.gov.uk/uk-visa-sponsorship-employers/apply-for-your-licence</w:t>
        </w:r>
      </w:hyperlink>
    </w:p>
    <w:p w14:paraId="718FA005" w14:textId="77777777" w:rsidR="00E5694B" w:rsidRPr="00AD6B4E" w:rsidRDefault="00EA6E55" w:rsidP="004A7B2A">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
          <w:bCs/>
          <w:color w:val="0958AD"/>
          <w:sz w:val="24"/>
          <w:szCs w:val="24"/>
        </w:rPr>
      </w:pPr>
      <w:r w:rsidRPr="00AD6B4E">
        <w:rPr>
          <w:rFonts w:ascii="Tahoma" w:hAnsi="Tahoma" w:cs="Tahoma"/>
          <w:bCs/>
          <w:sz w:val="24"/>
          <w:szCs w:val="24"/>
        </w:rPr>
        <w:t>Guidance for employers on avoiding illegal working</w:t>
      </w:r>
      <w:r w:rsidR="001243E8" w:rsidRPr="00AD6B4E">
        <w:rPr>
          <w:rFonts w:ascii="Tahoma" w:hAnsi="Tahoma" w:cs="Tahoma"/>
          <w:bCs/>
          <w:sz w:val="24"/>
          <w:szCs w:val="24"/>
        </w:rPr>
        <w:t xml:space="preserve"> </w:t>
      </w:r>
      <w:r w:rsidRPr="00AD6B4E">
        <w:rPr>
          <w:rFonts w:ascii="Tahoma" w:hAnsi="Tahoma" w:cs="Tahoma"/>
          <w:bCs/>
          <w:sz w:val="24"/>
          <w:szCs w:val="24"/>
        </w:rPr>
        <w:t xml:space="preserve">can be found at </w:t>
      </w:r>
      <w:r w:rsidR="001243E8" w:rsidRPr="00AD6B4E">
        <w:rPr>
          <w:rFonts w:ascii="Tahoma" w:hAnsi="Tahoma" w:cs="Tahoma"/>
          <w:bCs/>
          <w:sz w:val="24"/>
          <w:szCs w:val="24"/>
        </w:rPr>
        <w:t xml:space="preserve"> </w:t>
      </w:r>
      <w:hyperlink r:id="rId16" w:history="1">
        <w:r w:rsidR="004A7B2A" w:rsidRPr="00AD6B4E">
          <w:rPr>
            <w:rStyle w:val="Hyperlink"/>
            <w:rFonts w:ascii="Tahoma" w:hAnsi="Tahoma" w:cs="Tahoma"/>
            <w:bCs/>
            <w:sz w:val="24"/>
            <w:szCs w:val="24"/>
          </w:rPr>
          <w:t>https://www.gov.uk/government/publications/preventing-illegal-working-guidance-for-employers-october-2013</w:t>
        </w:r>
      </w:hyperlink>
      <w:r w:rsidRPr="00AD6B4E">
        <w:rPr>
          <w:rFonts w:ascii="Tahoma" w:hAnsi="Tahoma" w:cs="Tahoma"/>
          <w:bCs/>
          <w:sz w:val="24"/>
          <w:szCs w:val="24"/>
        </w:rPr>
        <w:t>.</w:t>
      </w:r>
    </w:p>
    <w:p w14:paraId="2DFADFDF"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b/>
          <w:bCs/>
          <w:color w:val="0958AD"/>
          <w:sz w:val="24"/>
          <w:szCs w:val="24"/>
        </w:rPr>
        <w:t>WORKING TIME REGULATIONS</w:t>
      </w:r>
    </w:p>
    <w:p w14:paraId="0C6B31D3" w14:textId="77777777" w:rsidR="00345C17" w:rsidRPr="00AD6B4E" w:rsidRDefault="00345C17"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The Working Time Regulations deal with working hours, rest periods and breaks, as well as holiday entitlements. </w:t>
      </w:r>
      <w:r w:rsidR="001243E8" w:rsidRPr="00AD6B4E">
        <w:rPr>
          <w:rFonts w:ascii="Tahoma" w:hAnsi="Tahoma" w:cs="Tahoma"/>
          <w:sz w:val="24"/>
          <w:szCs w:val="24"/>
        </w:rPr>
        <w:t xml:space="preserve">These regulations apply to all </w:t>
      </w:r>
      <w:r w:rsidRPr="00AD6B4E">
        <w:rPr>
          <w:rFonts w:ascii="Tahoma" w:hAnsi="Tahoma" w:cs="Tahoma"/>
          <w:sz w:val="24"/>
          <w:szCs w:val="24"/>
        </w:rPr>
        <w:t>employee</w:t>
      </w:r>
      <w:r w:rsidR="00D35A33" w:rsidRPr="00AD6B4E">
        <w:rPr>
          <w:rFonts w:ascii="Tahoma" w:hAnsi="Tahoma" w:cs="Tahoma"/>
          <w:sz w:val="24"/>
          <w:szCs w:val="24"/>
        </w:rPr>
        <w:t>s</w:t>
      </w:r>
      <w:r w:rsidRPr="00AD6B4E">
        <w:rPr>
          <w:rFonts w:ascii="Tahoma" w:hAnsi="Tahoma" w:cs="Tahoma"/>
          <w:sz w:val="24"/>
          <w:szCs w:val="24"/>
        </w:rPr>
        <w:t xml:space="preserve"> and </w:t>
      </w:r>
      <w:r w:rsidR="001243E8" w:rsidRPr="00AD6B4E">
        <w:rPr>
          <w:rFonts w:ascii="Tahoma" w:hAnsi="Tahoma" w:cs="Tahoma"/>
          <w:sz w:val="24"/>
          <w:szCs w:val="24"/>
        </w:rPr>
        <w:t xml:space="preserve">workers but </w:t>
      </w:r>
      <w:r w:rsidR="001243E8" w:rsidRPr="00AD6B4E">
        <w:rPr>
          <w:rFonts w:ascii="Tahoma" w:hAnsi="Tahoma" w:cs="Tahoma"/>
          <w:sz w:val="24"/>
          <w:szCs w:val="24"/>
          <w:u w:val="single"/>
        </w:rPr>
        <w:t>not</w:t>
      </w:r>
      <w:r w:rsidR="001243E8" w:rsidRPr="00AD6B4E">
        <w:rPr>
          <w:rFonts w:ascii="Tahoma" w:hAnsi="Tahoma" w:cs="Tahoma"/>
          <w:sz w:val="24"/>
          <w:szCs w:val="24"/>
        </w:rPr>
        <w:t xml:space="preserve"> to ministers in a pastoral appointment</w:t>
      </w:r>
      <w:r w:rsidRPr="00AD6B4E">
        <w:rPr>
          <w:rFonts w:ascii="Tahoma" w:hAnsi="Tahoma" w:cs="Tahoma"/>
          <w:sz w:val="24"/>
          <w:szCs w:val="24"/>
        </w:rPr>
        <w:t xml:space="preserve">, or to </w:t>
      </w:r>
      <w:r w:rsidR="001243E8" w:rsidRPr="00AD6B4E">
        <w:rPr>
          <w:rFonts w:ascii="Tahoma" w:hAnsi="Tahoma" w:cs="Tahoma"/>
          <w:sz w:val="24"/>
          <w:szCs w:val="24"/>
        </w:rPr>
        <w:t>genuine volunteer</w:t>
      </w:r>
      <w:r w:rsidR="00EA6E55" w:rsidRPr="00AD6B4E">
        <w:rPr>
          <w:rFonts w:ascii="Tahoma" w:hAnsi="Tahoma" w:cs="Tahoma"/>
          <w:sz w:val="24"/>
          <w:szCs w:val="24"/>
        </w:rPr>
        <w:t>s</w:t>
      </w:r>
      <w:r w:rsidR="001243E8" w:rsidRPr="00AD6B4E">
        <w:rPr>
          <w:rFonts w:ascii="Tahoma" w:hAnsi="Tahoma" w:cs="Tahoma"/>
          <w:sz w:val="24"/>
          <w:szCs w:val="24"/>
        </w:rPr>
        <w:t xml:space="preserve"> with no legal entitlement to be paid.  </w:t>
      </w:r>
    </w:p>
    <w:p w14:paraId="07632DE5" w14:textId="77777777" w:rsidR="004A7B2A"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It is therefore important for the church to be able clearly to distinguish between workers/helpers who are genuinely prepared to work for no reward and those who work on the understanding that they will receive some pay, whatever it may be called.</w:t>
      </w:r>
    </w:p>
    <w:p w14:paraId="02E44D30" w14:textId="77777777" w:rsidR="00E5694B" w:rsidRPr="00AD6B4E" w:rsidRDefault="001243E8" w:rsidP="004A7B2A">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The Working Time Regulations provide for a worker to be entitled to:</w:t>
      </w:r>
    </w:p>
    <w:p w14:paraId="0B71D740" w14:textId="77777777" w:rsidR="00E5694B" w:rsidRPr="00AD6B4E" w:rsidRDefault="001243E8" w:rsidP="00E7007E">
      <w:pPr>
        <w:pStyle w:val="a"/>
        <w:widowControl w:val="0"/>
        <w:numPr>
          <w:ilvl w:val="0"/>
          <w:numId w:val="2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a maximum weekly working time of 48 hours (averaged over a 17</w:t>
      </w:r>
      <w:r w:rsidR="00EA6E55" w:rsidRPr="00AD6B4E">
        <w:rPr>
          <w:rFonts w:ascii="Tahoma" w:hAnsi="Tahoma" w:cs="Tahoma"/>
          <w:lang w:val="en"/>
        </w:rPr>
        <w:t>-</w:t>
      </w:r>
      <w:r w:rsidRPr="00AD6B4E">
        <w:rPr>
          <w:rFonts w:ascii="Tahoma" w:hAnsi="Tahoma" w:cs="Tahoma"/>
          <w:lang w:val="en"/>
        </w:rPr>
        <w:t>week period</w:t>
      </w:r>
      <w:proofErr w:type="gramStart"/>
      <w:r w:rsidRPr="00AD6B4E">
        <w:rPr>
          <w:rFonts w:ascii="Tahoma" w:hAnsi="Tahoma" w:cs="Tahoma"/>
          <w:lang w:val="en"/>
        </w:rPr>
        <w:t>);</w:t>
      </w:r>
      <w:proofErr w:type="gramEnd"/>
    </w:p>
    <w:p w14:paraId="295B5732" w14:textId="77777777" w:rsidR="00E5694B" w:rsidRPr="00AD6B4E" w:rsidRDefault="00E5694B" w:rsidP="001243E8">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ahoma" w:hAnsi="Tahoma" w:cs="Tahoma"/>
          <w:lang w:val="en"/>
        </w:rPr>
      </w:pPr>
    </w:p>
    <w:p w14:paraId="302CD254" w14:textId="77777777" w:rsidR="00E5694B" w:rsidRPr="00AD6B4E" w:rsidRDefault="001243E8" w:rsidP="00E7007E">
      <w:pPr>
        <w:pStyle w:val="a"/>
        <w:widowControl w:val="0"/>
        <w:numPr>
          <w:ilvl w:val="0"/>
          <w:numId w:val="2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 xml:space="preserve">regulation of any night </w:t>
      </w:r>
      <w:proofErr w:type="gramStart"/>
      <w:r w:rsidRPr="00AD6B4E">
        <w:rPr>
          <w:rFonts w:ascii="Tahoma" w:hAnsi="Tahoma" w:cs="Tahoma"/>
          <w:lang w:val="en"/>
        </w:rPr>
        <w:t>working;</w:t>
      </w:r>
      <w:proofErr w:type="gramEnd"/>
    </w:p>
    <w:p w14:paraId="428D9B72" w14:textId="77777777" w:rsidR="00E5694B" w:rsidRPr="00AD6B4E" w:rsidRDefault="00E5694B" w:rsidP="001243E8">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ahoma" w:hAnsi="Tahoma" w:cs="Tahoma"/>
          <w:lang w:val="en"/>
        </w:rPr>
      </w:pPr>
    </w:p>
    <w:p w14:paraId="4D914C14" w14:textId="77777777" w:rsidR="00E5694B" w:rsidRPr="00AD6B4E" w:rsidRDefault="001243E8" w:rsidP="00E7007E">
      <w:pPr>
        <w:pStyle w:val="a"/>
        <w:widowControl w:val="0"/>
        <w:numPr>
          <w:ilvl w:val="0"/>
          <w:numId w:val="2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a weekly minimum rest period of not less than 24 hours in each 7</w:t>
      </w:r>
      <w:r w:rsidR="00EA6E55" w:rsidRPr="00AD6B4E">
        <w:rPr>
          <w:rFonts w:ascii="Tahoma" w:hAnsi="Tahoma" w:cs="Tahoma"/>
          <w:lang w:val="en"/>
        </w:rPr>
        <w:t>-</w:t>
      </w:r>
      <w:r w:rsidRPr="00AD6B4E">
        <w:rPr>
          <w:rFonts w:ascii="Tahoma" w:hAnsi="Tahoma" w:cs="Tahoma"/>
          <w:lang w:val="en"/>
        </w:rPr>
        <w:t xml:space="preserve">day period and a minimum daily rest period of 11 consecutive hours in any 24 </w:t>
      </w:r>
      <w:proofErr w:type="gramStart"/>
      <w:r w:rsidRPr="00AD6B4E">
        <w:rPr>
          <w:rFonts w:ascii="Tahoma" w:hAnsi="Tahoma" w:cs="Tahoma"/>
          <w:lang w:val="en"/>
        </w:rPr>
        <w:t>hours;</w:t>
      </w:r>
      <w:proofErr w:type="gramEnd"/>
    </w:p>
    <w:p w14:paraId="5A206D63" w14:textId="77777777" w:rsidR="00E5694B" w:rsidRPr="00AD6B4E" w:rsidRDefault="00E5694B" w:rsidP="001243E8">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ahoma" w:hAnsi="Tahoma" w:cs="Tahoma"/>
          <w:lang w:val="en"/>
        </w:rPr>
      </w:pPr>
    </w:p>
    <w:p w14:paraId="29114BCD" w14:textId="77777777" w:rsidR="00E5694B" w:rsidRPr="00AD6B4E" w:rsidRDefault="001243E8" w:rsidP="00E7007E">
      <w:pPr>
        <w:pStyle w:val="a"/>
        <w:widowControl w:val="0"/>
        <w:numPr>
          <w:ilvl w:val="0"/>
          <w:numId w:val="2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 xml:space="preserve">rest breaks where the daily working time is more than 6 </w:t>
      </w:r>
      <w:proofErr w:type="gramStart"/>
      <w:r w:rsidRPr="00AD6B4E">
        <w:rPr>
          <w:rFonts w:ascii="Tahoma" w:hAnsi="Tahoma" w:cs="Tahoma"/>
          <w:lang w:val="en"/>
        </w:rPr>
        <w:t>hours;</w:t>
      </w:r>
      <w:proofErr w:type="gramEnd"/>
    </w:p>
    <w:p w14:paraId="1795D356" w14:textId="77777777" w:rsidR="00E5694B" w:rsidRPr="00AD6B4E" w:rsidRDefault="00E5694B" w:rsidP="001243E8">
      <w:pPr>
        <w:pStyle w:val="a"/>
        <w:widowControl w:val="0"/>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ahoma" w:hAnsi="Tahoma" w:cs="Tahoma"/>
          <w:lang w:val="en"/>
        </w:rPr>
      </w:pPr>
    </w:p>
    <w:p w14:paraId="69D9583E" w14:textId="77777777" w:rsidR="00E5694B" w:rsidRPr="00AD6B4E" w:rsidRDefault="001243E8" w:rsidP="00E7007E">
      <w:pPr>
        <w:pStyle w:val="a"/>
        <w:widowControl w:val="0"/>
        <w:numPr>
          <w:ilvl w:val="0"/>
          <w:numId w:val="2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 xml:space="preserve">annual leave of 28 days (including public holidays) with the prohibition of money being paid in lieu of taking holidays, save on termination of </w:t>
      </w:r>
      <w:proofErr w:type="gramStart"/>
      <w:r w:rsidRPr="00AD6B4E">
        <w:rPr>
          <w:rFonts w:ascii="Tahoma" w:hAnsi="Tahoma" w:cs="Tahoma"/>
          <w:lang w:val="en"/>
        </w:rPr>
        <w:t>employment;</w:t>
      </w:r>
      <w:proofErr w:type="gramEnd"/>
    </w:p>
    <w:p w14:paraId="521B1FBC" w14:textId="77777777" w:rsidR="00E5694B" w:rsidRPr="00AD6B4E" w:rsidRDefault="00E5694B" w:rsidP="001243E8">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ahoma" w:hAnsi="Tahoma" w:cs="Tahoma"/>
          <w:lang w:val="en"/>
        </w:rPr>
      </w:pPr>
    </w:p>
    <w:p w14:paraId="759D47A2" w14:textId="77777777" w:rsidR="00E5694B" w:rsidRPr="00AD6B4E" w:rsidRDefault="001243E8" w:rsidP="00E7007E">
      <w:pPr>
        <w:pStyle w:val="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proofErr w:type="gramStart"/>
      <w:r w:rsidRPr="00AD6B4E">
        <w:rPr>
          <w:rFonts w:ascii="Tahoma" w:hAnsi="Tahoma" w:cs="Tahoma"/>
          <w:lang w:val="en"/>
        </w:rPr>
        <w:t>a worker</w:t>
      </w:r>
      <w:proofErr w:type="gramEnd"/>
      <w:r w:rsidRPr="00AD6B4E">
        <w:rPr>
          <w:rFonts w:ascii="Tahoma" w:hAnsi="Tahoma" w:cs="Tahoma"/>
          <w:lang w:val="en"/>
        </w:rPr>
        <w:t xml:space="preserve"> who is aged 16 or 17 may only work 8 hours a day and 40 hours per week.  They should not work between 2000 hours and 0600 hours.  If the worker is contractually obliged to work until 2300 hours, they may not then work between 2300 hours and 0700 hours.</w:t>
      </w:r>
    </w:p>
    <w:p w14:paraId="2DD217FA" w14:textId="77777777" w:rsidR="00E5694B" w:rsidRPr="00AD6B4E" w:rsidRDefault="00E5694B">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p>
    <w:p w14:paraId="6FEE8AB0" w14:textId="77777777" w:rsidR="00D35A33" w:rsidRPr="00AD6B4E" w:rsidRDefault="00FE2F04">
      <w:pPr>
        <w:pStyle w:val="a"/>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val="en"/>
        </w:rPr>
      </w:pPr>
      <w:r w:rsidRPr="00AD6B4E">
        <w:rPr>
          <w:rFonts w:ascii="Tahoma" w:hAnsi="Tahoma" w:cs="Tahoma"/>
          <w:lang w:val="en"/>
        </w:rPr>
        <w:t xml:space="preserve">     </w:t>
      </w:r>
      <w:r w:rsidR="00D35A33" w:rsidRPr="00AD6B4E">
        <w:rPr>
          <w:rFonts w:ascii="Tahoma" w:hAnsi="Tahoma" w:cs="Tahoma"/>
          <w:lang w:val="en"/>
        </w:rPr>
        <w:t xml:space="preserve">They also set down minimum requirements for </w:t>
      </w:r>
      <w:proofErr w:type="gramStart"/>
      <w:r w:rsidR="00D35A33" w:rsidRPr="00AD6B4E">
        <w:rPr>
          <w:rFonts w:ascii="Tahoma" w:hAnsi="Tahoma" w:cs="Tahoma"/>
          <w:lang w:val="en"/>
        </w:rPr>
        <w:t>holiday</w:t>
      </w:r>
      <w:proofErr w:type="gramEnd"/>
      <w:r w:rsidR="00D35A33" w:rsidRPr="00AD6B4E">
        <w:rPr>
          <w:rFonts w:ascii="Tahoma" w:hAnsi="Tahoma" w:cs="Tahoma"/>
          <w:lang w:val="en"/>
        </w:rPr>
        <w:t xml:space="preserve"> – see section </w:t>
      </w:r>
      <w:r w:rsidRPr="00AD6B4E">
        <w:rPr>
          <w:rFonts w:ascii="Tahoma" w:hAnsi="Tahoma" w:cs="Tahoma"/>
          <w:lang w:val="en"/>
        </w:rPr>
        <w:t>13 below</w:t>
      </w:r>
      <w:r w:rsidR="00D35A33" w:rsidRPr="00AD6B4E">
        <w:rPr>
          <w:rFonts w:ascii="Tahoma" w:hAnsi="Tahoma" w:cs="Tahoma"/>
          <w:lang w:val="en"/>
        </w:rPr>
        <w:t>.</w:t>
      </w:r>
    </w:p>
    <w:p w14:paraId="2D4B7CF9" w14:textId="77777777" w:rsidR="00FE2F04" w:rsidRPr="00AD6B4E" w:rsidRDefault="00FE2F04" w:rsidP="00FE2F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s="Tahoma"/>
          <w:sz w:val="24"/>
          <w:szCs w:val="24"/>
          <w:lang w:val="en"/>
        </w:rPr>
      </w:pPr>
    </w:p>
    <w:p w14:paraId="440619D3" w14:textId="77777777" w:rsidR="00FE2F04" w:rsidRPr="00AD6B4E" w:rsidRDefault="00FE2F04" w:rsidP="00E7007E">
      <w:pPr>
        <w:pStyle w:val="ListParagraph"/>
        <w:widowControl w:val="0"/>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s="Tahoma"/>
          <w:sz w:val="24"/>
          <w:szCs w:val="24"/>
          <w:lang w:val="en"/>
        </w:rPr>
      </w:pPr>
      <w:r w:rsidRPr="00AD6B4E">
        <w:rPr>
          <w:rFonts w:ascii="Tahoma" w:hAnsi="Tahoma" w:cs="Tahoma"/>
          <w:b/>
          <w:bCs/>
          <w:color w:val="0958AD"/>
          <w:sz w:val="24"/>
          <w:szCs w:val="24"/>
        </w:rPr>
        <w:t>HOLIDAY PAY AND ENITTLEMENT</w:t>
      </w:r>
    </w:p>
    <w:p w14:paraId="3919846D" w14:textId="58B82A13" w:rsidR="00FE2F04" w:rsidRPr="00AD6B4E" w:rsidRDefault="00FE2F04" w:rsidP="00FE2F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Pr>
          <w:rFonts w:ascii="Tahoma" w:hAnsi="Tahoma" w:cs="Tahoma"/>
          <w:sz w:val="24"/>
          <w:szCs w:val="24"/>
          <w:lang w:val="en"/>
        </w:rPr>
      </w:pPr>
      <w:r w:rsidRPr="00AD6B4E">
        <w:rPr>
          <w:rFonts w:ascii="Tahoma" w:hAnsi="Tahoma" w:cs="Tahoma"/>
          <w:sz w:val="24"/>
          <w:szCs w:val="24"/>
          <w:lang w:val="en"/>
        </w:rPr>
        <w:t xml:space="preserve">Employees are entitled to annual leave of 5.6 weeks (28 days) each year including public holidays. Employers must ensure that employees use their holiday entitlement, and it is </w:t>
      </w:r>
      <w:r w:rsidR="00547EC6" w:rsidRPr="00AD6B4E">
        <w:rPr>
          <w:rFonts w:ascii="Tahoma" w:hAnsi="Tahoma" w:cs="Tahoma"/>
          <w:sz w:val="24"/>
          <w:szCs w:val="24"/>
          <w:lang w:val="en"/>
        </w:rPr>
        <w:t xml:space="preserve">not possible to pay employee in lieu of this minimum holiday </w:t>
      </w:r>
      <w:r w:rsidR="00547EC6" w:rsidRPr="00AD6B4E">
        <w:rPr>
          <w:rFonts w:ascii="Tahoma" w:hAnsi="Tahoma" w:cs="Tahoma"/>
          <w:sz w:val="24"/>
          <w:szCs w:val="24"/>
          <w:lang w:val="en"/>
        </w:rPr>
        <w:lastRenderedPageBreak/>
        <w:t xml:space="preserve">requirement except when an employee leaves employment. </w:t>
      </w:r>
    </w:p>
    <w:p w14:paraId="22FA1C19" w14:textId="77777777" w:rsidR="00547EC6" w:rsidRPr="00AD6B4E" w:rsidRDefault="00547EC6" w:rsidP="00FE2F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Pr>
          <w:rFonts w:ascii="Tahoma" w:hAnsi="Tahoma" w:cs="Tahoma"/>
          <w:sz w:val="24"/>
          <w:szCs w:val="24"/>
          <w:lang w:val="en"/>
        </w:rPr>
      </w:pPr>
      <w:r w:rsidRPr="00AD6B4E">
        <w:rPr>
          <w:rFonts w:ascii="Tahoma" w:hAnsi="Tahoma" w:cs="Tahoma"/>
          <w:sz w:val="24"/>
          <w:szCs w:val="24"/>
          <w:lang w:val="en"/>
        </w:rPr>
        <w:t xml:space="preserve">Holiday pay for </w:t>
      </w:r>
      <w:proofErr w:type="gramStart"/>
      <w:r w:rsidRPr="00AD6B4E">
        <w:rPr>
          <w:rFonts w:ascii="Tahoma" w:hAnsi="Tahoma" w:cs="Tahoma"/>
          <w:sz w:val="24"/>
          <w:szCs w:val="24"/>
          <w:lang w:val="en"/>
        </w:rPr>
        <w:t>part time</w:t>
      </w:r>
      <w:proofErr w:type="gramEnd"/>
      <w:r w:rsidRPr="00AD6B4E">
        <w:rPr>
          <w:rFonts w:ascii="Tahoma" w:hAnsi="Tahoma" w:cs="Tahoma"/>
          <w:sz w:val="24"/>
          <w:szCs w:val="24"/>
          <w:lang w:val="en"/>
        </w:rPr>
        <w:t xml:space="preserve"> workers should be calculated on a pro rata basis. For employees with variable working hours, holiday entitlement should be calculated over a </w:t>
      </w:r>
      <w:proofErr w:type="gramStart"/>
      <w:r w:rsidRPr="00AD6B4E">
        <w:rPr>
          <w:rFonts w:ascii="Tahoma" w:hAnsi="Tahoma" w:cs="Tahoma"/>
          <w:sz w:val="24"/>
          <w:szCs w:val="24"/>
          <w:lang w:val="en"/>
        </w:rPr>
        <w:t>52 week</w:t>
      </w:r>
      <w:proofErr w:type="gramEnd"/>
      <w:r w:rsidRPr="00AD6B4E">
        <w:rPr>
          <w:rFonts w:ascii="Tahoma" w:hAnsi="Tahoma" w:cs="Tahoma"/>
          <w:sz w:val="24"/>
          <w:szCs w:val="24"/>
          <w:lang w:val="en"/>
        </w:rPr>
        <w:t xml:space="preserve"> reference period. More information on how to calculate holiday entitlement and pay can be found here </w:t>
      </w:r>
      <w:hyperlink r:id="rId17" w:history="1">
        <w:r w:rsidRPr="00AD6B4E">
          <w:rPr>
            <w:rStyle w:val="Hyperlink"/>
            <w:rFonts w:ascii="Tahoma" w:hAnsi="Tahoma" w:cs="Tahoma"/>
            <w:sz w:val="24"/>
            <w:szCs w:val="24"/>
          </w:rPr>
          <w:t>https://www.gov.uk/calculate-your-holiday-entitlement</w:t>
        </w:r>
      </w:hyperlink>
    </w:p>
    <w:p w14:paraId="22D8B8FE" w14:textId="77777777" w:rsidR="00E5694B" w:rsidRPr="00AD6B4E" w:rsidRDefault="001243E8" w:rsidP="00E7007E">
      <w:pPr>
        <w:pStyle w:val="ListParagraph"/>
        <w:widowControl w:val="0"/>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s="Tahoma"/>
          <w:sz w:val="24"/>
          <w:szCs w:val="24"/>
          <w:lang w:val="en"/>
        </w:rPr>
      </w:pPr>
      <w:r w:rsidRPr="00AD6B4E">
        <w:rPr>
          <w:rFonts w:ascii="Tahoma" w:hAnsi="Tahoma" w:cs="Tahoma"/>
          <w:b/>
          <w:bCs/>
          <w:color w:val="0958AD"/>
          <w:sz w:val="24"/>
          <w:szCs w:val="24"/>
        </w:rPr>
        <w:t>NATIONAL MINIMUM WAGE</w:t>
      </w:r>
    </w:p>
    <w:p w14:paraId="72F80575" w14:textId="77777777" w:rsidR="00050ABC" w:rsidRPr="00AD6B4E" w:rsidRDefault="001243E8" w:rsidP="00050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ahoma" w:hAnsi="Tahoma" w:cs="Tahoma"/>
          <w:sz w:val="24"/>
          <w:szCs w:val="24"/>
          <w:lang w:val="en"/>
        </w:rPr>
      </w:pPr>
      <w:r w:rsidRPr="00AD6B4E">
        <w:rPr>
          <w:rFonts w:ascii="Tahoma" w:hAnsi="Tahoma" w:cs="Tahoma"/>
          <w:sz w:val="24"/>
          <w:szCs w:val="24"/>
          <w:lang w:val="en"/>
        </w:rPr>
        <w:t>Any worker aged 2</w:t>
      </w:r>
      <w:r w:rsidR="002C6348" w:rsidRPr="00AD6B4E">
        <w:rPr>
          <w:rFonts w:ascii="Tahoma" w:hAnsi="Tahoma" w:cs="Tahoma"/>
          <w:sz w:val="24"/>
          <w:szCs w:val="24"/>
          <w:lang w:val="en"/>
        </w:rPr>
        <w:t>3</w:t>
      </w:r>
      <w:r w:rsidRPr="00AD6B4E">
        <w:rPr>
          <w:rFonts w:ascii="Tahoma" w:hAnsi="Tahoma" w:cs="Tahoma"/>
          <w:sz w:val="24"/>
          <w:szCs w:val="24"/>
          <w:lang w:val="en"/>
        </w:rPr>
        <w:t xml:space="preserve"> or over is entitled to be paid a minimum of the National Living Wage of £</w:t>
      </w:r>
      <w:r w:rsidR="00050ABC" w:rsidRPr="00AD6B4E">
        <w:rPr>
          <w:rFonts w:ascii="Tahoma" w:hAnsi="Tahoma" w:cs="Tahoma"/>
          <w:sz w:val="24"/>
          <w:szCs w:val="24"/>
          <w:lang w:val="en"/>
        </w:rPr>
        <w:t>10.42</w:t>
      </w:r>
      <w:r w:rsidRPr="00AD6B4E">
        <w:rPr>
          <w:rFonts w:ascii="Tahoma" w:hAnsi="Tahoma" w:cs="Tahoma"/>
          <w:sz w:val="24"/>
          <w:szCs w:val="24"/>
          <w:lang w:val="en"/>
        </w:rPr>
        <w:t xml:space="preserve"> per hour (as of </w:t>
      </w:r>
      <w:r w:rsidR="002C6348" w:rsidRPr="00AD6B4E">
        <w:rPr>
          <w:rFonts w:ascii="Tahoma" w:hAnsi="Tahoma" w:cs="Tahoma"/>
          <w:sz w:val="24"/>
          <w:szCs w:val="24"/>
          <w:lang w:val="en"/>
        </w:rPr>
        <w:t xml:space="preserve">1 </w:t>
      </w:r>
      <w:r w:rsidRPr="00AD6B4E">
        <w:rPr>
          <w:rFonts w:ascii="Tahoma" w:hAnsi="Tahoma" w:cs="Tahoma"/>
          <w:sz w:val="24"/>
          <w:szCs w:val="24"/>
          <w:lang w:val="en"/>
        </w:rPr>
        <w:t>April 20</w:t>
      </w:r>
      <w:r w:rsidR="00D35A33" w:rsidRPr="00AD6B4E">
        <w:rPr>
          <w:rFonts w:ascii="Tahoma" w:hAnsi="Tahoma" w:cs="Tahoma"/>
          <w:sz w:val="24"/>
          <w:szCs w:val="24"/>
          <w:lang w:val="en"/>
        </w:rPr>
        <w:t>2</w:t>
      </w:r>
      <w:r w:rsidR="00050ABC" w:rsidRPr="00AD6B4E">
        <w:rPr>
          <w:rFonts w:ascii="Tahoma" w:hAnsi="Tahoma" w:cs="Tahoma"/>
          <w:sz w:val="24"/>
          <w:szCs w:val="24"/>
          <w:lang w:val="en"/>
        </w:rPr>
        <w:t>3</w:t>
      </w:r>
      <w:r w:rsidRPr="00AD6B4E">
        <w:rPr>
          <w:rFonts w:ascii="Tahoma" w:hAnsi="Tahoma" w:cs="Tahoma"/>
          <w:sz w:val="24"/>
          <w:szCs w:val="24"/>
          <w:lang w:val="en"/>
        </w:rPr>
        <w:t>).</w:t>
      </w:r>
      <w:r w:rsidR="002C6348" w:rsidRPr="00AD6B4E">
        <w:rPr>
          <w:rFonts w:ascii="Tahoma" w:hAnsi="Tahoma" w:cs="Tahoma"/>
          <w:sz w:val="24"/>
          <w:szCs w:val="24"/>
          <w:lang w:val="en"/>
        </w:rPr>
        <w:t xml:space="preserve"> </w:t>
      </w:r>
    </w:p>
    <w:p w14:paraId="61963F52" w14:textId="56D6BFB1" w:rsidR="0068387D" w:rsidRPr="00AD6B4E" w:rsidRDefault="001243E8" w:rsidP="00050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ahoma" w:hAnsi="Tahoma" w:cs="Tahoma"/>
          <w:sz w:val="24"/>
          <w:szCs w:val="24"/>
        </w:rPr>
      </w:pPr>
      <w:r w:rsidRPr="00AD6B4E">
        <w:rPr>
          <w:rFonts w:ascii="Tahoma" w:hAnsi="Tahoma" w:cs="Tahoma"/>
          <w:sz w:val="24"/>
          <w:szCs w:val="24"/>
          <w:lang w:val="en"/>
        </w:rPr>
        <w:t>There is a national minimum wage of £</w:t>
      </w:r>
      <w:r w:rsidR="00050ABC" w:rsidRPr="00AD6B4E">
        <w:rPr>
          <w:rFonts w:ascii="Tahoma" w:hAnsi="Tahoma" w:cs="Tahoma"/>
          <w:sz w:val="24"/>
          <w:szCs w:val="24"/>
          <w:lang w:val="en"/>
        </w:rPr>
        <w:t>10.18</w:t>
      </w:r>
      <w:r w:rsidRPr="00AD6B4E">
        <w:rPr>
          <w:rFonts w:ascii="Tahoma" w:hAnsi="Tahoma" w:cs="Tahoma"/>
          <w:sz w:val="24"/>
          <w:szCs w:val="24"/>
          <w:lang w:val="en"/>
        </w:rPr>
        <w:t xml:space="preserve"> per hour for any person aged 21 to </w:t>
      </w:r>
      <w:r w:rsidR="002C6348" w:rsidRPr="00AD6B4E">
        <w:rPr>
          <w:rFonts w:ascii="Tahoma" w:hAnsi="Tahoma" w:cs="Tahoma"/>
          <w:sz w:val="24"/>
          <w:szCs w:val="24"/>
          <w:lang w:val="en"/>
        </w:rPr>
        <w:t>22</w:t>
      </w:r>
      <w:r w:rsidRPr="00AD6B4E">
        <w:rPr>
          <w:rFonts w:ascii="Tahoma" w:hAnsi="Tahoma" w:cs="Tahoma"/>
          <w:sz w:val="24"/>
          <w:szCs w:val="24"/>
          <w:lang w:val="en"/>
        </w:rPr>
        <w:t xml:space="preserve"> (as of 1 </w:t>
      </w:r>
      <w:r w:rsidR="003D153E" w:rsidRPr="00AD6B4E">
        <w:rPr>
          <w:rFonts w:ascii="Tahoma" w:hAnsi="Tahoma" w:cs="Tahoma"/>
          <w:sz w:val="24"/>
          <w:szCs w:val="24"/>
          <w:lang w:val="en"/>
        </w:rPr>
        <w:t>April</w:t>
      </w:r>
      <w:r w:rsidRPr="00AD6B4E">
        <w:rPr>
          <w:rFonts w:ascii="Tahoma" w:hAnsi="Tahoma" w:cs="Tahoma"/>
          <w:sz w:val="24"/>
          <w:szCs w:val="24"/>
          <w:lang w:val="en"/>
        </w:rPr>
        <w:t xml:space="preserve"> 20</w:t>
      </w:r>
      <w:r w:rsidR="00D35A33" w:rsidRPr="00AD6B4E">
        <w:rPr>
          <w:rFonts w:ascii="Tahoma" w:hAnsi="Tahoma" w:cs="Tahoma"/>
          <w:sz w:val="24"/>
          <w:szCs w:val="24"/>
          <w:lang w:val="en"/>
        </w:rPr>
        <w:t>2</w:t>
      </w:r>
      <w:r w:rsidR="00050ABC" w:rsidRPr="00AD6B4E">
        <w:rPr>
          <w:rFonts w:ascii="Tahoma" w:hAnsi="Tahoma" w:cs="Tahoma"/>
          <w:sz w:val="24"/>
          <w:szCs w:val="24"/>
          <w:lang w:val="en"/>
        </w:rPr>
        <w:t>3</w:t>
      </w:r>
      <w:r w:rsidRPr="00AD6B4E">
        <w:rPr>
          <w:rFonts w:ascii="Tahoma" w:hAnsi="Tahoma" w:cs="Tahoma"/>
          <w:sz w:val="24"/>
          <w:szCs w:val="24"/>
          <w:lang w:val="en"/>
        </w:rPr>
        <w:t xml:space="preserve">). </w:t>
      </w:r>
    </w:p>
    <w:p w14:paraId="5C082A5E" w14:textId="18F26E71" w:rsidR="0068387D" w:rsidRPr="00AD6B4E" w:rsidRDefault="001243E8" w:rsidP="00E7007E">
      <w:pPr>
        <w:pStyle w:val="ListParagraph"/>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4"/>
          <w:szCs w:val="24"/>
        </w:rPr>
      </w:pPr>
      <w:r w:rsidRPr="00AD6B4E">
        <w:rPr>
          <w:rFonts w:ascii="Tahoma" w:hAnsi="Tahoma" w:cs="Tahoma"/>
          <w:sz w:val="24"/>
          <w:szCs w:val="24"/>
        </w:rPr>
        <w:t>The wage for those aged 18-20 is £</w:t>
      </w:r>
      <w:r w:rsidR="00050ABC" w:rsidRPr="00AD6B4E">
        <w:rPr>
          <w:rFonts w:ascii="Tahoma" w:hAnsi="Tahoma" w:cs="Tahoma"/>
          <w:sz w:val="24"/>
          <w:szCs w:val="24"/>
        </w:rPr>
        <w:t>7.49</w:t>
      </w:r>
      <w:r w:rsidRPr="00AD6B4E">
        <w:rPr>
          <w:rFonts w:ascii="Tahoma" w:hAnsi="Tahoma" w:cs="Tahoma"/>
          <w:sz w:val="24"/>
          <w:szCs w:val="24"/>
        </w:rPr>
        <w:t xml:space="preserve"> per hour.  </w:t>
      </w:r>
    </w:p>
    <w:p w14:paraId="404E4279" w14:textId="12161C2E" w:rsidR="0068387D" w:rsidRPr="00AD6B4E" w:rsidRDefault="001243E8" w:rsidP="00E7007E">
      <w:pPr>
        <w:pStyle w:val="ListParagraph"/>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4"/>
          <w:szCs w:val="24"/>
        </w:rPr>
      </w:pPr>
      <w:r w:rsidRPr="00AD6B4E">
        <w:rPr>
          <w:rFonts w:ascii="Tahoma" w:hAnsi="Tahoma" w:cs="Tahoma"/>
          <w:sz w:val="24"/>
          <w:szCs w:val="24"/>
        </w:rPr>
        <w:t xml:space="preserve">The development rate for </w:t>
      </w:r>
      <w:r w:rsidR="00050ABC" w:rsidRPr="00AD6B4E">
        <w:rPr>
          <w:rFonts w:ascii="Tahoma" w:hAnsi="Tahoma" w:cs="Tahoma"/>
          <w:sz w:val="24"/>
          <w:szCs w:val="24"/>
        </w:rPr>
        <w:t>16- and 17-year-olds</w:t>
      </w:r>
      <w:r w:rsidRPr="00AD6B4E">
        <w:rPr>
          <w:rFonts w:ascii="Tahoma" w:hAnsi="Tahoma" w:cs="Tahoma"/>
          <w:sz w:val="24"/>
          <w:szCs w:val="24"/>
        </w:rPr>
        <w:t xml:space="preserve"> is £</w:t>
      </w:r>
      <w:r w:rsidR="00050ABC" w:rsidRPr="00AD6B4E">
        <w:rPr>
          <w:rFonts w:ascii="Tahoma" w:hAnsi="Tahoma" w:cs="Tahoma"/>
          <w:sz w:val="24"/>
          <w:szCs w:val="24"/>
        </w:rPr>
        <w:t>5.28</w:t>
      </w:r>
      <w:r w:rsidRPr="00AD6B4E">
        <w:rPr>
          <w:rFonts w:ascii="Tahoma" w:hAnsi="Tahoma" w:cs="Tahoma"/>
          <w:sz w:val="24"/>
          <w:szCs w:val="24"/>
        </w:rPr>
        <w:t xml:space="preserve"> per hour. </w:t>
      </w:r>
    </w:p>
    <w:p w14:paraId="1558EC22" w14:textId="24A2AEDB" w:rsidR="0068387D" w:rsidRPr="00AD6B4E" w:rsidRDefault="001243E8" w:rsidP="00E7007E">
      <w:pPr>
        <w:pStyle w:val="ListParagraph"/>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4"/>
          <w:szCs w:val="24"/>
        </w:rPr>
      </w:pPr>
      <w:r w:rsidRPr="00AD6B4E">
        <w:rPr>
          <w:rFonts w:ascii="Tahoma" w:hAnsi="Tahoma" w:cs="Tahoma"/>
          <w:sz w:val="24"/>
          <w:szCs w:val="24"/>
        </w:rPr>
        <w:t>There is also an apprentice rate of £</w:t>
      </w:r>
      <w:r w:rsidR="00050ABC" w:rsidRPr="00AD6B4E">
        <w:rPr>
          <w:rFonts w:ascii="Tahoma" w:hAnsi="Tahoma" w:cs="Tahoma"/>
          <w:sz w:val="24"/>
          <w:szCs w:val="24"/>
        </w:rPr>
        <w:t>5.28</w:t>
      </w:r>
      <w:r w:rsidRPr="00AD6B4E">
        <w:rPr>
          <w:rFonts w:ascii="Tahoma" w:hAnsi="Tahoma" w:cs="Tahoma"/>
          <w:sz w:val="24"/>
          <w:szCs w:val="24"/>
        </w:rPr>
        <w:t xml:space="preserve"> per hour for apprentices</w:t>
      </w:r>
      <w:r w:rsidR="003D153E" w:rsidRPr="00AD6B4E">
        <w:rPr>
          <w:rFonts w:ascii="Tahoma" w:hAnsi="Tahoma" w:cs="Tahoma"/>
          <w:sz w:val="24"/>
          <w:szCs w:val="24"/>
        </w:rPr>
        <w:t xml:space="preserve"> aged 19 or under, or aged 19 and over and in the first year of their apprenticeship</w:t>
      </w:r>
      <w:r w:rsidRPr="00AD6B4E">
        <w:rPr>
          <w:rFonts w:ascii="Tahoma" w:hAnsi="Tahoma" w:cs="Tahoma"/>
          <w:sz w:val="24"/>
          <w:szCs w:val="24"/>
        </w:rPr>
        <w:t>).</w:t>
      </w:r>
      <w:r w:rsidR="003D153E" w:rsidRPr="00AD6B4E">
        <w:rPr>
          <w:rFonts w:ascii="Tahoma" w:hAnsi="Tahoma" w:cs="Tahoma"/>
          <w:sz w:val="24"/>
          <w:szCs w:val="24"/>
        </w:rPr>
        <w:t xml:space="preserve"> </w:t>
      </w:r>
    </w:p>
    <w:p w14:paraId="0F679578" w14:textId="77777777" w:rsidR="00E5694B" w:rsidRPr="00AD6B4E" w:rsidRDefault="003D153E" w:rsidP="00E7007E">
      <w:pPr>
        <w:pStyle w:val="ListParagraph"/>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4"/>
          <w:szCs w:val="24"/>
        </w:rPr>
      </w:pPr>
      <w:r w:rsidRPr="00AD6B4E">
        <w:rPr>
          <w:rFonts w:ascii="Tahoma" w:hAnsi="Tahoma" w:cs="Tahoma"/>
          <w:sz w:val="24"/>
          <w:szCs w:val="24"/>
        </w:rPr>
        <w:t>These figures are reviewed annually.</w:t>
      </w:r>
    </w:p>
    <w:p w14:paraId="13DDCA27" w14:textId="77777777" w:rsidR="00E5694B" w:rsidRPr="00AD6B4E" w:rsidRDefault="00E56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4"/>
          <w:szCs w:val="24"/>
        </w:rPr>
      </w:pPr>
    </w:p>
    <w:p w14:paraId="3EA0FE6E" w14:textId="77777777" w:rsidR="00E5694B"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ahoma" w:hAnsi="Tahoma" w:cs="Tahoma"/>
          <w:sz w:val="24"/>
          <w:szCs w:val="24"/>
        </w:rPr>
      </w:pPr>
      <w:r w:rsidRPr="00AD6B4E">
        <w:rPr>
          <w:rFonts w:ascii="Tahoma" w:hAnsi="Tahoma" w:cs="Tahoma"/>
          <w:sz w:val="24"/>
          <w:szCs w:val="24"/>
        </w:rPr>
        <w:t>The calculation of the minimum wage is to be over a ‘reference’ period, normally that of the interval of payment.  The hours worked during that period have to be, overall, paid at not less than the minimum wage. The pay level is that of gross pay before deductions.</w:t>
      </w:r>
    </w:p>
    <w:p w14:paraId="414D87A5" w14:textId="77777777" w:rsidR="00E5694B" w:rsidRPr="00AD6B4E" w:rsidRDefault="00E5694B"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ahoma" w:hAnsi="Tahoma" w:cs="Tahoma"/>
          <w:sz w:val="24"/>
          <w:szCs w:val="24"/>
        </w:rPr>
      </w:pPr>
    </w:p>
    <w:p w14:paraId="56599BEF" w14:textId="77777777" w:rsidR="00D35A33"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In calculating the minimum wage, it is the average hourly rate over the reference period which is relevant for deciding whether the minimum wage has been paid.  Two figures therefore need to be established: </w:t>
      </w:r>
    </w:p>
    <w:p w14:paraId="46BFF53E" w14:textId="77777777" w:rsidR="00D35A33" w:rsidRPr="00AD6B4E" w:rsidRDefault="001243E8" w:rsidP="00E7007E">
      <w:pPr>
        <w:pStyle w:val="ListParagraph"/>
        <w:widowControl w:val="0"/>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080"/>
        <w:jc w:val="both"/>
        <w:rPr>
          <w:rFonts w:ascii="Tahoma" w:hAnsi="Tahoma" w:cs="Tahoma"/>
          <w:sz w:val="24"/>
          <w:szCs w:val="24"/>
        </w:rPr>
      </w:pPr>
      <w:r w:rsidRPr="00AD6B4E">
        <w:rPr>
          <w:rFonts w:ascii="Tahoma" w:hAnsi="Tahoma" w:cs="Tahoma"/>
          <w:sz w:val="24"/>
          <w:szCs w:val="24"/>
        </w:rPr>
        <w:t xml:space="preserve">the total pay received in the relevant pay reference period and </w:t>
      </w:r>
    </w:p>
    <w:p w14:paraId="4D30280F" w14:textId="77777777" w:rsidR="00D35A33" w:rsidRPr="00AD6B4E" w:rsidRDefault="001243E8" w:rsidP="00E7007E">
      <w:pPr>
        <w:pStyle w:val="ListParagraph"/>
        <w:widowControl w:val="0"/>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080"/>
        <w:jc w:val="both"/>
        <w:rPr>
          <w:rFonts w:ascii="Tahoma" w:hAnsi="Tahoma" w:cs="Tahoma"/>
          <w:sz w:val="24"/>
          <w:szCs w:val="24"/>
        </w:rPr>
      </w:pPr>
      <w:r w:rsidRPr="00AD6B4E">
        <w:rPr>
          <w:rFonts w:ascii="Tahoma" w:hAnsi="Tahoma" w:cs="Tahoma"/>
          <w:sz w:val="24"/>
          <w:szCs w:val="24"/>
        </w:rPr>
        <w:t xml:space="preserve">the total number of hours worked during that period. </w:t>
      </w:r>
    </w:p>
    <w:p w14:paraId="4B7DADCD" w14:textId="77777777" w:rsidR="00E5694B"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It may therefore be possible for some hours in a pay reference period to be paid at below the minimum wage and for some hours to be paid at a rate above the minimum wage so long as the average hourly rate over the whole pay reference period is equal to or greater than the minimum wage.</w:t>
      </w:r>
    </w:p>
    <w:p w14:paraId="2F816FF5" w14:textId="47998F6B" w:rsidR="00E5694B" w:rsidRPr="00AD6B4E" w:rsidRDefault="00D35A33"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If the church chooses to provide accommodation</w:t>
      </w:r>
      <w:r w:rsidR="001243E8" w:rsidRPr="00AD6B4E">
        <w:rPr>
          <w:rFonts w:ascii="Tahoma" w:hAnsi="Tahoma" w:cs="Tahoma"/>
          <w:sz w:val="24"/>
          <w:szCs w:val="24"/>
        </w:rPr>
        <w:t xml:space="preserve"> for an employee</w:t>
      </w:r>
      <w:r w:rsidRPr="00AD6B4E">
        <w:rPr>
          <w:rFonts w:ascii="Tahoma" w:hAnsi="Tahoma" w:cs="Tahoma"/>
          <w:sz w:val="24"/>
          <w:szCs w:val="24"/>
        </w:rPr>
        <w:t>, this</w:t>
      </w:r>
      <w:r w:rsidR="001243E8" w:rsidRPr="00AD6B4E">
        <w:rPr>
          <w:rFonts w:ascii="Tahoma" w:hAnsi="Tahoma" w:cs="Tahoma"/>
          <w:sz w:val="24"/>
          <w:szCs w:val="24"/>
        </w:rPr>
        <w:t xml:space="preserve"> may count at the rate of £</w:t>
      </w:r>
      <w:r w:rsidRPr="00AD6B4E">
        <w:rPr>
          <w:rFonts w:ascii="Tahoma" w:hAnsi="Tahoma" w:cs="Tahoma"/>
          <w:sz w:val="24"/>
          <w:szCs w:val="24"/>
        </w:rPr>
        <w:t>8.</w:t>
      </w:r>
      <w:r w:rsidR="00334FF3" w:rsidRPr="00AD6B4E">
        <w:rPr>
          <w:rFonts w:ascii="Tahoma" w:hAnsi="Tahoma" w:cs="Tahoma"/>
          <w:sz w:val="24"/>
          <w:szCs w:val="24"/>
        </w:rPr>
        <w:t xml:space="preserve">70 </w:t>
      </w:r>
      <w:r w:rsidR="001243E8" w:rsidRPr="00AD6B4E">
        <w:rPr>
          <w:rFonts w:ascii="Tahoma" w:hAnsi="Tahoma" w:cs="Tahoma"/>
          <w:sz w:val="24"/>
          <w:szCs w:val="24"/>
        </w:rPr>
        <w:t>per day up to a maximum allowable amount of £</w:t>
      </w:r>
      <w:r w:rsidR="00EA1C57" w:rsidRPr="00AD6B4E">
        <w:rPr>
          <w:rFonts w:ascii="Tahoma" w:hAnsi="Tahoma" w:cs="Tahoma"/>
          <w:sz w:val="24"/>
          <w:szCs w:val="24"/>
        </w:rPr>
        <w:t>60.90</w:t>
      </w:r>
      <w:r w:rsidR="001243E8" w:rsidRPr="00AD6B4E">
        <w:rPr>
          <w:rFonts w:ascii="Tahoma" w:hAnsi="Tahoma" w:cs="Tahoma"/>
          <w:sz w:val="24"/>
          <w:szCs w:val="24"/>
        </w:rPr>
        <w:t xml:space="preserve"> per week (as of 1 </w:t>
      </w:r>
      <w:r w:rsidR="00EC0B50" w:rsidRPr="00AD6B4E">
        <w:rPr>
          <w:rFonts w:ascii="Tahoma" w:hAnsi="Tahoma" w:cs="Tahoma"/>
          <w:sz w:val="24"/>
          <w:szCs w:val="24"/>
        </w:rPr>
        <w:t>April</w:t>
      </w:r>
      <w:r w:rsidR="001243E8" w:rsidRPr="00AD6B4E">
        <w:rPr>
          <w:rFonts w:ascii="Tahoma" w:hAnsi="Tahoma" w:cs="Tahoma"/>
          <w:sz w:val="24"/>
          <w:szCs w:val="24"/>
        </w:rPr>
        <w:t xml:space="preserve"> 20</w:t>
      </w:r>
      <w:r w:rsidRPr="00AD6B4E">
        <w:rPr>
          <w:rFonts w:ascii="Tahoma" w:hAnsi="Tahoma" w:cs="Tahoma"/>
          <w:sz w:val="24"/>
          <w:szCs w:val="24"/>
        </w:rPr>
        <w:t>2</w:t>
      </w:r>
      <w:r w:rsidR="00EA1C57" w:rsidRPr="00AD6B4E">
        <w:rPr>
          <w:rFonts w:ascii="Tahoma" w:hAnsi="Tahoma" w:cs="Tahoma"/>
          <w:sz w:val="24"/>
          <w:szCs w:val="24"/>
        </w:rPr>
        <w:t>3</w:t>
      </w:r>
      <w:r w:rsidR="001243E8" w:rsidRPr="00AD6B4E">
        <w:rPr>
          <w:rFonts w:ascii="Tahoma" w:hAnsi="Tahoma" w:cs="Tahoma"/>
          <w:sz w:val="24"/>
          <w:szCs w:val="24"/>
        </w:rPr>
        <w:t xml:space="preserve">).  </w:t>
      </w:r>
    </w:p>
    <w:p w14:paraId="13B0E5B8" w14:textId="77777777" w:rsidR="00CE033A"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No other benefit in kind will count towards the minimum wage.  For example, the payment of other accommodation outgoings, such as council tax, water rates, </w:t>
      </w:r>
      <w:proofErr w:type="gramStart"/>
      <w:r w:rsidRPr="00AD6B4E">
        <w:rPr>
          <w:rFonts w:ascii="Tahoma" w:hAnsi="Tahoma" w:cs="Tahoma"/>
          <w:sz w:val="24"/>
          <w:szCs w:val="24"/>
        </w:rPr>
        <w:t>electricity</w:t>
      </w:r>
      <w:proofErr w:type="gramEnd"/>
      <w:r w:rsidRPr="00AD6B4E">
        <w:rPr>
          <w:rFonts w:ascii="Tahoma" w:hAnsi="Tahoma" w:cs="Tahoma"/>
          <w:sz w:val="24"/>
          <w:szCs w:val="24"/>
        </w:rPr>
        <w:t xml:space="preserve"> or any other benefit, do not count towards the minimum wage.</w:t>
      </w:r>
    </w:p>
    <w:p w14:paraId="046983E9" w14:textId="77777777" w:rsidR="00E5694B" w:rsidRPr="00AD6B4E" w:rsidRDefault="001243E8" w:rsidP="0068387D">
      <w:pPr>
        <w:suppressAutoHyphens w:val="0"/>
        <w:spacing w:after="0" w:line="240" w:lineRule="auto"/>
        <w:ind w:left="360"/>
        <w:rPr>
          <w:rFonts w:ascii="Tahoma" w:hAnsi="Tahoma" w:cs="Tahoma"/>
          <w:sz w:val="24"/>
          <w:szCs w:val="24"/>
        </w:rPr>
      </w:pPr>
      <w:r w:rsidRPr="00AD6B4E">
        <w:rPr>
          <w:rFonts w:ascii="Tahoma" w:hAnsi="Tahoma" w:cs="Tahoma"/>
          <w:sz w:val="24"/>
          <w:szCs w:val="24"/>
        </w:rPr>
        <w:t xml:space="preserve">Travel between home and the normal place of work is not treated as </w:t>
      </w:r>
      <w:r w:rsidR="00CE033A" w:rsidRPr="00AD6B4E">
        <w:rPr>
          <w:rFonts w:ascii="Tahoma" w:hAnsi="Tahoma" w:cs="Tahoma"/>
          <w:sz w:val="24"/>
          <w:szCs w:val="24"/>
        </w:rPr>
        <w:t xml:space="preserve">part of normal </w:t>
      </w:r>
      <w:r w:rsidRPr="00AD6B4E">
        <w:rPr>
          <w:rFonts w:ascii="Tahoma" w:hAnsi="Tahoma" w:cs="Tahoma"/>
          <w:sz w:val="24"/>
          <w:szCs w:val="24"/>
        </w:rPr>
        <w:t>working hours.  However, travel necessitated by the work and rest time during th</w:t>
      </w:r>
      <w:r w:rsidR="00CE033A" w:rsidRPr="00AD6B4E">
        <w:rPr>
          <w:rFonts w:ascii="Tahoma" w:hAnsi="Tahoma" w:cs="Tahoma"/>
          <w:sz w:val="24"/>
          <w:szCs w:val="24"/>
        </w:rPr>
        <w:t>at</w:t>
      </w:r>
      <w:r w:rsidRPr="00AD6B4E">
        <w:rPr>
          <w:rFonts w:ascii="Tahoma" w:hAnsi="Tahoma" w:cs="Tahoma"/>
          <w:sz w:val="24"/>
          <w:szCs w:val="24"/>
        </w:rPr>
        <w:t xml:space="preserve"> travel has to be paid at the national minimum wage rates.</w:t>
      </w:r>
    </w:p>
    <w:p w14:paraId="5EF640BC" w14:textId="77777777" w:rsidR="00CE033A" w:rsidRPr="00AD6B4E" w:rsidRDefault="00CE033A" w:rsidP="0068387D">
      <w:pPr>
        <w:suppressAutoHyphens w:val="0"/>
        <w:spacing w:after="0" w:line="240" w:lineRule="auto"/>
        <w:ind w:left="360"/>
        <w:rPr>
          <w:rFonts w:ascii="Tahoma" w:hAnsi="Tahoma" w:cs="Tahoma"/>
          <w:sz w:val="24"/>
          <w:szCs w:val="24"/>
        </w:rPr>
      </w:pPr>
    </w:p>
    <w:p w14:paraId="281E43E4" w14:textId="45E52489" w:rsidR="00E5694B"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t xml:space="preserve">All employers are required by law to ensure that employees receive at least the minimum wage. Deliberate failure to pay the minimum wage is a criminal offence and employers who do not pay it face a penalty of up to £20,000 </w:t>
      </w:r>
      <w:r w:rsidR="007921ED" w:rsidRPr="00AD6B4E">
        <w:rPr>
          <w:rFonts w:ascii="Tahoma" w:hAnsi="Tahoma" w:cs="Tahoma"/>
          <w:sz w:val="24"/>
          <w:szCs w:val="24"/>
        </w:rPr>
        <w:t xml:space="preserve">and a minimum of </w:t>
      </w:r>
      <w:r w:rsidR="007921ED" w:rsidRPr="00AD6B4E">
        <w:rPr>
          <w:rFonts w:ascii="Tahoma" w:hAnsi="Tahoma" w:cs="Tahoma"/>
          <w:sz w:val="24"/>
          <w:szCs w:val="24"/>
        </w:rPr>
        <w:lastRenderedPageBreak/>
        <w:t xml:space="preserve">£100 </w:t>
      </w:r>
      <w:r w:rsidRPr="00AD6B4E">
        <w:rPr>
          <w:rFonts w:ascii="Tahoma" w:hAnsi="Tahoma" w:cs="Tahoma"/>
          <w:sz w:val="24"/>
          <w:szCs w:val="24"/>
        </w:rPr>
        <w:t>per employee.  Employers must keep sufficient records to be able to demonstrate that their employees are not being paid less than the minimum wage and these records must be available for inspection.</w:t>
      </w:r>
    </w:p>
    <w:p w14:paraId="2C1F4245" w14:textId="77777777" w:rsidR="00E5694B" w:rsidRPr="00AD6B4E" w:rsidRDefault="001243E8"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VOLUNTARY WORKERS</w:t>
      </w:r>
    </w:p>
    <w:p w14:paraId="463E0CA2" w14:textId="77777777" w:rsidR="00E5694B"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Individuals performing services on a voluntary basis for a church or other charitable body may be reimbursed expenses incurred in carrying out such work and HMRC have stated that they will not seek to charge tax on the payment of reasonable expenses, including travel expenses within the usual approved limits.  However, if payment is also made for services rendered, then the whole amount is potentially subject to income tax and NICs and will need to be reported under the PAYE provisions.  A volunteer may be provided with any meals or accommodation which is reasonable in the particular circumstances but the payment of regular pocket money or of a lump sum unrelated to a volunteer’s actual expenses should be </w:t>
      </w:r>
      <w:proofErr w:type="gramStart"/>
      <w:r w:rsidRPr="00AD6B4E">
        <w:rPr>
          <w:rFonts w:ascii="Tahoma" w:hAnsi="Tahoma" w:cs="Tahoma"/>
          <w:sz w:val="24"/>
          <w:szCs w:val="24"/>
        </w:rPr>
        <w:t>avoided</w:t>
      </w:r>
      <w:proofErr w:type="gramEnd"/>
    </w:p>
    <w:p w14:paraId="55778C33" w14:textId="77777777" w:rsidR="00E5694B" w:rsidRPr="00AD6B4E" w:rsidRDefault="001243E8" w:rsidP="00683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t>The same care should be taken in the recruitment of volunteers as paid employees and similar standards should apply</w:t>
      </w:r>
      <w:r w:rsidR="00FE2F04" w:rsidRPr="00AD6B4E">
        <w:rPr>
          <w:rFonts w:ascii="Tahoma" w:hAnsi="Tahoma" w:cs="Tahoma"/>
          <w:sz w:val="24"/>
          <w:szCs w:val="24"/>
        </w:rPr>
        <w:t>, including DBS checks where required.</w:t>
      </w:r>
    </w:p>
    <w:p w14:paraId="664A6933"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PROVISION OF ACCOMMODATION</w:t>
      </w:r>
    </w:p>
    <w:p w14:paraId="4FB2C037"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
          <w:bCs/>
          <w:sz w:val="24"/>
          <w:szCs w:val="24"/>
        </w:rPr>
      </w:pPr>
      <w:r w:rsidRPr="00AD6B4E">
        <w:rPr>
          <w:rFonts w:ascii="Tahoma" w:hAnsi="Tahoma" w:cs="Tahoma"/>
          <w:sz w:val="24"/>
          <w:szCs w:val="24"/>
        </w:rPr>
        <w:t xml:space="preserve">If accommodation is provided for an employee (such as a church caretaker) for the better performance of the duties, or for security reasons, it is important to ensure that the terms of occupation are correctly dealt with, and </w:t>
      </w:r>
      <w:r w:rsidRPr="00AD6B4E">
        <w:rPr>
          <w:rFonts w:ascii="Tahoma" w:hAnsi="Tahoma" w:cs="Tahoma"/>
          <w:b/>
          <w:bCs/>
          <w:sz w:val="24"/>
          <w:szCs w:val="24"/>
        </w:rPr>
        <w:t>Annex 3</w:t>
      </w:r>
      <w:r w:rsidRPr="00AD6B4E">
        <w:rPr>
          <w:rFonts w:ascii="Tahoma" w:hAnsi="Tahoma" w:cs="Tahoma"/>
          <w:sz w:val="24"/>
          <w:szCs w:val="24"/>
        </w:rPr>
        <w:t xml:space="preserve"> to these guidelines sets out suggested provisions. A church could find itself in legal and financial difficulty if the use of accommodation is given without proper consideration and documentation.</w:t>
      </w:r>
    </w:p>
    <w:p w14:paraId="1784CD08" w14:textId="77777777" w:rsidR="00E5694B" w:rsidRPr="00AD6B4E" w:rsidRDefault="001243E8"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DISCRIMINATION</w:t>
      </w:r>
    </w:p>
    <w:p w14:paraId="5CBA7795"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sz w:val="24"/>
          <w:szCs w:val="24"/>
        </w:rPr>
      </w:pPr>
      <w:r w:rsidRPr="00AD6B4E">
        <w:rPr>
          <w:rFonts w:ascii="Tahoma" w:hAnsi="Tahoma" w:cs="Tahoma"/>
          <w:sz w:val="24"/>
          <w:szCs w:val="24"/>
        </w:rPr>
        <w:t xml:space="preserve">Tribunals which deal with employment issues are also empowered to award damages, regardless of the length of employment, where it can be established that a worker has been the subject discrimination on the grounds of their marriage or civil partnership status, pregnancy or maternity, disability, race, sex or sexual orientation, religion or </w:t>
      </w:r>
      <w:proofErr w:type="gramStart"/>
      <w:r w:rsidRPr="00AD6B4E">
        <w:rPr>
          <w:rFonts w:ascii="Tahoma" w:hAnsi="Tahoma" w:cs="Tahoma"/>
          <w:sz w:val="24"/>
          <w:szCs w:val="24"/>
        </w:rPr>
        <w:t>belief ,</w:t>
      </w:r>
      <w:proofErr w:type="gramEnd"/>
      <w:r w:rsidRPr="00AD6B4E">
        <w:rPr>
          <w:rFonts w:ascii="Tahoma" w:hAnsi="Tahoma" w:cs="Tahoma"/>
          <w:sz w:val="24"/>
          <w:szCs w:val="24"/>
        </w:rPr>
        <w:t xml:space="preserve"> age or gender reassignment.    For this and other good reasons, it is important for a church to adopt an appropriate Equal Opportunities Policy and for this Policy to be known and observed by all those who are concerned with it.  It should be noted that although Ministers may not be regarded as employees for the purposes of unfair dismissal claims according to the circumstances, they may still be covered by discrimination laws.</w:t>
      </w:r>
    </w:p>
    <w:p w14:paraId="788A7A7F"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b/>
          <w:bCs/>
          <w:sz w:val="24"/>
          <w:szCs w:val="24"/>
        </w:rPr>
        <w:t>Annex 4</w:t>
      </w:r>
      <w:r w:rsidRPr="00AD6B4E">
        <w:rPr>
          <w:rFonts w:ascii="Tahoma" w:hAnsi="Tahoma" w:cs="Tahoma"/>
          <w:sz w:val="24"/>
          <w:szCs w:val="24"/>
        </w:rPr>
        <w:t xml:space="preserve"> is a suggested Policy which can be used by the church as the basis for an Equal Opportunities Policy.  </w:t>
      </w:r>
    </w:p>
    <w:p w14:paraId="738A6580"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r w:rsidRPr="00AD6B4E">
        <w:rPr>
          <w:rFonts w:ascii="Tahoma" w:hAnsi="Tahoma" w:cs="Tahoma"/>
          <w:sz w:val="24"/>
          <w:szCs w:val="24"/>
        </w:rPr>
        <w:t>If there is any suggestion of harassment on grounds of marriage or civil partnership status, pregnancy or maternity, gender reassignment, age, sex, race, disability, religion/</w:t>
      </w:r>
      <w:proofErr w:type="gramStart"/>
      <w:r w:rsidRPr="00AD6B4E">
        <w:rPr>
          <w:rFonts w:ascii="Tahoma" w:hAnsi="Tahoma" w:cs="Tahoma"/>
          <w:sz w:val="24"/>
          <w:szCs w:val="24"/>
        </w:rPr>
        <w:t>belief</w:t>
      </w:r>
      <w:proofErr w:type="gramEnd"/>
      <w:r w:rsidRPr="00AD6B4E">
        <w:rPr>
          <w:rFonts w:ascii="Tahoma" w:hAnsi="Tahoma" w:cs="Tahoma"/>
          <w:sz w:val="24"/>
          <w:szCs w:val="24"/>
        </w:rPr>
        <w:t xml:space="preserve"> or sexual orientation this should be investigated and dealt with promptly.  Failure to do so could involve the church in a serious discrimination claim against them.  Churches should also be careful not to discriminate against people who have made complaints of discrimination, as this could also result in a claim against them for victimisation.</w:t>
      </w:r>
    </w:p>
    <w:p w14:paraId="1F64DA03" w14:textId="77777777" w:rsidR="00E5694B" w:rsidRPr="00AD6B4E" w:rsidRDefault="00E5694B" w:rsidP="0068387D">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p>
    <w:p w14:paraId="7B0C57F6" w14:textId="77777777" w:rsidR="00E5694B" w:rsidRPr="00AD6B4E" w:rsidRDefault="001243E8" w:rsidP="0068387D">
      <w:pPr>
        <w:spacing w:after="0" w:line="240" w:lineRule="auto"/>
        <w:ind w:left="360"/>
        <w:jc w:val="both"/>
        <w:rPr>
          <w:rFonts w:ascii="Tahoma" w:hAnsi="Tahoma" w:cs="Tahoma"/>
          <w:sz w:val="24"/>
          <w:szCs w:val="24"/>
        </w:rPr>
      </w:pPr>
      <w:r w:rsidRPr="00AD6B4E">
        <w:rPr>
          <w:rFonts w:ascii="Tahoma" w:hAnsi="Tahoma" w:cs="Tahoma"/>
          <w:sz w:val="24"/>
          <w:szCs w:val="24"/>
        </w:rPr>
        <w:lastRenderedPageBreak/>
        <w:t>Direct discrimination occurs where someone is treated less favourably than others are, or would be, treated for a reason related to marriage or civil partnership status, pregnancy or maternity, gender reassignment, age, sex, race, disability, religion/</w:t>
      </w:r>
      <w:proofErr w:type="gramStart"/>
      <w:r w:rsidRPr="00AD6B4E">
        <w:rPr>
          <w:rFonts w:ascii="Tahoma" w:hAnsi="Tahoma" w:cs="Tahoma"/>
          <w:sz w:val="24"/>
          <w:szCs w:val="24"/>
        </w:rPr>
        <w:t>belief</w:t>
      </w:r>
      <w:proofErr w:type="gramEnd"/>
      <w:r w:rsidRPr="00AD6B4E">
        <w:rPr>
          <w:rFonts w:ascii="Tahoma" w:hAnsi="Tahoma" w:cs="Tahoma"/>
          <w:sz w:val="24"/>
          <w:szCs w:val="24"/>
        </w:rPr>
        <w:t xml:space="preserve"> or sexual orientation (the “Protected Characteristics”).</w:t>
      </w:r>
    </w:p>
    <w:p w14:paraId="23978562" w14:textId="77777777" w:rsidR="00E5694B" w:rsidRPr="00AD6B4E" w:rsidRDefault="00E5694B" w:rsidP="0068387D">
      <w:pPr>
        <w:spacing w:after="0" w:line="240" w:lineRule="auto"/>
        <w:ind w:left="360"/>
        <w:jc w:val="both"/>
        <w:rPr>
          <w:rFonts w:ascii="Tahoma" w:hAnsi="Tahoma" w:cs="Tahoma"/>
          <w:sz w:val="24"/>
          <w:szCs w:val="24"/>
        </w:rPr>
      </w:pPr>
    </w:p>
    <w:p w14:paraId="06E4D4C0" w14:textId="77777777" w:rsidR="00E5694B" w:rsidRPr="00AD6B4E" w:rsidRDefault="001243E8" w:rsidP="0068387D">
      <w:pPr>
        <w:pStyle w:val="Bodysubclause"/>
        <w:spacing w:before="0" w:after="0" w:line="240" w:lineRule="auto"/>
        <w:ind w:left="360"/>
        <w:rPr>
          <w:rFonts w:ascii="Tahoma" w:hAnsi="Tahoma" w:cs="Tahoma"/>
          <w:sz w:val="24"/>
          <w:szCs w:val="24"/>
        </w:rPr>
      </w:pPr>
      <w:r w:rsidRPr="00AD6B4E">
        <w:rPr>
          <w:rFonts w:ascii="Tahoma" w:hAnsi="Tahoma" w:cs="Tahoma"/>
          <w:sz w:val="24"/>
          <w:szCs w:val="24"/>
        </w:rPr>
        <w:t xml:space="preserve">Indirect discrimination occurs where an individual is subject to a provision, </w:t>
      </w:r>
      <w:proofErr w:type="gramStart"/>
      <w:r w:rsidRPr="00AD6B4E">
        <w:rPr>
          <w:rFonts w:ascii="Tahoma" w:hAnsi="Tahoma" w:cs="Tahoma"/>
          <w:sz w:val="24"/>
          <w:szCs w:val="24"/>
        </w:rPr>
        <w:t>criterion</w:t>
      </w:r>
      <w:proofErr w:type="gramEnd"/>
      <w:r w:rsidRPr="00AD6B4E">
        <w:rPr>
          <w:rFonts w:ascii="Tahoma" w:hAnsi="Tahoma" w:cs="Tahoma"/>
          <w:sz w:val="24"/>
          <w:szCs w:val="24"/>
        </w:rPr>
        <w:t xml:space="preserve"> or practice which one protected group finds more difficult to comply with than another (even though on the fact of it the provision is neutral). For example, a requirement that a particular role is full time could have a greater adverse effect on women as they are generally accepted as taking primary childcare responsibility. If the criteria cannot be objectively justified for a reason unconnected with one of the protected characteristics in question, it would be indirectly discriminatory. </w:t>
      </w:r>
    </w:p>
    <w:p w14:paraId="13C27C8E" w14:textId="77777777" w:rsidR="00E5694B" w:rsidRPr="00AD6B4E" w:rsidRDefault="00E5694B" w:rsidP="0068387D">
      <w:pPr>
        <w:pStyle w:val="Bodysubclause"/>
        <w:spacing w:before="0" w:after="0" w:line="240" w:lineRule="auto"/>
        <w:ind w:left="360"/>
        <w:rPr>
          <w:rFonts w:ascii="Tahoma" w:hAnsi="Tahoma" w:cs="Tahoma"/>
          <w:sz w:val="24"/>
          <w:szCs w:val="24"/>
        </w:rPr>
      </w:pPr>
    </w:p>
    <w:p w14:paraId="27310CE8" w14:textId="77777777" w:rsidR="00E5694B" w:rsidRPr="00AD6B4E" w:rsidRDefault="001243E8" w:rsidP="0068387D">
      <w:pPr>
        <w:pStyle w:val="Bodysubclause"/>
        <w:spacing w:before="0" w:after="0" w:line="240" w:lineRule="auto"/>
        <w:ind w:left="360"/>
        <w:rPr>
          <w:rFonts w:ascii="Tahoma" w:hAnsi="Tahoma" w:cs="Tahoma"/>
          <w:sz w:val="24"/>
          <w:szCs w:val="24"/>
        </w:rPr>
      </w:pPr>
      <w:r w:rsidRPr="00AD6B4E">
        <w:rPr>
          <w:rFonts w:ascii="Tahoma" w:hAnsi="Tahoma" w:cs="Tahoma"/>
          <w:sz w:val="24"/>
          <w:szCs w:val="24"/>
        </w:rPr>
        <w:t>Discrimination also includes victimisation (less favourable treatment because of action taken to assert legal rights relating to discrimination or to assist a colleague in that regard).</w:t>
      </w:r>
    </w:p>
    <w:p w14:paraId="1FC8F866" w14:textId="77777777" w:rsidR="00E5694B" w:rsidRPr="00AD6B4E" w:rsidRDefault="00E5694B" w:rsidP="0068387D">
      <w:pPr>
        <w:pStyle w:val="Bodysubclause"/>
        <w:spacing w:before="0" w:after="0" w:line="240" w:lineRule="auto"/>
        <w:ind w:left="360"/>
        <w:rPr>
          <w:rFonts w:ascii="Tahoma" w:hAnsi="Tahoma" w:cs="Tahoma"/>
          <w:sz w:val="24"/>
          <w:szCs w:val="24"/>
        </w:rPr>
      </w:pPr>
    </w:p>
    <w:p w14:paraId="7BEE2BE8" w14:textId="77777777" w:rsidR="00E5694B" w:rsidRPr="00AD6B4E" w:rsidRDefault="001243E8" w:rsidP="0068387D">
      <w:pPr>
        <w:pStyle w:val="Bodysubclause"/>
        <w:spacing w:before="0" w:after="0" w:line="240" w:lineRule="auto"/>
        <w:ind w:left="360"/>
        <w:rPr>
          <w:rFonts w:ascii="Tahoma" w:hAnsi="Tahoma" w:cs="Tahoma"/>
          <w:sz w:val="24"/>
          <w:szCs w:val="24"/>
        </w:rPr>
      </w:pPr>
      <w:r w:rsidRPr="00AD6B4E">
        <w:rPr>
          <w:rFonts w:ascii="Tahoma" w:hAnsi="Tahoma" w:cs="Tahoma"/>
          <w:sz w:val="24"/>
          <w:szCs w:val="24"/>
        </w:rPr>
        <w:t xml:space="preserve">Harassment occurs when a person is subjected to unwanted conduct related to a protected characteristic which has the purpose or effect of violating a person’s dignity or creating an intimidating, hostile, degrading, humiliating or offensive environment for the person. </w:t>
      </w:r>
    </w:p>
    <w:p w14:paraId="7B174EBA" w14:textId="77777777" w:rsidR="00E5694B" w:rsidRPr="00AD6B4E" w:rsidRDefault="00E5694B">
      <w:pPr>
        <w:widowControl w:val="0"/>
        <w:tabs>
          <w:tab w:val="left" w:pos="0"/>
          <w:tab w:val="left" w:pos="850"/>
          <w:tab w:val="left" w:pos="5669"/>
          <w:tab w:val="left" w:pos="5760"/>
          <w:tab w:val="left" w:pos="6480"/>
          <w:tab w:val="left" w:pos="7200"/>
          <w:tab w:val="left" w:pos="7920"/>
        </w:tabs>
        <w:spacing w:after="0" w:line="240" w:lineRule="auto"/>
        <w:jc w:val="both"/>
        <w:rPr>
          <w:rFonts w:ascii="Tahoma" w:hAnsi="Tahoma" w:cs="Tahoma"/>
          <w:sz w:val="24"/>
          <w:szCs w:val="24"/>
        </w:rPr>
      </w:pPr>
    </w:p>
    <w:p w14:paraId="483421B1" w14:textId="77777777" w:rsidR="00E5694B" w:rsidRPr="00AD6B4E" w:rsidRDefault="001243E8" w:rsidP="00E7007E">
      <w:pPr>
        <w:pStyle w:val="Heading5"/>
        <w:numPr>
          <w:ilvl w:val="0"/>
          <w:numId w:val="33"/>
        </w:numPr>
        <w:spacing w:after="240"/>
        <w:rPr>
          <w:rFonts w:ascii="Tahoma" w:hAnsi="Tahoma" w:cs="Tahoma"/>
          <w:sz w:val="24"/>
          <w:szCs w:val="24"/>
        </w:rPr>
      </w:pPr>
      <w:r w:rsidRPr="00AD6B4E">
        <w:rPr>
          <w:rFonts w:ascii="Tahoma" w:hAnsi="Tahoma" w:cs="Tahoma"/>
          <w:sz w:val="24"/>
          <w:szCs w:val="24"/>
        </w:rPr>
        <w:t>Disability Discrimination</w:t>
      </w:r>
    </w:p>
    <w:p w14:paraId="12FD6157"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It is unlawful for a church:</w:t>
      </w:r>
    </w:p>
    <w:p w14:paraId="1D8BF883" w14:textId="77777777" w:rsidR="00E5694B" w:rsidRPr="00AD6B4E" w:rsidRDefault="001243E8" w:rsidP="00E7007E">
      <w:pPr>
        <w:widowControl w:val="0"/>
        <w:numPr>
          <w:ilvl w:val="0"/>
          <w:numId w:val="11"/>
        </w:numPr>
        <w:tabs>
          <w:tab w:val="clear" w:pos="1080"/>
          <w:tab w:val="left" w:pos="0"/>
          <w:tab w:val="left" w:pos="360"/>
          <w:tab w:val="num" w:pos="1440"/>
          <w:tab w:val="left" w:pos="5669"/>
          <w:tab w:val="left" w:pos="5760"/>
          <w:tab w:val="left" w:pos="6480"/>
          <w:tab w:val="left" w:pos="7200"/>
          <w:tab w:val="left" w:pos="7920"/>
        </w:tabs>
        <w:spacing w:after="0" w:line="240" w:lineRule="auto"/>
        <w:ind w:left="720"/>
        <w:jc w:val="both"/>
        <w:rPr>
          <w:rFonts w:ascii="Tahoma" w:hAnsi="Tahoma" w:cs="Tahoma"/>
          <w:sz w:val="24"/>
          <w:szCs w:val="24"/>
        </w:rPr>
      </w:pPr>
      <w:r w:rsidRPr="00AD6B4E">
        <w:rPr>
          <w:rFonts w:ascii="Tahoma" w:hAnsi="Tahoma" w:cs="Tahoma"/>
          <w:sz w:val="24"/>
          <w:szCs w:val="24"/>
        </w:rPr>
        <w:t xml:space="preserve">to treat a disabled person less favourably because of something arising in consequence of their disability, if it cannot show that the treatment in question is </w:t>
      </w:r>
      <w:proofErr w:type="gramStart"/>
      <w:r w:rsidRPr="00AD6B4E">
        <w:rPr>
          <w:rFonts w:ascii="Tahoma" w:hAnsi="Tahoma" w:cs="Tahoma"/>
          <w:sz w:val="24"/>
          <w:szCs w:val="24"/>
        </w:rPr>
        <w:t>justified;</w:t>
      </w:r>
      <w:proofErr w:type="gramEnd"/>
    </w:p>
    <w:p w14:paraId="1DC96C05" w14:textId="77777777" w:rsidR="00E5694B" w:rsidRPr="00AD6B4E" w:rsidRDefault="00E5694B" w:rsidP="0068387D">
      <w:pPr>
        <w:widowControl w:val="0"/>
        <w:tabs>
          <w:tab w:val="left" w:pos="0"/>
          <w:tab w:val="left" w:pos="360"/>
          <w:tab w:val="left" w:pos="5669"/>
          <w:tab w:val="left" w:pos="5760"/>
          <w:tab w:val="left" w:pos="6480"/>
          <w:tab w:val="left" w:pos="7200"/>
          <w:tab w:val="left" w:pos="7920"/>
        </w:tabs>
        <w:spacing w:after="0" w:line="240" w:lineRule="auto"/>
        <w:ind w:left="360"/>
        <w:jc w:val="both"/>
        <w:rPr>
          <w:rFonts w:ascii="Tahoma" w:hAnsi="Tahoma" w:cs="Tahoma"/>
          <w:sz w:val="24"/>
          <w:szCs w:val="24"/>
        </w:rPr>
      </w:pPr>
    </w:p>
    <w:p w14:paraId="5341B8A8" w14:textId="77777777" w:rsidR="00E5694B" w:rsidRPr="00AD6B4E" w:rsidRDefault="001243E8" w:rsidP="00E7007E">
      <w:pPr>
        <w:widowControl w:val="0"/>
        <w:numPr>
          <w:ilvl w:val="0"/>
          <w:numId w:val="11"/>
        </w:numPr>
        <w:tabs>
          <w:tab w:val="clear" w:pos="1080"/>
          <w:tab w:val="left" w:pos="0"/>
          <w:tab w:val="left" w:pos="360"/>
          <w:tab w:val="num" w:pos="1440"/>
          <w:tab w:val="left" w:pos="5669"/>
          <w:tab w:val="left" w:pos="5760"/>
          <w:tab w:val="left" w:pos="6480"/>
          <w:tab w:val="left" w:pos="7200"/>
          <w:tab w:val="left" w:pos="7920"/>
        </w:tabs>
        <w:spacing w:after="240" w:line="240" w:lineRule="auto"/>
        <w:ind w:left="720"/>
        <w:jc w:val="both"/>
        <w:rPr>
          <w:rFonts w:ascii="Tahoma" w:hAnsi="Tahoma" w:cs="Tahoma"/>
          <w:sz w:val="24"/>
          <w:szCs w:val="24"/>
        </w:rPr>
      </w:pPr>
      <w:r w:rsidRPr="00AD6B4E">
        <w:rPr>
          <w:rFonts w:ascii="Tahoma" w:hAnsi="Tahoma" w:cs="Tahoma"/>
          <w:sz w:val="24"/>
          <w:szCs w:val="24"/>
        </w:rPr>
        <w:t xml:space="preserve">to fail to make reasonable adjustments to its premises or other arrangements for a disabled </w:t>
      </w:r>
      <w:proofErr w:type="gramStart"/>
      <w:r w:rsidRPr="00AD6B4E">
        <w:rPr>
          <w:rFonts w:ascii="Tahoma" w:hAnsi="Tahoma" w:cs="Tahoma"/>
          <w:sz w:val="24"/>
          <w:szCs w:val="24"/>
        </w:rPr>
        <w:t>person;</w:t>
      </w:r>
      <w:proofErr w:type="gramEnd"/>
    </w:p>
    <w:p w14:paraId="1B55F1C1" w14:textId="77777777" w:rsidR="00E5694B" w:rsidRPr="00AD6B4E" w:rsidRDefault="001243E8" w:rsidP="00E7007E">
      <w:pPr>
        <w:widowControl w:val="0"/>
        <w:numPr>
          <w:ilvl w:val="0"/>
          <w:numId w:val="11"/>
        </w:numPr>
        <w:tabs>
          <w:tab w:val="clear" w:pos="1080"/>
          <w:tab w:val="left" w:pos="0"/>
          <w:tab w:val="left" w:pos="360"/>
          <w:tab w:val="left" w:pos="850"/>
          <w:tab w:val="num" w:pos="1440"/>
          <w:tab w:val="left" w:pos="5669"/>
          <w:tab w:val="left" w:pos="5760"/>
          <w:tab w:val="left" w:pos="6480"/>
          <w:tab w:val="left" w:pos="7200"/>
          <w:tab w:val="left" w:pos="7920"/>
        </w:tabs>
        <w:spacing w:after="240" w:line="240" w:lineRule="auto"/>
        <w:ind w:left="720"/>
        <w:jc w:val="both"/>
        <w:rPr>
          <w:rFonts w:ascii="Tahoma" w:hAnsi="Tahoma" w:cs="Tahoma"/>
          <w:b/>
          <w:bCs/>
          <w:color w:val="0958AD"/>
          <w:sz w:val="24"/>
          <w:szCs w:val="24"/>
        </w:rPr>
      </w:pPr>
      <w:r w:rsidRPr="00AD6B4E">
        <w:rPr>
          <w:rFonts w:ascii="Tahoma" w:hAnsi="Tahoma" w:cs="Tahoma"/>
          <w:sz w:val="24"/>
          <w:szCs w:val="24"/>
        </w:rPr>
        <w:t>to treat a disabled person less favourably than someone who is not disabled in that way and whose circumstances, including skills, are not materially different from those of the disabled person.</w:t>
      </w:r>
    </w:p>
    <w:p w14:paraId="4B284218"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RELIGION OR BELIEF OCCUPATIONAL REQUIREMENT</w:t>
      </w:r>
    </w:p>
    <w:p w14:paraId="627C6969"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Organisations which have an ethos based on religion or belief can rely on an occupational requirement (OR) for employees to be of a particular religion where, having regard to the ethos and the nature and context of that work:</w:t>
      </w:r>
    </w:p>
    <w:p w14:paraId="59E4C10D" w14:textId="77777777" w:rsidR="00E5694B" w:rsidRPr="00AD6B4E" w:rsidRDefault="001243E8" w:rsidP="00E7007E">
      <w:pPr>
        <w:widowControl w:val="0"/>
        <w:numPr>
          <w:ilvl w:val="0"/>
          <w:numId w:val="2"/>
        </w:numPr>
        <w:tabs>
          <w:tab w:val="clear" w:pos="780"/>
          <w:tab w:val="left" w:pos="0"/>
          <w:tab w:val="left" w:pos="850"/>
          <w:tab w:val="num" w:pos="1140"/>
          <w:tab w:val="left" w:pos="5669"/>
          <w:tab w:val="left" w:pos="5760"/>
          <w:tab w:val="left" w:pos="6480"/>
          <w:tab w:val="left" w:pos="7200"/>
          <w:tab w:val="left" w:pos="7920"/>
        </w:tabs>
        <w:spacing w:line="240" w:lineRule="auto"/>
        <w:ind w:left="1140"/>
        <w:jc w:val="both"/>
        <w:rPr>
          <w:rFonts w:ascii="Tahoma" w:hAnsi="Tahoma" w:cs="Tahoma"/>
          <w:sz w:val="24"/>
          <w:szCs w:val="24"/>
        </w:rPr>
      </w:pPr>
      <w:r w:rsidRPr="00AD6B4E">
        <w:rPr>
          <w:rFonts w:ascii="Tahoma" w:hAnsi="Tahoma" w:cs="Tahoma"/>
          <w:sz w:val="24"/>
          <w:szCs w:val="24"/>
        </w:rPr>
        <w:t xml:space="preserve">it is an occupational </w:t>
      </w:r>
      <w:proofErr w:type="gramStart"/>
      <w:r w:rsidRPr="00AD6B4E">
        <w:rPr>
          <w:rFonts w:ascii="Tahoma" w:hAnsi="Tahoma" w:cs="Tahoma"/>
          <w:sz w:val="24"/>
          <w:szCs w:val="24"/>
        </w:rPr>
        <w:t>requirement;</w:t>
      </w:r>
      <w:proofErr w:type="gramEnd"/>
    </w:p>
    <w:p w14:paraId="37CEFCBF" w14:textId="77777777" w:rsidR="00E5694B" w:rsidRPr="00AD6B4E" w:rsidRDefault="001243E8" w:rsidP="00E7007E">
      <w:pPr>
        <w:widowControl w:val="0"/>
        <w:numPr>
          <w:ilvl w:val="0"/>
          <w:numId w:val="2"/>
        </w:numPr>
        <w:tabs>
          <w:tab w:val="clear" w:pos="780"/>
          <w:tab w:val="left" w:pos="0"/>
          <w:tab w:val="left" w:pos="850"/>
          <w:tab w:val="num" w:pos="1140"/>
          <w:tab w:val="left" w:pos="5669"/>
          <w:tab w:val="left" w:pos="5760"/>
          <w:tab w:val="left" w:pos="6480"/>
          <w:tab w:val="left" w:pos="7200"/>
          <w:tab w:val="left" w:pos="7920"/>
        </w:tabs>
        <w:spacing w:line="240" w:lineRule="auto"/>
        <w:ind w:left="1140"/>
        <w:jc w:val="both"/>
        <w:rPr>
          <w:rFonts w:ascii="Tahoma" w:hAnsi="Tahoma" w:cs="Tahoma"/>
          <w:color w:val="231F20"/>
          <w:sz w:val="24"/>
          <w:szCs w:val="24"/>
          <w:lang w:eastAsia="en-GB"/>
        </w:rPr>
      </w:pPr>
      <w:r w:rsidRPr="00AD6B4E">
        <w:rPr>
          <w:rFonts w:ascii="Tahoma" w:hAnsi="Tahoma" w:cs="Tahoma"/>
          <w:sz w:val="24"/>
          <w:szCs w:val="24"/>
        </w:rPr>
        <w:t xml:space="preserve">the application of the requirement is a proportionate means of achieving a legitimate </w:t>
      </w:r>
      <w:proofErr w:type="gramStart"/>
      <w:r w:rsidRPr="00AD6B4E">
        <w:rPr>
          <w:rFonts w:ascii="Tahoma" w:hAnsi="Tahoma" w:cs="Tahoma"/>
          <w:sz w:val="24"/>
          <w:szCs w:val="24"/>
        </w:rPr>
        <w:t>aim;</w:t>
      </w:r>
      <w:proofErr w:type="gramEnd"/>
    </w:p>
    <w:p w14:paraId="1AC2E9E1" w14:textId="77777777" w:rsidR="00E5694B" w:rsidRPr="00AD6B4E" w:rsidRDefault="001243E8" w:rsidP="00E7007E">
      <w:pPr>
        <w:widowControl w:val="0"/>
        <w:numPr>
          <w:ilvl w:val="0"/>
          <w:numId w:val="2"/>
        </w:numPr>
        <w:tabs>
          <w:tab w:val="clear" w:pos="780"/>
          <w:tab w:val="left" w:pos="0"/>
          <w:tab w:val="left" w:pos="850"/>
          <w:tab w:val="num" w:pos="1140"/>
          <w:tab w:val="left" w:pos="5669"/>
          <w:tab w:val="left" w:pos="5760"/>
          <w:tab w:val="left" w:pos="6480"/>
          <w:tab w:val="left" w:pos="7200"/>
          <w:tab w:val="left" w:pos="7920"/>
        </w:tabs>
        <w:spacing w:line="240" w:lineRule="auto"/>
        <w:ind w:left="1140"/>
        <w:jc w:val="both"/>
        <w:rPr>
          <w:rFonts w:ascii="Tahoma" w:hAnsi="Tahoma" w:cs="Tahoma"/>
          <w:sz w:val="24"/>
          <w:szCs w:val="24"/>
        </w:rPr>
      </w:pPr>
      <w:r w:rsidRPr="00AD6B4E">
        <w:rPr>
          <w:rFonts w:ascii="Tahoma" w:hAnsi="Tahoma" w:cs="Tahoma"/>
          <w:color w:val="231F20"/>
          <w:sz w:val="24"/>
          <w:szCs w:val="24"/>
          <w:lang w:eastAsia="en-GB"/>
        </w:rPr>
        <w:t>the person to whom the requirement is applied does not meet it (or the employer has reasonable grounds for not being satisfied that the person meets it).</w:t>
      </w:r>
    </w:p>
    <w:p w14:paraId="429322F2"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lastRenderedPageBreak/>
        <w:t xml:space="preserve">Any church which wishes to claim an occupational requirement based on religion or belief should ensure that applicants are required to sign up to and continue to accept the BUGB Declaration of Principle </w:t>
      </w:r>
      <w:r w:rsidR="0068387D" w:rsidRPr="00AD6B4E">
        <w:rPr>
          <w:rFonts w:ascii="Tahoma" w:hAnsi="Tahoma" w:cs="Tahoma"/>
          <w:sz w:val="24"/>
          <w:szCs w:val="24"/>
        </w:rPr>
        <w:t>and</w:t>
      </w:r>
      <w:r w:rsidRPr="00AD6B4E">
        <w:rPr>
          <w:rFonts w:ascii="Tahoma" w:hAnsi="Tahoma" w:cs="Tahoma"/>
          <w:sz w:val="24"/>
          <w:szCs w:val="24"/>
        </w:rPr>
        <w:t xml:space="preserve"> a similar document that defines the beliefs you expect someone working under an occupational requirement to hold.  Churches are also suggested to adopt their own Code of Conduct, an example of which is at </w:t>
      </w:r>
      <w:r w:rsidRPr="00AD6B4E">
        <w:rPr>
          <w:rFonts w:ascii="Tahoma" w:hAnsi="Tahoma" w:cs="Tahoma"/>
          <w:b/>
          <w:sz w:val="24"/>
          <w:szCs w:val="24"/>
        </w:rPr>
        <w:t>Annex 11</w:t>
      </w:r>
      <w:r w:rsidRPr="00AD6B4E">
        <w:rPr>
          <w:rFonts w:ascii="Tahoma" w:hAnsi="Tahoma" w:cs="Tahoma"/>
          <w:sz w:val="24"/>
          <w:szCs w:val="24"/>
        </w:rPr>
        <w:t xml:space="preserve"> of this document, in order to demonstrate to its </w:t>
      </w:r>
      <w:proofErr w:type="gramStart"/>
      <w:r w:rsidRPr="00AD6B4E">
        <w:rPr>
          <w:rFonts w:ascii="Tahoma" w:hAnsi="Tahoma" w:cs="Tahoma"/>
          <w:sz w:val="24"/>
          <w:szCs w:val="24"/>
        </w:rPr>
        <w:t>employees</w:t>
      </w:r>
      <w:proofErr w:type="gramEnd"/>
      <w:r w:rsidRPr="00AD6B4E">
        <w:rPr>
          <w:rFonts w:ascii="Tahoma" w:hAnsi="Tahoma" w:cs="Tahoma"/>
          <w:sz w:val="24"/>
          <w:szCs w:val="24"/>
        </w:rPr>
        <w:t xml:space="preserve"> the behaviour expected in roles where you claim an occupational requirement.</w:t>
      </w:r>
    </w:p>
    <w:p w14:paraId="0B114BBA"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Where the job in question is not obviously ‘spiritual’, churches should ensure that they can explain why the context of the employment is such that the job must be held by a Christian. The Church would then have to show that it is a proportionate means of achieving a legitimate aim </w:t>
      </w:r>
      <w:proofErr w:type="gramStart"/>
      <w:r w:rsidRPr="00AD6B4E">
        <w:rPr>
          <w:rFonts w:ascii="Tahoma" w:hAnsi="Tahoma" w:cs="Tahoma"/>
          <w:sz w:val="24"/>
          <w:szCs w:val="24"/>
        </w:rPr>
        <w:t>i.e</w:t>
      </w:r>
      <w:r w:rsidR="00EC0B50" w:rsidRPr="00AD6B4E">
        <w:rPr>
          <w:rFonts w:ascii="Tahoma" w:hAnsi="Tahoma" w:cs="Tahoma"/>
          <w:sz w:val="24"/>
          <w:szCs w:val="24"/>
        </w:rPr>
        <w:t>.</w:t>
      </w:r>
      <w:proofErr w:type="gramEnd"/>
      <w:r w:rsidRPr="00AD6B4E">
        <w:rPr>
          <w:rFonts w:ascii="Tahoma" w:hAnsi="Tahoma" w:cs="Tahoma"/>
          <w:sz w:val="24"/>
          <w:szCs w:val="24"/>
        </w:rPr>
        <w:t xml:space="preserve"> is there any less discriminatory way of achieving the same aim. The job description should then include all aspects of the job which result in a requirement for it to be held by a Christian. </w:t>
      </w:r>
    </w:p>
    <w:p w14:paraId="3192D75E"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sz w:val="24"/>
          <w:szCs w:val="24"/>
        </w:rPr>
      </w:pPr>
      <w:r w:rsidRPr="00AD6B4E">
        <w:rPr>
          <w:rFonts w:ascii="Tahoma" w:hAnsi="Tahoma" w:cs="Tahoma"/>
          <w:b/>
          <w:bCs/>
          <w:sz w:val="24"/>
          <w:szCs w:val="24"/>
        </w:rPr>
        <w:t>ACAS Guidance: determining an OR</w:t>
      </w:r>
    </w:p>
    <w:p w14:paraId="695CFED9"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the employer must be able to show that being of a specific religion or belief is a central requirement of the job and not just one of many relevant </w:t>
      </w:r>
      <w:proofErr w:type="gramStart"/>
      <w:r w:rsidRPr="00AD6B4E">
        <w:rPr>
          <w:rFonts w:ascii="Tahoma" w:hAnsi="Tahoma" w:cs="Tahoma"/>
          <w:sz w:val="24"/>
          <w:szCs w:val="24"/>
        </w:rPr>
        <w:t>factors;</w:t>
      </w:r>
      <w:proofErr w:type="gramEnd"/>
    </w:p>
    <w:p w14:paraId="2FA9B289" w14:textId="77777777" w:rsidR="00E5694B" w:rsidRPr="00AD6B4E" w:rsidRDefault="00E5694B" w:rsidP="0068387D">
      <w:pPr>
        <w:pStyle w:val="ColorfulList-Accent11"/>
        <w:spacing w:after="0" w:line="240" w:lineRule="auto"/>
        <w:jc w:val="both"/>
        <w:rPr>
          <w:rFonts w:ascii="Tahoma" w:hAnsi="Tahoma" w:cs="Tahoma"/>
          <w:sz w:val="24"/>
          <w:szCs w:val="24"/>
        </w:rPr>
      </w:pPr>
    </w:p>
    <w:p w14:paraId="1C32F43C"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when considering applying such a requirement, the employer must look at each post individually both in terms of the duties of the job and the context in which it is carried </w:t>
      </w:r>
      <w:proofErr w:type="gramStart"/>
      <w:r w:rsidRPr="00AD6B4E">
        <w:rPr>
          <w:rFonts w:ascii="Tahoma" w:hAnsi="Tahoma" w:cs="Tahoma"/>
          <w:sz w:val="24"/>
          <w:szCs w:val="24"/>
        </w:rPr>
        <w:t>out;</w:t>
      </w:r>
      <w:proofErr w:type="gramEnd"/>
    </w:p>
    <w:p w14:paraId="69D059B1" w14:textId="77777777" w:rsidR="00E5694B" w:rsidRPr="00AD6B4E" w:rsidRDefault="00E5694B" w:rsidP="0068387D">
      <w:pPr>
        <w:pStyle w:val="ColorfulList-Accent11"/>
        <w:spacing w:after="0" w:line="240" w:lineRule="auto"/>
        <w:ind w:left="360"/>
        <w:jc w:val="both"/>
        <w:rPr>
          <w:rFonts w:ascii="Tahoma" w:hAnsi="Tahoma" w:cs="Tahoma"/>
          <w:sz w:val="24"/>
          <w:szCs w:val="24"/>
        </w:rPr>
      </w:pPr>
    </w:p>
    <w:p w14:paraId="790DC878"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employers should not expect to apply a blanket occupational requirement to all its </w:t>
      </w:r>
      <w:proofErr w:type="gramStart"/>
      <w:r w:rsidRPr="00AD6B4E">
        <w:rPr>
          <w:rFonts w:ascii="Tahoma" w:hAnsi="Tahoma" w:cs="Tahoma"/>
          <w:sz w:val="24"/>
          <w:szCs w:val="24"/>
        </w:rPr>
        <w:t>posts;</w:t>
      </w:r>
      <w:proofErr w:type="gramEnd"/>
    </w:p>
    <w:p w14:paraId="20D09663" w14:textId="77777777" w:rsidR="00E5694B" w:rsidRPr="00AD6B4E" w:rsidRDefault="00E5694B" w:rsidP="0068387D">
      <w:pPr>
        <w:pStyle w:val="ColorfulList-Accent11"/>
        <w:spacing w:after="0" w:line="240" w:lineRule="auto"/>
        <w:jc w:val="both"/>
        <w:rPr>
          <w:rFonts w:ascii="Tahoma" w:hAnsi="Tahoma" w:cs="Tahoma"/>
          <w:sz w:val="24"/>
          <w:szCs w:val="24"/>
        </w:rPr>
      </w:pPr>
    </w:p>
    <w:p w14:paraId="7D2611ED"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employers should consider whether there are alternatives to applying an occupational requirement.  For instance, if only a small part of the jobs needs someone from that </w:t>
      </w:r>
      <w:proofErr w:type="gramStart"/>
      <w:r w:rsidRPr="00AD6B4E">
        <w:rPr>
          <w:rFonts w:ascii="Tahoma" w:hAnsi="Tahoma" w:cs="Tahoma"/>
          <w:sz w:val="24"/>
          <w:szCs w:val="24"/>
        </w:rPr>
        <w:t>religion</w:t>
      </w:r>
      <w:proofErr w:type="gramEnd"/>
      <w:r w:rsidRPr="00AD6B4E">
        <w:rPr>
          <w:rFonts w:ascii="Tahoma" w:hAnsi="Tahoma" w:cs="Tahoma"/>
          <w:sz w:val="24"/>
          <w:szCs w:val="24"/>
        </w:rPr>
        <w:t xml:space="preserve"> then it may be possible to redistribute work or re-organise roles in such a way as to avoid applying a religious requirement to a particular post;</w:t>
      </w:r>
    </w:p>
    <w:p w14:paraId="388AB99E" w14:textId="77777777" w:rsidR="00E5694B" w:rsidRPr="00AD6B4E" w:rsidRDefault="00E5694B" w:rsidP="0068387D">
      <w:pPr>
        <w:pStyle w:val="ColorfulList-Accent11"/>
        <w:spacing w:after="0" w:line="240" w:lineRule="auto"/>
        <w:jc w:val="both"/>
        <w:rPr>
          <w:rFonts w:ascii="Tahoma" w:hAnsi="Tahoma" w:cs="Tahoma"/>
          <w:sz w:val="24"/>
          <w:szCs w:val="24"/>
        </w:rPr>
      </w:pPr>
    </w:p>
    <w:p w14:paraId="3CFFBA71"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employers should be clear about the link between the requirements of the job and the need to maintain the church’s/projects </w:t>
      </w:r>
      <w:proofErr w:type="gramStart"/>
      <w:r w:rsidRPr="00AD6B4E">
        <w:rPr>
          <w:rFonts w:ascii="Tahoma" w:hAnsi="Tahoma" w:cs="Tahoma"/>
          <w:sz w:val="24"/>
          <w:szCs w:val="24"/>
        </w:rPr>
        <w:t>ethos;</w:t>
      </w:r>
      <w:proofErr w:type="gramEnd"/>
    </w:p>
    <w:p w14:paraId="39A044F0" w14:textId="77777777" w:rsidR="00E5694B" w:rsidRPr="00AD6B4E" w:rsidRDefault="00E5694B" w:rsidP="0068387D">
      <w:pPr>
        <w:pStyle w:val="ColorfulList-Accent11"/>
        <w:spacing w:after="0" w:line="240" w:lineRule="auto"/>
        <w:jc w:val="both"/>
        <w:rPr>
          <w:rFonts w:ascii="Tahoma" w:hAnsi="Tahoma" w:cs="Tahoma"/>
          <w:sz w:val="24"/>
          <w:szCs w:val="24"/>
        </w:rPr>
      </w:pPr>
    </w:p>
    <w:p w14:paraId="54817464"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 xml:space="preserve">employers can reasonably expect their staff to keep to the organisational values and culture and should bear in mind that people may be able to maintain those values and culture without actually belonging to the particular religion or </w:t>
      </w:r>
      <w:proofErr w:type="gramStart"/>
      <w:r w:rsidRPr="00AD6B4E">
        <w:rPr>
          <w:rFonts w:ascii="Tahoma" w:hAnsi="Tahoma" w:cs="Tahoma"/>
          <w:sz w:val="24"/>
          <w:szCs w:val="24"/>
        </w:rPr>
        <w:t>belief;</w:t>
      </w:r>
      <w:proofErr w:type="gramEnd"/>
    </w:p>
    <w:p w14:paraId="055B0BEE" w14:textId="77777777" w:rsidR="00E5694B" w:rsidRPr="00AD6B4E" w:rsidRDefault="00E5694B" w:rsidP="0068387D">
      <w:pPr>
        <w:pStyle w:val="ColorfulList-Accent11"/>
        <w:spacing w:after="0" w:line="240" w:lineRule="auto"/>
        <w:ind w:left="360"/>
        <w:jc w:val="both"/>
        <w:rPr>
          <w:rFonts w:ascii="Tahoma" w:hAnsi="Tahoma" w:cs="Tahoma"/>
          <w:sz w:val="24"/>
          <w:szCs w:val="24"/>
        </w:rPr>
      </w:pPr>
    </w:p>
    <w:p w14:paraId="10E556A5" w14:textId="77777777" w:rsidR="00E5694B" w:rsidRPr="00AD6B4E" w:rsidRDefault="001243E8" w:rsidP="00E7007E">
      <w:pPr>
        <w:pStyle w:val="ColorfulList-Accent11"/>
        <w:numPr>
          <w:ilvl w:val="0"/>
          <w:numId w:val="13"/>
        </w:numPr>
        <w:tabs>
          <w:tab w:val="clear" w:pos="720"/>
          <w:tab w:val="num" w:pos="1080"/>
        </w:tabs>
        <w:spacing w:after="0" w:line="240" w:lineRule="auto"/>
        <w:ind w:left="1080"/>
        <w:jc w:val="both"/>
        <w:rPr>
          <w:rFonts w:ascii="Tahoma" w:hAnsi="Tahoma" w:cs="Tahoma"/>
          <w:sz w:val="24"/>
          <w:szCs w:val="24"/>
        </w:rPr>
      </w:pPr>
      <w:r w:rsidRPr="00AD6B4E">
        <w:rPr>
          <w:rFonts w:ascii="Tahoma" w:hAnsi="Tahoma" w:cs="Tahoma"/>
          <w:sz w:val="24"/>
          <w:szCs w:val="24"/>
        </w:rPr>
        <w:t>employers should be clear about the link between the requirements of the job and the need to maintain the organisation’s ethos as, in the event of an Employment Tribunal claim on the grounds of religious or belief discrimination, the burden of proof will be on the employer to show the OR</w:t>
      </w:r>
    </w:p>
    <w:p w14:paraId="4939BFB9" w14:textId="77777777" w:rsidR="00E5694B" w:rsidRPr="00AD6B4E" w:rsidRDefault="00E5694B" w:rsidP="0068387D">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p>
    <w:p w14:paraId="065A783B" w14:textId="26D3A5E4" w:rsidR="00C84C48" w:rsidRPr="00AD6B4E" w:rsidRDefault="001243E8" w:rsidP="00394835">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r w:rsidRPr="00AD6B4E">
        <w:rPr>
          <w:rFonts w:ascii="Tahoma" w:hAnsi="Tahoma" w:cs="Tahoma"/>
          <w:sz w:val="24"/>
          <w:szCs w:val="24"/>
        </w:rPr>
        <w:t xml:space="preserve">A </w:t>
      </w:r>
      <w:r w:rsidR="00394835" w:rsidRPr="00AD6B4E">
        <w:rPr>
          <w:rFonts w:ascii="Tahoma" w:hAnsi="Tahoma" w:cs="Tahoma"/>
          <w:sz w:val="24"/>
          <w:szCs w:val="24"/>
        </w:rPr>
        <w:t xml:space="preserve">set of guidance leaflets (L09) address the issues of religious exemptions and the Equality Act </w:t>
      </w:r>
      <w:r w:rsidR="00C84C48" w:rsidRPr="00AD6B4E">
        <w:rPr>
          <w:rFonts w:ascii="Tahoma" w:hAnsi="Tahoma" w:cs="Tahoma"/>
          <w:sz w:val="24"/>
          <w:szCs w:val="24"/>
        </w:rPr>
        <w:t>2010.  We recommend that the churches read these leaflets before proceeding with actions that relate to this area.</w:t>
      </w:r>
    </w:p>
    <w:p w14:paraId="7330810C" w14:textId="77777777" w:rsidR="00C84C48" w:rsidRPr="00AD6B4E" w:rsidRDefault="00C84C48" w:rsidP="00394835">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p>
    <w:p w14:paraId="1D3313A4" w14:textId="59F653AB"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after="0" w:line="240" w:lineRule="auto"/>
        <w:jc w:val="both"/>
        <w:rPr>
          <w:rFonts w:ascii="Tahoma" w:hAnsi="Tahoma" w:cs="Tahoma"/>
          <w:sz w:val="24"/>
          <w:szCs w:val="24"/>
        </w:rPr>
      </w:pPr>
      <w:r w:rsidRPr="00AD6B4E">
        <w:rPr>
          <w:rFonts w:ascii="Tahoma" w:hAnsi="Tahoma" w:cs="Tahoma"/>
          <w:b/>
          <w:bCs/>
          <w:color w:val="0958AD"/>
          <w:sz w:val="24"/>
          <w:szCs w:val="24"/>
        </w:rPr>
        <w:t>SEXUAL ORIENTATION EXEMPTION</w:t>
      </w:r>
    </w:p>
    <w:p w14:paraId="4B854B0D" w14:textId="77777777" w:rsidR="00E5694B" w:rsidRPr="00AD6B4E" w:rsidRDefault="001243E8" w:rsidP="0068387D">
      <w:pPr>
        <w:spacing w:after="150" w:line="240" w:lineRule="auto"/>
        <w:ind w:left="360"/>
        <w:jc w:val="both"/>
        <w:rPr>
          <w:rFonts w:ascii="Tahoma" w:eastAsia="Times New Roman" w:hAnsi="Tahoma" w:cs="Tahoma"/>
          <w:color w:val="000000"/>
          <w:sz w:val="24"/>
          <w:szCs w:val="24"/>
          <w:lang w:eastAsia="en-GB"/>
        </w:rPr>
      </w:pPr>
      <w:r w:rsidRPr="00AD6B4E">
        <w:rPr>
          <w:rFonts w:ascii="Tahoma" w:hAnsi="Tahoma" w:cs="Tahoma"/>
          <w:sz w:val="24"/>
          <w:szCs w:val="24"/>
        </w:rPr>
        <w:lastRenderedPageBreak/>
        <w:t xml:space="preserve">There is a limited exception that allows discrimination on the grounds of sexual orientation where employment is for the purposes of an organised religion.  This same exemption can also be used where </w:t>
      </w:r>
      <w:r w:rsidRPr="00AD6B4E">
        <w:rPr>
          <w:rFonts w:ascii="Tahoma" w:eastAsia="Times New Roman" w:hAnsi="Tahoma" w:cs="Tahoma"/>
          <w:color w:val="000000"/>
          <w:sz w:val="24"/>
          <w:szCs w:val="24"/>
          <w:lang w:eastAsia="en-GB"/>
        </w:rPr>
        <w:t>there is a requirement to be of a particular sex; not to be a transsexual person; not to be married or a civil partner; not to be married to, or the civil partner of, a person who has a living former spouse or civil partner; and relating to circumstances in which a marriage or civil partnership came to an end.</w:t>
      </w:r>
    </w:p>
    <w:p w14:paraId="0149645D" w14:textId="185C282B" w:rsidR="00221EDB" w:rsidRPr="00AD6B4E" w:rsidRDefault="3462C1E4" w:rsidP="639D6CF1">
      <w:pPr>
        <w:spacing w:after="150" w:line="240" w:lineRule="auto"/>
        <w:ind w:left="360"/>
        <w:jc w:val="both"/>
        <w:rPr>
          <w:rFonts w:ascii="Tahoma" w:eastAsia="Times New Roman" w:hAnsi="Tahoma" w:cs="Tahoma"/>
          <w:color w:val="000000" w:themeColor="text1"/>
          <w:sz w:val="24"/>
          <w:szCs w:val="24"/>
          <w:lang w:eastAsia="en-GB"/>
        </w:rPr>
      </w:pPr>
      <w:r w:rsidRPr="639D6CF1">
        <w:rPr>
          <w:rFonts w:ascii="Tahoma" w:eastAsia="Times New Roman" w:hAnsi="Tahoma" w:cs="Tahoma"/>
          <w:color w:val="000000" w:themeColor="text1"/>
          <w:sz w:val="24"/>
          <w:szCs w:val="24"/>
          <w:lang w:eastAsia="en-GB"/>
        </w:rPr>
        <w:t xml:space="preserve">Please refer to our specific guidance in our L09 leaflets which provided detail guidance in this area </w:t>
      </w:r>
      <w:hyperlink r:id="rId18">
        <w:r w:rsidR="56AB337E" w:rsidRPr="639D6CF1">
          <w:rPr>
            <w:rStyle w:val="Hyperlink"/>
            <w:rFonts w:ascii="Tahoma" w:eastAsia="Times New Roman" w:hAnsi="Tahoma" w:cs="Tahoma"/>
            <w:sz w:val="24"/>
            <w:szCs w:val="24"/>
            <w:lang w:eastAsia="en-GB"/>
          </w:rPr>
          <w:t>www.baptist.org.uk/resources/L09.</w:t>
        </w:r>
      </w:hyperlink>
      <w:r w:rsidR="56AB337E" w:rsidRPr="639D6CF1">
        <w:rPr>
          <w:rFonts w:ascii="Tahoma" w:eastAsia="Times New Roman" w:hAnsi="Tahoma" w:cs="Tahoma"/>
          <w:color w:val="000000" w:themeColor="text1"/>
          <w:sz w:val="24"/>
          <w:szCs w:val="24"/>
          <w:lang w:eastAsia="en-GB"/>
        </w:rPr>
        <w:t xml:space="preserve"> </w:t>
      </w:r>
    </w:p>
    <w:p w14:paraId="5735C0FB" w14:textId="77777777" w:rsidR="00E5694B" w:rsidRPr="00AD6B4E" w:rsidRDefault="001243E8" w:rsidP="00E7007E">
      <w:pPr>
        <w:pStyle w:val="Heading1"/>
        <w:numPr>
          <w:ilvl w:val="0"/>
          <w:numId w:val="33"/>
        </w:numPr>
        <w:rPr>
          <w:rFonts w:ascii="Tahoma" w:hAnsi="Tahoma" w:cs="Tahoma"/>
          <w:sz w:val="24"/>
          <w:szCs w:val="24"/>
        </w:rPr>
      </w:pPr>
      <w:r w:rsidRPr="00AD6B4E">
        <w:rPr>
          <w:rFonts w:ascii="Tahoma" w:hAnsi="Tahoma" w:cs="Tahoma"/>
          <w:bCs w:val="0"/>
          <w:color w:val="0958AD"/>
          <w:sz w:val="24"/>
          <w:szCs w:val="24"/>
        </w:rPr>
        <w:t>DISCRIMINATION ON THE GROUNDS OF AGE</w:t>
      </w:r>
    </w:p>
    <w:p w14:paraId="44393E5E" w14:textId="77777777" w:rsidR="00E5694B" w:rsidRPr="00AD6B4E" w:rsidRDefault="00E5694B">
      <w:pPr>
        <w:widowControl w:val="0"/>
        <w:tabs>
          <w:tab w:val="left" w:pos="0"/>
          <w:tab w:val="left" w:pos="850"/>
          <w:tab w:val="left" w:pos="5669"/>
          <w:tab w:val="left" w:pos="5760"/>
          <w:tab w:val="left" w:pos="6480"/>
          <w:tab w:val="left" w:pos="7200"/>
          <w:tab w:val="left" w:pos="7920"/>
        </w:tabs>
        <w:spacing w:after="0" w:line="240" w:lineRule="auto"/>
        <w:jc w:val="both"/>
        <w:rPr>
          <w:rFonts w:ascii="Tahoma" w:hAnsi="Tahoma" w:cs="Tahoma"/>
          <w:sz w:val="24"/>
          <w:szCs w:val="24"/>
        </w:rPr>
      </w:pPr>
    </w:p>
    <w:p w14:paraId="631A662D"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r w:rsidRPr="00AD6B4E">
        <w:rPr>
          <w:rFonts w:ascii="Tahoma" w:hAnsi="Tahoma" w:cs="Tahoma"/>
          <w:sz w:val="24"/>
          <w:szCs w:val="24"/>
        </w:rPr>
        <w:t>It is unlawful to discriminate on grounds of age unless this discrimination can be justified as a proportionate means of achieving a legitimate aim.  There are limited exceptions covering enhanced redundancy payments, payment of the national minimum wage, retirement and benefits related to length of service (</w:t>
      </w:r>
      <w:proofErr w:type="gramStart"/>
      <w:r w:rsidRPr="00AD6B4E">
        <w:rPr>
          <w:rFonts w:ascii="Tahoma" w:hAnsi="Tahoma" w:cs="Tahoma"/>
          <w:sz w:val="24"/>
          <w:szCs w:val="24"/>
        </w:rPr>
        <w:t>e.g.</w:t>
      </w:r>
      <w:proofErr w:type="gramEnd"/>
      <w:r w:rsidRPr="00AD6B4E">
        <w:rPr>
          <w:rFonts w:ascii="Tahoma" w:hAnsi="Tahoma" w:cs="Tahoma"/>
          <w:sz w:val="24"/>
          <w:szCs w:val="24"/>
        </w:rPr>
        <w:t xml:space="preserve"> increased holiday or sick pay).</w:t>
      </w:r>
    </w:p>
    <w:p w14:paraId="06CEB7E0" w14:textId="77777777" w:rsidR="00E5694B" w:rsidRPr="00AD6B4E" w:rsidRDefault="00E5694B" w:rsidP="0068387D">
      <w:pPr>
        <w:widowControl w:val="0"/>
        <w:tabs>
          <w:tab w:val="left" w:pos="0"/>
          <w:tab w:val="left" w:pos="850"/>
          <w:tab w:val="left" w:pos="5669"/>
          <w:tab w:val="left" w:pos="5760"/>
          <w:tab w:val="left" w:pos="6480"/>
          <w:tab w:val="left" w:pos="7200"/>
          <w:tab w:val="left" w:pos="7920"/>
        </w:tabs>
        <w:spacing w:after="0" w:line="240" w:lineRule="auto"/>
        <w:ind w:left="360"/>
        <w:jc w:val="both"/>
        <w:rPr>
          <w:rFonts w:ascii="Tahoma" w:hAnsi="Tahoma" w:cs="Tahoma"/>
          <w:sz w:val="24"/>
          <w:szCs w:val="24"/>
        </w:rPr>
      </w:pPr>
    </w:p>
    <w:p w14:paraId="4370B297"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Redundancy payments need to mirror the statutory redundancy scheme but can be enhanced for particular employees so long as the criteria for enhanced redundancy payments and the amount for each employee is calculated on the same basis.</w:t>
      </w:r>
    </w:p>
    <w:p w14:paraId="558016C2"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There is an exception for employers paying the national minimum wage. Employers should ensure that it does not pay a different rate of pay to employees within the </w:t>
      </w:r>
      <w:r w:rsidR="00EC0B50" w:rsidRPr="00AD6B4E">
        <w:rPr>
          <w:rFonts w:ascii="Tahoma" w:hAnsi="Tahoma" w:cs="Tahoma"/>
          <w:sz w:val="24"/>
          <w:szCs w:val="24"/>
        </w:rPr>
        <w:t xml:space="preserve">NMW </w:t>
      </w:r>
      <w:r w:rsidRPr="00AD6B4E">
        <w:rPr>
          <w:rFonts w:ascii="Tahoma" w:hAnsi="Tahoma" w:cs="Tahoma"/>
          <w:sz w:val="24"/>
          <w:szCs w:val="24"/>
        </w:rPr>
        <w:t>age bands because of their age.</w:t>
      </w:r>
    </w:p>
    <w:p w14:paraId="2DF5EA64" w14:textId="5F4C5746"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color w:val="0958AD"/>
          <w:sz w:val="24"/>
          <w:szCs w:val="24"/>
        </w:rPr>
      </w:pPr>
      <w:r w:rsidRPr="00AD6B4E">
        <w:rPr>
          <w:rFonts w:ascii="Tahoma" w:hAnsi="Tahoma" w:cs="Tahoma"/>
          <w:sz w:val="24"/>
          <w:szCs w:val="24"/>
        </w:rPr>
        <w:t>There is a general exception covering differences in benefits resulting from length of service where the length of service does not exceed 5 years.  Employers will still be able to differentiate in this situation if they can show that they reasonably believe that there is a business need for the difference (</w:t>
      </w:r>
      <w:r w:rsidR="00EB5B9D" w:rsidRPr="00AD6B4E">
        <w:rPr>
          <w:rFonts w:ascii="Tahoma" w:hAnsi="Tahoma" w:cs="Tahoma"/>
          <w:sz w:val="24"/>
          <w:szCs w:val="24"/>
        </w:rPr>
        <w:t>e.g.,</w:t>
      </w:r>
      <w:r w:rsidRPr="00AD6B4E">
        <w:rPr>
          <w:rFonts w:ascii="Tahoma" w:hAnsi="Tahoma" w:cs="Tahoma"/>
          <w:sz w:val="24"/>
          <w:szCs w:val="24"/>
        </w:rPr>
        <w:t xml:space="preserve"> encouraging loyalty or motivation or rewarding experience).</w:t>
      </w:r>
    </w:p>
    <w:p w14:paraId="4E2DD6F8" w14:textId="77777777" w:rsidR="00E5694B" w:rsidRPr="00AD6B4E" w:rsidRDefault="001243E8" w:rsidP="00E7007E">
      <w:pPr>
        <w:pStyle w:val="Heading1"/>
        <w:numPr>
          <w:ilvl w:val="0"/>
          <w:numId w:val="33"/>
        </w:numPr>
        <w:spacing w:after="240"/>
        <w:rPr>
          <w:rFonts w:ascii="Tahoma" w:hAnsi="Tahoma" w:cs="Tahoma"/>
          <w:sz w:val="24"/>
          <w:szCs w:val="24"/>
        </w:rPr>
      </w:pPr>
      <w:r w:rsidRPr="00AD6B4E">
        <w:rPr>
          <w:rFonts w:ascii="Tahoma" w:hAnsi="Tahoma" w:cs="Tahoma"/>
          <w:bCs w:val="0"/>
          <w:color w:val="0958AD"/>
          <w:sz w:val="24"/>
          <w:szCs w:val="24"/>
        </w:rPr>
        <w:t>RETIREMENT</w:t>
      </w:r>
    </w:p>
    <w:p w14:paraId="4B196762" w14:textId="05547E2E"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In most church employment </w:t>
      </w:r>
      <w:r w:rsidR="00EB5B9D" w:rsidRPr="00AD6B4E">
        <w:rPr>
          <w:rFonts w:ascii="Tahoma" w:hAnsi="Tahoma" w:cs="Tahoma"/>
          <w:sz w:val="24"/>
          <w:szCs w:val="24"/>
        </w:rPr>
        <w:t>situations,</w:t>
      </w:r>
      <w:r w:rsidRPr="00AD6B4E">
        <w:rPr>
          <w:rFonts w:ascii="Tahoma" w:hAnsi="Tahoma" w:cs="Tahoma"/>
          <w:sz w:val="24"/>
          <w:szCs w:val="24"/>
        </w:rPr>
        <w:t xml:space="preserve"> it is not possible to adopt a fixed retirement age.  Most retirement policies do not specify a fixed retirement age.  The nationally recognised default retirement age of 65 no longer applies.  We expect that in most cases a flexible retirement date will apply and a retirement policy for ‘no fixed retirement age’ can be found at </w:t>
      </w:r>
      <w:r w:rsidRPr="00AD6B4E">
        <w:rPr>
          <w:rFonts w:ascii="Tahoma" w:hAnsi="Tahoma" w:cs="Tahoma"/>
          <w:b/>
          <w:sz w:val="24"/>
          <w:szCs w:val="24"/>
        </w:rPr>
        <w:t>Annex 8</w:t>
      </w:r>
      <w:r w:rsidRPr="00AD6B4E">
        <w:rPr>
          <w:rFonts w:ascii="Tahoma" w:hAnsi="Tahoma" w:cs="Tahoma"/>
          <w:sz w:val="24"/>
          <w:szCs w:val="24"/>
        </w:rPr>
        <w:t>.</w:t>
      </w:r>
    </w:p>
    <w:p w14:paraId="28A00933"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If it is the decision not to have a fixed retirement age, the Church will need to ensure that they implement a proper performance management procedure of staff and build discussions regarding future plans into appraisal processes. </w:t>
      </w:r>
    </w:p>
    <w:p w14:paraId="1E8DA0E7"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If the Church decides to have a fixed retirement age, the decision to choose that age will need to be objectively justified in order to avoid claims of age discrimination. Objective justification means showing that the age chosen is a proportionate means of achieving a legitimate aim. Having established an objectively justified retirement age, you should ensure that you also follow a fair procedure in dismissing the employee for that reason in order to avoid claims of unfair dismissal. We strongly suggest that you seek specialist legal advice before proceeding with this route.</w:t>
      </w:r>
    </w:p>
    <w:p w14:paraId="3A627A50"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lastRenderedPageBreak/>
        <w:t xml:space="preserve">Draft retirement policies are produced at </w:t>
      </w:r>
      <w:r w:rsidRPr="00AD6B4E">
        <w:rPr>
          <w:rFonts w:ascii="Tahoma" w:hAnsi="Tahoma" w:cs="Tahoma"/>
          <w:b/>
          <w:sz w:val="24"/>
          <w:szCs w:val="24"/>
        </w:rPr>
        <w:t>Annex 8 and Annex 9.</w:t>
      </w:r>
    </w:p>
    <w:p w14:paraId="6EFB11F9" w14:textId="77777777" w:rsidR="00E5694B" w:rsidRPr="00AD6B4E" w:rsidRDefault="00E5694B">
      <w:pPr>
        <w:widowControl w:val="0"/>
        <w:tabs>
          <w:tab w:val="left" w:pos="0"/>
          <w:tab w:val="left" w:pos="850"/>
          <w:tab w:val="left" w:pos="5669"/>
          <w:tab w:val="left" w:pos="5760"/>
          <w:tab w:val="left" w:pos="6480"/>
          <w:tab w:val="left" w:pos="7200"/>
          <w:tab w:val="left" w:pos="7920"/>
        </w:tabs>
        <w:spacing w:line="240" w:lineRule="auto"/>
        <w:rPr>
          <w:rFonts w:ascii="Tahoma" w:hAnsi="Tahoma" w:cs="Tahoma"/>
          <w:b/>
          <w:bCs/>
          <w:color w:val="0958AD"/>
          <w:sz w:val="24"/>
          <w:szCs w:val="24"/>
        </w:rPr>
      </w:pPr>
    </w:p>
    <w:p w14:paraId="30ED5F2A"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bCs/>
          <w:sz w:val="24"/>
          <w:szCs w:val="24"/>
        </w:rPr>
      </w:pPr>
      <w:r w:rsidRPr="00AD6B4E">
        <w:rPr>
          <w:rFonts w:ascii="Tahoma" w:hAnsi="Tahoma" w:cs="Tahoma"/>
          <w:b/>
          <w:bCs/>
          <w:color w:val="0958AD"/>
          <w:sz w:val="24"/>
          <w:szCs w:val="24"/>
        </w:rPr>
        <w:t>RECRUITMENT OF EX-OFFENDERS</w:t>
      </w:r>
    </w:p>
    <w:p w14:paraId="1D68A2B4"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Cs/>
          <w:sz w:val="24"/>
          <w:szCs w:val="24"/>
        </w:rPr>
      </w:pPr>
      <w:r w:rsidRPr="00AD6B4E">
        <w:rPr>
          <w:rFonts w:ascii="Tahoma" w:hAnsi="Tahoma" w:cs="Tahoma"/>
          <w:bCs/>
          <w:sz w:val="24"/>
          <w:szCs w:val="24"/>
        </w:rPr>
        <w:t xml:space="preserve">We have produced a sample Policy Statement on the Recruitment of Ex-Offenders.  This is produced as </w:t>
      </w:r>
      <w:r w:rsidRPr="00AD6B4E">
        <w:rPr>
          <w:rFonts w:ascii="Tahoma" w:hAnsi="Tahoma" w:cs="Tahoma"/>
          <w:b/>
          <w:bCs/>
          <w:sz w:val="24"/>
          <w:szCs w:val="24"/>
        </w:rPr>
        <w:t>Annex 10</w:t>
      </w:r>
      <w:r w:rsidRPr="00AD6B4E">
        <w:rPr>
          <w:rFonts w:ascii="Tahoma" w:hAnsi="Tahoma" w:cs="Tahoma"/>
          <w:bCs/>
          <w:sz w:val="24"/>
          <w:szCs w:val="24"/>
        </w:rPr>
        <w:t>.</w:t>
      </w:r>
    </w:p>
    <w:p w14:paraId="5236A211"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Cs/>
          <w:sz w:val="24"/>
          <w:szCs w:val="24"/>
        </w:rPr>
      </w:pPr>
      <w:r w:rsidRPr="00AD6B4E">
        <w:rPr>
          <w:rFonts w:ascii="Tahoma" w:hAnsi="Tahoma" w:cs="Tahoma"/>
          <w:bCs/>
          <w:sz w:val="24"/>
          <w:szCs w:val="24"/>
        </w:rPr>
        <w:t>It is vital that this Policy Statement, or similar statement, is included in the pack of information issued to persons enquiring about the post.  It is as important as the job specification and other information.</w:t>
      </w:r>
    </w:p>
    <w:p w14:paraId="14F43561"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Cs/>
          <w:sz w:val="24"/>
          <w:szCs w:val="24"/>
        </w:rPr>
      </w:pPr>
      <w:r w:rsidRPr="00AD6B4E">
        <w:rPr>
          <w:rFonts w:ascii="Tahoma" w:hAnsi="Tahoma" w:cs="Tahoma"/>
          <w:bCs/>
          <w:sz w:val="24"/>
          <w:szCs w:val="24"/>
        </w:rPr>
        <w:t>For an expanded statement please refer to information on the Disclosure and Barring Service website.  Whilst this is not designed with Baptist churches in mind, it does provide an insight into the need to ensure the recruiting process is fair and that the confidentiality of the applicant is carefully safeguarded.</w:t>
      </w:r>
    </w:p>
    <w:p w14:paraId="77B07D7C" w14:textId="77777777" w:rsidR="0068387D" w:rsidRPr="00AD6B4E" w:rsidRDefault="00A134FA" w:rsidP="0068387D">
      <w:pPr>
        <w:widowControl w:val="0"/>
        <w:tabs>
          <w:tab w:val="left" w:pos="0"/>
          <w:tab w:val="left" w:pos="850"/>
          <w:tab w:val="left" w:pos="5669"/>
          <w:tab w:val="left" w:pos="5760"/>
          <w:tab w:val="left" w:pos="6480"/>
          <w:tab w:val="left" w:pos="7200"/>
          <w:tab w:val="left" w:pos="7920"/>
        </w:tabs>
        <w:spacing w:line="240" w:lineRule="auto"/>
        <w:ind w:left="360"/>
        <w:rPr>
          <w:rFonts w:ascii="Tahoma" w:hAnsi="Tahoma" w:cs="Tahoma"/>
          <w:bCs/>
          <w:sz w:val="24"/>
          <w:szCs w:val="24"/>
        </w:rPr>
      </w:pPr>
      <w:hyperlink r:id="rId19" w:history="1">
        <w:r w:rsidR="0068387D" w:rsidRPr="00AD6B4E">
          <w:rPr>
            <w:rStyle w:val="Hyperlink"/>
            <w:rFonts w:ascii="Tahoma" w:hAnsi="Tahoma" w:cs="Tahoma"/>
            <w:bCs/>
            <w:sz w:val="24"/>
            <w:szCs w:val="24"/>
          </w:rPr>
          <w:t>https://www.gov.uk/government/publications/dbs-sample-policy-on-the-recruitment-of-ex-offenders/sample-policy-on-the-recruitment-of-ex-offenders</w:t>
        </w:r>
      </w:hyperlink>
    </w:p>
    <w:p w14:paraId="48CB078A"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after="0" w:line="240" w:lineRule="auto"/>
        <w:rPr>
          <w:rFonts w:ascii="Tahoma" w:hAnsi="Tahoma" w:cs="Tahoma"/>
          <w:b/>
          <w:bCs/>
          <w:color w:val="0958AD"/>
          <w:sz w:val="24"/>
          <w:szCs w:val="24"/>
        </w:rPr>
      </w:pPr>
      <w:r w:rsidRPr="00AD6B4E">
        <w:rPr>
          <w:rFonts w:ascii="Tahoma" w:hAnsi="Tahoma" w:cs="Tahoma"/>
          <w:b/>
          <w:bCs/>
          <w:color w:val="0958AD"/>
          <w:sz w:val="24"/>
          <w:szCs w:val="24"/>
        </w:rPr>
        <w:t>SICK LEAVE</w:t>
      </w:r>
    </w:p>
    <w:p w14:paraId="2FED1EF6" w14:textId="77777777" w:rsidR="00E5694B" w:rsidRPr="00AD6B4E" w:rsidRDefault="00E5694B">
      <w:pPr>
        <w:widowControl w:val="0"/>
        <w:tabs>
          <w:tab w:val="left" w:pos="0"/>
          <w:tab w:val="left" w:pos="850"/>
          <w:tab w:val="left" w:pos="5669"/>
          <w:tab w:val="left" w:pos="5760"/>
          <w:tab w:val="left" w:pos="6480"/>
          <w:tab w:val="left" w:pos="7200"/>
          <w:tab w:val="left" w:pos="7920"/>
        </w:tabs>
        <w:spacing w:after="0" w:line="240" w:lineRule="auto"/>
        <w:rPr>
          <w:rFonts w:ascii="Tahoma" w:hAnsi="Tahoma" w:cs="Tahoma"/>
          <w:b/>
          <w:bCs/>
          <w:color w:val="0958AD"/>
          <w:sz w:val="24"/>
          <w:szCs w:val="24"/>
        </w:rPr>
      </w:pPr>
    </w:p>
    <w:p w14:paraId="36C99770" w14:textId="3AE796CB"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As a minimum, most employees are entitled to be paid statutory sick pay for up to 28 weeks’ absence.  </w:t>
      </w:r>
      <w:r w:rsidR="00FE2F04" w:rsidRPr="00AD6B4E">
        <w:rPr>
          <w:rFonts w:ascii="Tahoma" w:hAnsi="Tahoma" w:cs="Tahoma"/>
          <w:sz w:val="24"/>
          <w:szCs w:val="24"/>
        </w:rPr>
        <w:t>Statutory sick pay is currently paid at a weekly rate of £</w:t>
      </w:r>
      <w:r w:rsidR="00331389" w:rsidRPr="00AD6B4E">
        <w:rPr>
          <w:rFonts w:ascii="Tahoma" w:hAnsi="Tahoma" w:cs="Tahoma"/>
          <w:sz w:val="24"/>
          <w:szCs w:val="24"/>
        </w:rPr>
        <w:t>109.40</w:t>
      </w:r>
      <w:r w:rsidR="00FE2F04" w:rsidRPr="00AD6B4E">
        <w:rPr>
          <w:rFonts w:ascii="Tahoma" w:hAnsi="Tahoma" w:cs="Tahoma"/>
          <w:sz w:val="24"/>
          <w:szCs w:val="24"/>
        </w:rPr>
        <w:t xml:space="preserve"> (from </w:t>
      </w:r>
      <w:r w:rsidR="002C6348" w:rsidRPr="00AD6B4E">
        <w:rPr>
          <w:rFonts w:ascii="Tahoma" w:hAnsi="Tahoma" w:cs="Tahoma"/>
          <w:sz w:val="24"/>
          <w:szCs w:val="24"/>
        </w:rPr>
        <w:t xml:space="preserve">6 </w:t>
      </w:r>
      <w:r w:rsidR="00FE2F04" w:rsidRPr="00AD6B4E">
        <w:rPr>
          <w:rFonts w:ascii="Tahoma" w:hAnsi="Tahoma" w:cs="Tahoma"/>
          <w:sz w:val="24"/>
          <w:szCs w:val="24"/>
        </w:rPr>
        <w:t>April 202</w:t>
      </w:r>
      <w:r w:rsidR="00331389" w:rsidRPr="00AD6B4E">
        <w:rPr>
          <w:rFonts w:ascii="Tahoma" w:hAnsi="Tahoma" w:cs="Tahoma"/>
          <w:sz w:val="24"/>
          <w:szCs w:val="24"/>
        </w:rPr>
        <w:t>3</w:t>
      </w:r>
      <w:r w:rsidR="00FE2F04" w:rsidRPr="00AD6B4E">
        <w:rPr>
          <w:rFonts w:ascii="Tahoma" w:hAnsi="Tahoma" w:cs="Tahoma"/>
          <w:sz w:val="24"/>
          <w:szCs w:val="24"/>
        </w:rPr>
        <w:t xml:space="preserve">). </w:t>
      </w:r>
      <w:r w:rsidRPr="00AD6B4E">
        <w:rPr>
          <w:rFonts w:ascii="Tahoma" w:hAnsi="Tahoma" w:cs="Tahoma"/>
          <w:sz w:val="24"/>
          <w:szCs w:val="24"/>
        </w:rPr>
        <w:t xml:space="preserve">Churches may decide in a particular situation that an employee will continue to be paid their salary during a period of absence.  If this is done, the church should make it clear that this payment is discretionary.  </w:t>
      </w:r>
    </w:p>
    <w:p w14:paraId="6EC375E2" w14:textId="77777777" w:rsidR="0068387D"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If, however, a church wishes to pay contractual sick pay as part of their normal package of benefits for staff, the contract should make the amount of the payments and their duration clear.  For example, you could state that an employee will be entitled to receive two months’ full pay and then two months’ half pay during sickness absence in any </w:t>
      </w:r>
      <w:proofErr w:type="gramStart"/>
      <w:r w:rsidRPr="00AD6B4E">
        <w:rPr>
          <w:rFonts w:ascii="Tahoma" w:hAnsi="Tahoma" w:cs="Tahoma"/>
          <w:sz w:val="24"/>
          <w:szCs w:val="24"/>
        </w:rPr>
        <w:t>twelve month</w:t>
      </w:r>
      <w:proofErr w:type="gramEnd"/>
      <w:r w:rsidRPr="00AD6B4E">
        <w:rPr>
          <w:rFonts w:ascii="Tahoma" w:hAnsi="Tahoma" w:cs="Tahoma"/>
          <w:sz w:val="24"/>
          <w:szCs w:val="24"/>
        </w:rPr>
        <w:t xml:space="preserve"> period.</w:t>
      </w:r>
    </w:p>
    <w:p w14:paraId="33ED328E"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 xml:space="preserve">MATERNITY LEAVE </w:t>
      </w:r>
    </w:p>
    <w:p w14:paraId="2DB94B6D"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Pregnant employees should be given paid time off work to attend appointments for antenatal care.  A period of 26 weeks’ </w:t>
      </w:r>
      <w:r w:rsidR="0068387D" w:rsidRPr="00AD6B4E">
        <w:rPr>
          <w:rFonts w:ascii="Tahoma" w:hAnsi="Tahoma" w:cs="Tahoma"/>
          <w:sz w:val="24"/>
          <w:szCs w:val="24"/>
        </w:rPr>
        <w:t>ordinary</w:t>
      </w:r>
      <w:r w:rsidRPr="00AD6B4E">
        <w:rPr>
          <w:rFonts w:ascii="Tahoma" w:hAnsi="Tahoma" w:cs="Tahoma"/>
          <w:sz w:val="24"/>
          <w:szCs w:val="24"/>
        </w:rPr>
        <w:t xml:space="preserve"> maternity leave follow</w:t>
      </w:r>
      <w:r w:rsidR="0068387D" w:rsidRPr="00AD6B4E">
        <w:rPr>
          <w:rFonts w:ascii="Tahoma" w:hAnsi="Tahoma" w:cs="Tahoma"/>
          <w:sz w:val="24"/>
          <w:szCs w:val="24"/>
        </w:rPr>
        <w:t>ed by</w:t>
      </w:r>
      <w:r w:rsidRPr="00AD6B4E">
        <w:rPr>
          <w:rFonts w:ascii="Tahoma" w:hAnsi="Tahoma" w:cs="Tahoma"/>
          <w:sz w:val="24"/>
          <w:szCs w:val="24"/>
        </w:rPr>
        <w:t xml:space="preserve"> 26 weeks </w:t>
      </w:r>
      <w:r w:rsidR="0068387D" w:rsidRPr="00AD6B4E">
        <w:rPr>
          <w:rFonts w:ascii="Tahoma" w:hAnsi="Tahoma" w:cs="Tahoma"/>
          <w:sz w:val="24"/>
          <w:szCs w:val="24"/>
        </w:rPr>
        <w:t>of additional</w:t>
      </w:r>
      <w:r w:rsidRPr="00AD6B4E">
        <w:rPr>
          <w:rFonts w:ascii="Tahoma" w:hAnsi="Tahoma" w:cs="Tahoma"/>
          <w:sz w:val="24"/>
          <w:szCs w:val="24"/>
        </w:rPr>
        <w:t xml:space="preserve"> maternity leave is available to all employees irrespective of length of service.</w:t>
      </w:r>
    </w:p>
    <w:p w14:paraId="388F6645" w14:textId="55FE3FA6"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Statutory maternity pay is payable at the rate of 90% of the employee’s normal weekly earnings for the first six weeks and at a flat rate of £</w:t>
      </w:r>
      <w:r w:rsidR="007A7045" w:rsidRPr="00AD6B4E">
        <w:rPr>
          <w:rFonts w:ascii="Tahoma" w:hAnsi="Tahoma" w:cs="Tahoma"/>
          <w:sz w:val="24"/>
          <w:szCs w:val="24"/>
        </w:rPr>
        <w:t>172.48</w:t>
      </w:r>
      <w:r w:rsidRPr="00AD6B4E">
        <w:rPr>
          <w:rFonts w:ascii="Tahoma" w:hAnsi="Tahoma" w:cs="Tahoma"/>
          <w:sz w:val="24"/>
          <w:szCs w:val="24"/>
        </w:rPr>
        <w:t xml:space="preserve"> (or 90% of the employee’s normal weekly earnings if that is lower) for up to 33 further weeks. </w:t>
      </w:r>
      <w:r w:rsidR="004D526F" w:rsidRPr="00AD6B4E">
        <w:rPr>
          <w:rFonts w:ascii="Tahoma" w:hAnsi="Tahoma" w:cs="Tahoma"/>
          <w:sz w:val="24"/>
          <w:szCs w:val="24"/>
        </w:rPr>
        <w:t xml:space="preserve">(Rate accurate from </w:t>
      </w:r>
      <w:r w:rsidR="002C6348" w:rsidRPr="00AD6B4E">
        <w:rPr>
          <w:rFonts w:ascii="Tahoma" w:hAnsi="Tahoma" w:cs="Tahoma"/>
          <w:sz w:val="24"/>
          <w:szCs w:val="24"/>
        </w:rPr>
        <w:t xml:space="preserve">4 </w:t>
      </w:r>
      <w:r w:rsidR="004D526F" w:rsidRPr="00AD6B4E">
        <w:rPr>
          <w:rFonts w:ascii="Tahoma" w:hAnsi="Tahoma" w:cs="Tahoma"/>
          <w:sz w:val="24"/>
          <w:szCs w:val="24"/>
        </w:rPr>
        <w:t>April 202</w:t>
      </w:r>
      <w:r w:rsidR="007A7045" w:rsidRPr="00AD6B4E">
        <w:rPr>
          <w:rFonts w:ascii="Tahoma" w:hAnsi="Tahoma" w:cs="Tahoma"/>
          <w:sz w:val="24"/>
          <w:szCs w:val="24"/>
        </w:rPr>
        <w:t>3</w:t>
      </w:r>
      <w:r w:rsidR="004D526F" w:rsidRPr="00AD6B4E">
        <w:rPr>
          <w:rFonts w:ascii="Tahoma" w:hAnsi="Tahoma" w:cs="Tahoma"/>
          <w:sz w:val="24"/>
          <w:szCs w:val="24"/>
        </w:rPr>
        <w:t>).</w:t>
      </w:r>
    </w:p>
    <w:p w14:paraId="70533E74" w14:textId="77777777" w:rsidR="00E5694B" w:rsidRPr="00AD6B4E" w:rsidRDefault="001243E8" w:rsidP="0068387D">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In order to claim </w:t>
      </w:r>
      <w:r w:rsidR="004D526F" w:rsidRPr="00AD6B4E">
        <w:rPr>
          <w:rFonts w:ascii="Tahoma" w:hAnsi="Tahoma" w:cs="Tahoma"/>
          <w:sz w:val="24"/>
          <w:szCs w:val="24"/>
        </w:rPr>
        <w:t xml:space="preserve">statutory </w:t>
      </w:r>
      <w:proofErr w:type="gramStart"/>
      <w:r w:rsidRPr="00AD6B4E">
        <w:rPr>
          <w:rFonts w:ascii="Tahoma" w:hAnsi="Tahoma" w:cs="Tahoma"/>
          <w:sz w:val="24"/>
          <w:szCs w:val="24"/>
        </w:rPr>
        <w:t>maternity</w:t>
      </w:r>
      <w:proofErr w:type="gramEnd"/>
      <w:r w:rsidRPr="00AD6B4E">
        <w:rPr>
          <w:rFonts w:ascii="Tahoma" w:hAnsi="Tahoma" w:cs="Tahoma"/>
          <w:sz w:val="24"/>
          <w:szCs w:val="24"/>
        </w:rPr>
        <w:t xml:space="preserve"> pay an employee must have:</w:t>
      </w:r>
    </w:p>
    <w:p w14:paraId="448FDCBB" w14:textId="73F4627A" w:rsidR="00E5694B" w:rsidRPr="00AD6B4E" w:rsidRDefault="001243E8" w:rsidP="00E7007E">
      <w:pPr>
        <w:widowControl w:val="0"/>
        <w:numPr>
          <w:ilvl w:val="0"/>
          <w:numId w:val="16"/>
        </w:numPr>
        <w:tabs>
          <w:tab w:val="clear" w:pos="720"/>
          <w:tab w:val="left" w:pos="0"/>
          <w:tab w:val="left" w:pos="426"/>
          <w:tab w:val="num" w:pos="1080"/>
          <w:tab w:val="left" w:pos="5669"/>
          <w:tab w:val="left" w:pos="5760"/>
          <w:tab w:val="left" w:pos="6480"/>
          <w:tab w:val="left" w:pos="7200"/>
          <w:tab w:val="left" w:pos="7920"/>
        </w:tabs>
        <w:spacing w:line="240" w:lineRule="auto"/>
        <w:ind w:left="786"/>
        <w:jc w:val="both"/>
        <w:rPr>
          <w:rFonts w:ascii="Tahoma" w:hAnsi="Tahoma" w:cs="Tahoma"/>
          <w:sz w:val="24"/>
          <w:szCs w:val="24"/>
        </w:rPr>
      </w:pPr>
      <w:r w:rsidRPr="00AD6B4E">
        <w:rPr>
          <w:rFonts w:ascii="Tahoma" w:hAnsi="Tahoma" w:cs="Tahoma"/>
          <w:sz w:val="24"/>
          <w:szCs w:val="24"/>
        </w:rPr>
        <w:t xml:space="preserve">26 weeks’ continuous service up to and including the 15th week before the expected week of </w:t>
      </w:r>
      <w:r w:rsidR="00655C97" w:rsidRPr="00AD6B4E">
        <w:rPr>
          <w:rFonts w:ascii="Tahoma" w:hAnsi="Tahoma" w:cs="Tahoma"/>
          <w:sz w:val="24"/>
          <w:szCs w:val="24"/>
        </w:rPr>
        <w:t>childbirth.</w:t>
      </w:r>
    </w:p>
    <w:p w14:paraId="5E13BDAF" w14:textId="2CF93C91" w:rsidR="00E5694B" w:rsidRPr="00AD6B4E" w:rsidRDefault="001243E8" w:rsidP="00E7007E">
      <w:pPr>
        <w:widowControl w:val="0"/>
        <w:numPr>
          <w:ilvl w:val="0"/>
          <w:numId w:val="16"/>
        </w:numPr>
        <w:tabs>
          <w:tab w:val="clear" w:pos="720"/>
          <w:tab w:val="left" w:pos="0"/>
          <w:tab w:val="left" w:pos="426"/>
          <w:tab w:val="left" w:pos="850"/>
          <w:tab w:val="num" w:pos="1080"/>
          <w:tab w:val="left" w:pos="5669"/>
          <w:tab w:val="left" w:pos="5760"/>
          <w:tab w:val="left" w:pos="6480"/>
          <w:tab w:val="left" w:pos="7200"/>
          <w:tab w:val="left" w:pos="7920"/>
        </w:tabs>
        <w:spacing w:line="240" w:lineRule="auto"/>
        <w:ind w:left="786"/>
        <w:jc w:val="both"/>
        <w:rPr>
          <w:rFonts w:ascii="Tahoma" w:hAnsi="Tahoma" w:cs="Tahoma"/>
          <w:sz w:val="24"/>
          <w:szCs w:val="24"/>
        </w:rPr>
      </w:pPr>
      <w:r w:rsidRPr="00AD6B4E">
        <w:rPr>
          <w:rFonts w:ascii="Tahoma" w:hAnsi="Tahoma" w:cs="Tahoma"/>
          <w:sz w:val="24"/>
          <w:szCs w:val="24"/>
        </w:rPr>
        <w:t xml:space="preserve">Become pregnant and have reached or given birth before reaching the start of the 11th week before the expected week of </w:t>
      </w:r>
      <w:r w:rsidR="00655C97" w:rsidRPr="00AD6B4E">
        <w:rPr>
          <w:rFonts w:ascii="Tahoma" w:hAnsi="Tahoma" w:cs="Tahoma"/>
          <w:sz w:val="24"/>
          <w:szCs w:val="24"/>
        </w:rPr>
        <w:t>childbirth.</w:t>
      </w:r>
    </w:p>
    <w:p w14:paraId="3660D4EA" w14:textId="15FE75B2" w:rsidR="00E5694B" w:rsidRPr="00AD6B4E" w:rsidRDefault="001243E8" w:rsidP="00E7007E">
      <w:pPr>
        <w:widowControl w:val="0"/>
        <w:numPr>
          <w:ilvl w:val="0"/>
          <w:numId w:val="16"/>
        </w:numPr>
        <w:tabs>
          <w:tab w:val="clear" w:pos="720"/>
          <w:tab w:val="left" w:pos="0"/>
          <w:tab w:val="left" w:pos="426"/>
          <w:tab w:val="left" w:pos="850"/>
          <w:tab w:val="num" w:pos="1080"/>
          <w:tab w:val="left" w:pos="5669"/>
          <w:tab w:val="left" w:pos="5760"/>
          <w:tab w:val="left" w:pos="6480"/>
          <w:tab w:val="left" w:pos="7200"/>
          <w:tab w:val="left" w:pos="7920"/>
        </w:tabs>
        <w:spacing w:line="240" w:lineRule="auto"/>
        <w:ind w:left="786"/>
        <w:jc w:val="both"/>
        <w:rPr>
          <w:rFonts w:ascii="Tahoma" w:hAnsi="Tahoma" w:cs="Tahoma"/>
          <w:sz w:val="24"/>
          <w:szCs w:val="24"/>
        </w:rPr>
      </w:pPr>
      <w:r w:rsidRPr="00AD6B4E">
        <w:rPr>
          <w:rFonts w:ascii="Tahoma" w:hAnsi="Tahoma" w:cs="Tahoma"/>
          <w:sz w:val="24"/>
          <w:szCs w:val="24"/>
        </w:rPr>
        <w:lastRenderedPageBreak/>
        <w:t xml:space="preserve">Have started a period of maternity </w:t>
      </w:r>
      <w:r w:rsidR="00655C97" w:rsidRPr="00AD6B4E">
        <w:rPr>
          <w:rFonts w:ascii="Tahoma" w:hAnsi="Tahoma" w:cs="Tahoma"/>
          <w:sz w:val="24"/>
          <w:szCs w:val="24"/>
        </w:rPr>
        <w:t>leave.</w:t>
      </w:r>
    </w:p>
    <w:p w14:paraId="3BD4F5E4" w14:textId="04F88B34" w:rsidR="00E5694B" w:rsidRPr="00AD6B4E" w:rsidRDefault="001243E8" w:rsidP="00E7007E">
      <w:pPr>
        <w:widowControl w:val="0"/>
        <w:numPr>
          <w:ilvl w:val="0"/>
          <w:numId w:val="16"/>
        </w:numPr>
        <w:tabs>
          <w:tab w:val="clear" w:pos="720"/>
          <w:tab w:val="left" w:pos="0"/>
          <w:tab w:val="left" w:pos="426"/>
          <w:tab w:val="left" w:pos="850"/>
          <w:tab w:val="num" w:pos="1080"/>
          <w:tab w:val="left" w:pos="5669"/>
          <w:tab w:val="left" w:pos="5760"/>
          <w:tab w:val="left" w:pos="6480"/>
          <w:tab w:val="left" w:pos="7200"/>
          <w:tab w:val="left" w:pos="7920"/>
        </w:tabs>
        <w:spacing w:line="240" w:lineRule="auto"/>
        <w:ind w:left="786"/>
        <w:jc w:val="both"/>
        <w:rPr>
          <w:rFonts w:ascii="Tahoma" w:hAnsi="Tahoma" w:cs="Tahoma"/>
          <w:sz w:val="24"/>
          <w:szCs w:val="24"/>
        </w:rPr>
      </w:pPr>
      <w:r w:rsidRPr="00AD6B4E">
        <w:rPr>
          <w:rFonts w:ascii="Tahoma" w:hAnsi="Tahoma" w:cs="Tahoma"/>
          <w:sz w:val="24"/>
          <w:szCs w:val="24"/>
        </w:rPr>
        <w:t>Average weekly earnings for the 8 weeks up to and including the 15th week before the expected week of childbirth equal to at least the lower earnings limit for the payment of primary class one national insurance contributions, currently £1</w:t>
      </w:r>
      <w:r w:rsidR="004D526F" w:rsidRPr="00AD6B4E">
        <w:rPr>
          <w:rFonts w:ascii="Tahoma" w:hAnsi="Tahoma" w:cs="Tahoma"/>
          <w:sz w:val="24"/>
          <w:szCs w:val="24"/>
        </w:rPr>
        <w:t>2</w:t>
      </w:r>
      <w:r w:rsidR="008048E1" w:rsidRPr="00AD6B4E">
        <w:rPr>
          <w:rFonts w:ascii="Tahoma" w:hAnsi="Tahoma" w:cs="Tahoma"/>
          <w:sz w:val="24"/>
          <w:szCs w:val="24"/>
        </w:rPr>
        <w:t>3</w:t>
      </w:r>
      <w:r w:rsidR="004D526F" w:rsidRPr="00AD6B4E">
        <w:rPr>
          <w:rFonts w:ascii="Tahoma" w:hAnsi="Tahoma" w:cs="Tahoma"/>
          <w:sz w:val="24"/>
          <w:szCs w:val="24"/>
        </w:rPr>
        <w:t xml:space="preserve"> (from April 202</w:t>
      </w:r>
      <w:r w:rsidR="008048E1" w:rsidRPr="00AD6B4E">
        <w:rPr>
          <w:rFonts w:ascii="Tahoma" w:hAnsi="Tahoma" w:cs="Tahoma"/>
          <w:sz w:val="24"/>
          <w:szCs w:val="24"/>
        </w:rPr>
        <w:t>3</w:t>
      </w:r>
      <w:r w:rsidR="004D526F" w:rsidRPr="00AD6B4E">
        <w:rPr>
          <w:rFonts w:ascii="Tahoma" w:hAnsi="Tahoma" w:cs="Tahoma"/>
          <w:sz w:val="24"/>
          <w:szCs w:val="24"/>
        </w:rPr>
        <w:t>)</w:t>
      </w:r>
      <w:r w:rsidRPr="00AD6B4E">
        <w:rPr>
          <w:rFonts w:ascii="Tahoma" w:hAnsi="Tahoma" w:cs="Tahoma"/>
          <w:sz w:val="24"/>
          <w:szCs w:val="24"/>
        </w:rPr>
        <w:t>.</w:t>
      </w:r>
    </w:p>
    <w:p w14:paraId="73EA0058" w14:textId="77777777" w:rsidR="00E5694B" w:rsidRPr="00AD6B4E" w:rsidRDefault="001243E8" w:rsidP="00E7007E">
      <w:pPr>
        <w:widowControl w:val="0"/>
        <w:numPr>
          <w:ilvl w:val="0"/>
          <w:numId w:val="16"/>
        </w:numPr>
        <w:tabs>
          <w:tab w:val="clear" w:pos="720"/>
          <w:tab w:val="left" w:pos="0"/>
          <w:tab w:val="left" w:pos="426"/>
          <w:tab w:val="left" w:pos="850"/>
          <w:tab w:val="num" w:pos="1080"/>
          <w:tab w:val="left" w:pos="5669"/>
          <w:tab w:val="left" w:pos="5760"/>
          <w:tab w:val="left" w:pos="6480"/>
          <w:tab w:val="left" w:pos="7200"/>
          <w:tab w:val="left" w:pos="7920"/>
        </w:tabs>
        <w:spacing w:line="240" w:lineRule="auto"/>
        <w:ind w:left="786"/>
        <w:jc w:val="both"/>
        <w:rPr>
          <w:rFonts w:ascii="Tahoma" w:hAnsi="Tahoma" w:cs="Tahoma"/>
          <w:sz w:val="24"/>
          <w:szCs w:val="24"/>
        </w:rPr>
      </w:pPr>
      <w:r w:rsidRPr="00AD6B4E">
        <w:rPr>
          <w:rFonts w:ascii="Tahoma" w:hAnsi="Tahoma" w:cs="Tahoma"/>
          <w:sz w:val="24"/>
          <w:szCs w:val="24"/>
        </w:rPr>
        <w:t xml:space="preserve">Given 28 days’ notice to her employer of the date when she expects liability for statutory maternity pay to begin or if 28 days’ notice was not reasonably practicable, such lesser notice as was </w:t>
      </w:r>
      <w:proofErr w:type="gramStart"/>
      <w:r w:rsidRPr="00AD6B4E">
        <w:rPr>
          <w:rFonts w:ascii="Tahoma" w:hAnsi="Tahoma" w:cs="Tahoma"/>
          <w:sz w:val="24"/>
          <w:szCs w:val="24"/>
        </w:rPr>
        <w:t>practicable;</w:t>
      </w:r>
      <w:proofErr w:type="gramEnd"/>
      <w:r w:rsidRPr="00AD6B4E">
        <w:rPr>
          <w:rFonts w:ascii="Tahoma" w:hAnsi="Tahoma" w:cs="Tahoma"/>
          <w:sz w:val="24"/>
          <w:szCs w:val="24"/>
        </w:rPr>
        <w:t xml:space="preserve"> </w:t>
      </w:r>
    </w:p>
    <w:p w14:paraId="731C2BF9" w14:textId="77777777" w:rsidR="00E5694B" w:rsidRPr="00AD6B4E" w:rsidRDefault="001243E8" w:rsidP="00E7007E">
      <w:pPr>
        <w:widowControl w:val="0"/>
        <w:numPr>
          <w:ilvl w:val="0"/>
          <w:numId w:val="16"/>
        </w:numPr>
        <w:tabs>
          <w:tab w:val="clear" w:pos="720"/>
          <w:tab w:val="left" w:pos="0"/>
          <w:tab w:val="left" w:pos="426"/>
          <w:tab w:val="left" w:pos="850"/>
          <w:tab w:val="num" w:pos="1080"/>
          <w:tab w:val="left" w:pos="5669"/>
          <w:tab w:val="left" w:pos="5760"/>
          <w:tab w:val="left" w:pos="6480"/>
          <w:tab w:val="left" w:pos="7200"/>
          <w:tab w:val="left" w:pos="7920"/>
        </w:tabs>
        <w:spacing w:line="240" w:lineRule="auto"/>
        <w:ind w:left="786"/>
        <w:jc w:val="both"/>
        <w:rPr>
          <w:rFonts w:ascii="Tahoma" w:hAnsi="Tahoma" w:cs="Tahoma"/>
          <w:color w:val="0958AD"/>
          <w:sz w:val="24"/>
          <w:szCs w:val="24"/>
        </w:rPr>
      </w:pPr>
      <w:r w:rsidRPr="00AD6B4E">
        <w:rPr>
          <w:rFonts w:ascii="Tahoma" w:hAnsi="Tahoma" w:cs="Tahoma"/>
          <w:sz w:val="24"/>
          <w:szCs w:val="24"/>
        </w:rPr>
        <w:t>Produced medical evidence of the pregnancy and of the expected week of childbirth.</w:t>
      </w:r>
    </w:p>
    <w:p w14:paraId="1ACFE0FA" w14:textId="77777777" w:rsidR="004D526F" w:rsidRPr="00AD6B4E" w:rsidRDefault="004D526F" w:rsidP="004D526F">
      <w:pPr>
        <w:widowControl w:val="0"/>
        <w:tabs>
          <w:tab w:val="left" w:pos="0"/>
          <w:tab w:val="left" w:pos="426"/>
          <w:tab w:val="left" w:pos="850"/>
          <w:tab w:val="left" w:pos="5669"/>
          <w:tab w:val="left" w:pos="5760"/>
          <w:tab w:val="left" w:pos="6480"/>
          <w:tab w:val="left" w:pos="7200"/>
          <w:tab w:val="left" w:pos="7920"/>
        </w:tabs>
        <w:spacing w:line="240" w:lineRule="auto"/>
        <w:ind w:left="360"/>
        <w:jc w:val="both"/>
        <w:rPr>
          <w:rFonts w:ascii="Tahoma" w:hAnsi="Tahoma" w:cs="Tahoma"/>
          <w:sz w:val="24"/>
          <w:szCs w:val="24"/>
        </w:rPr>
      </w:pPr>
      <w:r w:rsidRPr="00AD6B4E">
        <w:rPr>
          <w:rFonts w:ascii="Tahoma" w:hAnsi="Tahoma" w:cs="Tahoma"/>
          <w:sz w:val="24"/>
          <w:szCs w:val="24"/>
        </w:rPr>
        <w:t xml:space="preserve">A calculator for statutory maternity </w:t>
      </w:r>
      <w:proofErr w:type="gramStart"/>
      <w:r w:rsidRPr="00AD6B4E">
        <w:rPr>
          <w:rFonts w:ascii="Tahoma" w:hAnsi="Tahoma" w:cs="Tahoma"/>
          <w:sz w:val="24"/>
          <w:szCs w:val="24"/>
        </w:rPr>
        <w:t>pay</w:t>
      </w:r>
      <w:proofErr w:type="gramEnd"/>
      <w:r w:rsidRPr="00AD6B4E">
        <w:rPr>
          <w:rFonts w:ascii="Tahoma" w:hAnsi="Tahoma" w:cs="Tahoma"/>
          <w:sz w:val="24"/>
          <w:szCs w:val="24"/>
        </w:rPr>
        <w:t xml:space="preserve"> and leave can be found here </w:t>
      </w:r>
      <w:hyperlink r:id="rId20" w:history="1">
        <w:r w:rsidRPr="00AD6B4E">
          <w:rPr>
            <w:rStyle w:val="Hyperlink"/>
            <w:rFonts w:ascii="Tahoma" w:hAnsi="Tahoma" w:cs="Tahoma"/>
            <w:sz w:val="24"/>
            <w:szCs w:val="24"/>
          </w:rPr>
          <w:t>https://www.gov.uk/maternity-paternity-calculator</w:t>
        </w:r>
      </w:hyperlink>
    </w:p>
    <w:p w14:paraId="33F6917D" w14:textId="77777777" w:rsidR="004D526F" w:rsidRPr="00AD6B4E" w:rsidRDefault="004D526F" w:rsidP="004D526F">
      <w:pPr>
        <w:widowControl w:val="0"/>
        <w:tabs>
          <w:tab w:val="left" w:pos="0"/>
          <w:tab w:val="left" w:pos="426"/>
          <w:tab w:val="left" w:pos="850"/>
          <w:tab w:val="left" w:pos="5669"/>
          <w:tab w:val="left" w:pos="5760"/>
          <w:tab w:val="left" w:pos="6480"/>
          <w:tab w:val="left" w:pos="7200"/>
          <w:tab w:val="left" w:pos="7920"/>
        </w:tabs>
        <w:spacing w:line="240" w:lineRule="auto"/>
        <w:ind w:left="360"/>
        <w:jc w:val="both"/>
        <w:rPr>
          <w:rFonts w:ascii="Tahoma" w:hAnsi="Tahoma" w:cs="Tahoma"/>
          <w:color w:val="0958AD"/>
          <w:sz w:val="24"/>
          <w:szCs w:val="24"/>
        </w:rPr>
      </w:pPr>
      <w:r w:rsidRPr="00AD6B4E">
        <w:rPr>
          <w:rFonts w:ascii="Tahoma" w:hAnsi="Tahoma" w:cs="Tahoma"/>
          <w:sz w:val="24"/>
          <w:szCs w:val="24"/>
        </w:rPr>
        <w:t xml:space="preserve">An employee who does not qualify for statutory maternity pay may be entitled to claim maternity allowance instead. Further details can be found here </w:t>
      </w:r>
      <w:hyperlink r:id="rId21" w:history="1">
        <w:r w:rsidRPr="00AD6B4E">
          <w:rPr>
            <w:rStyle w:val="Hyperlink"/>
            <w:rFonts w:ascii="Tahoma" w:hAnsi="Tahoma" w:cs="Tahoma"/>
            <w:sz w:val="24"/>
            <w:szCs w:val="24"/>
          </w:rPr>
          <w:t>https://www.gov.uk/maternity-allowance</w:t>
        </w:r>
      </w:hyperlink>
    </w:p>
    <w:p w14:paraId="15384ADE" w14:textId="77777777" w:rsidR="00E5694B" w:rsidRPr="00AD6B4E" w:rsidRDefault="001243E8" w:rsidP="00E7007E">
      <w:pPr>
        <w:pStyle w:val="Heading6"/>
        <w:keepNext/>
        <w:numPr>
          <w:ilvl w:val="0"/>
          <w:numId w:val="33"/>
        </w:numPr>
        <w:spacing w:after="240"/>
        <w:rPr>
          <w:rFonts w:ascii="Tahoma" w:hAnsi="Tahoma" w:cs="Tahoma"/>
          <w:sz w:val="24"/>
          <w:szCs w:val="24"/>
        </w:rPr>
      </w:pPr>
      <w:r w:rsidRPr="00AD6B4E">
        <w:rPr>
          <w:rFonts w:ascii="Tahoma" w:hAnsi="Tahoma" w:cs="Tahoma"/>
          <w:color w:val="0958AD"/>
          <w:sz w:val="24"/>
          <w:szCs w:val="24"/>
        </w:rPr>
        <w:t>PATERNITY LEAVE</w:t>
      </w:r>
    </w:p>
    <w:p w14:paraId="2B9CF40D" w14:textId="77777777" w:rsidR="00E5694B" w:rsidRPr="00AD6B4E" w:rsidRDefault="001243E8" w:rsidP="004D526F">
      <w:pPr>
        <w:pStyle w:val="BodyText"/>
        <w:spacing w:after="240" w:line="240" w:lineRule="auto"/>
        <w:ind w:left="360"/>
        <w:rPr>
          <w:rFonts w:ascii="Tahoma" w:hAnsi="Tahoma" w:cs="Tahoma"/>
          <w:sz w:val="24"/>
          <w:szCs w:val="24"/>
        </w:rPr>
      </w:pPr>
      <w:r w:rsidRPr="00AD6B4E">
        <w:rPr>
          <w:rFonts w:ascii="Tahoma" w:hAnsi="Tahoma" w:cs="Tahoma"/>
          <w:sz w:val="24"/>
          <w:szCs w:val="24"/>
        </w:rPr>
        <w:t xml:space="preserve">Fathers may </w:t>
      </w:r>
      <w:r w:rsidR="004D526F" w:rsidRPr="00AD6B4E">
        <w:rPr>
          <w:rFonts w:ascii="Tahoma" w:hAnsi="Tahoma" w:cs="Tahoma"/>
          <w:sz w:val="24"/>
          <w:szCs w:val="24"/>
        </w:rPr>
        <w:t xml:space="preserve">be entitled to </w:t>
      </w:r>
      <w:r w:rsidRPr="00AD6B4E">
        <w:rPr>
          <w:rFonts w:ascii="Tahoma" w:hAnsi="Tahoma" w:cs="Tahoma"/>
          <w:sz w:val="24"/>
          <w:szCs w:val="24"/>
        </w:rPr>
        <w:t xml:space="preserve">take </w:t>
      </w:r>
      <w:proofErr w:type="gramStart"/>
      <w:r w:rsidR="004D526F" w:rsidRPr="00AD6B4E">
        <w:rPr>
          <w:rFonts w:ascii="Tahoma" w:hAnsi="Tahoma" w:cs="Tahoma"/>
          <w:sz w:val="24"/>
          <w:szCs w:val="24"/>
        </w:rPr>
        <w:t xml:space="preserve">one or </w:t>
      </w:r>
      <w:r w:rsidRPr="00AD6B4E">
        <w:rPr>
          <w:rFonts w:ascii="Tahoma" w:hAnsi="Tahoma" w:cs="Tahoma"/>
          <w:sz w:val="24"/>
          <w:szCs w:val="24"/>
        </w:rPr>
        <w:t>two weeks’</w:t>
      </w:r>
      <w:proofErr w:type="gramEnd"/>
      <w:r w:rsidRPr="00AD6B4E">
        <w:rPr>
          <w:rFonts w:ascii="Tahoma" w:hAnsi="Tahoma" w:cs="Tahoma"/>
          <w:sz w:val="24"/>
          <w:szCs w:val="24"/>
        </w:rPr>
        <w:t xml:space="preserve"> paternity leave within 56 days of the child’s birth</w:t>
      </w:r>
      <w:r w:rsidR="004D526F" w:rsidRPr="00AD6B4E">
        <w:rPr>
          <w:rFonts w:ascii="Tahoma" w:hAnsi="Tahoma" w:cs="Tahoma"/>
          <w:sz w:val="24"/>
          <w:szCs w:val="24"/>
        </w:rPr>
        <w:t xml:space="preserve"> if they and their partner are expecting a baby or adopting a baby.</w:t>
      </w:r>
    </w:p>
    <w:p w14:paraId="3F4B628D" w14:textId="33E8DA79" w:rsidR="00E5694B" w:rsidRPr="00AD6B4E" w:rsidRDefault="001243E8" w:rsidP="004D526F">
      <w:pPr>
        <w:pStyle w:val="BodyText"/>
        <w:spacing w:line="240" w:lineRule="auto"/>
        <w:ind w:left="360"/>
        <w:rPr>
          <w:rFonts w:ascii="Tahoma" w:hAnsi="Tahoma" w:cs="Tahoma"/>
          <w:sz w:val="24"/>
          <w:szCs w:val="24"/>
        </w:rPr>
      </w:pPr>
      <w:r w:rsidRPr="00AD6B4E">
        <w:rPr>
          <w:rFonts w:ascii="Tahoma" w:hAnsi="Tahoma" w:cs="Tahoma"/>
          <w:sz w:val="24"/>
          <w:szCs w:val="24"/>
        </w:rPr>
        <w:t>The father should be paid statutory paternity pay at the rate of £</w:t>
      </w:r>
      <w:r w:rsidR="003D0DEC" w:rsidRPr="00AD6B4E">
        <w:rPr>
          <w:rFonts w:ascii="Tahoma" w:hAnsi="Tahoma" w:cs="Tahoma"/>
          <w:sz w:val="24"/>
          <w:szCs w:val="24"/>
        </w:rPr>
        <w:t>172.48</w:t>
      </w:r>
      <w:r w:rsidRPr="00AD6B4E">
        <w:rPr>
          <w:rFonts w:ascii="Tahoma" w:hAnsi="Tahoma" w:cs="Tahoma"/>
          <w:sz w:val="24"/>
          <w:szCs w:val="24"/>
        </w:rPr>
        <w:t xml:space="preserve"> per week (or 90% of the employee’s normal weekly earnings if that is lower). </w:t>
      </w:r>
    </w:p>
    <w:p w14:paraId="4A108E2B" w14:textId="77777777" w:rsidR="00E5694B" w:rsidRPr="00AD6B4E" w:rsidRDefault="00E5694B" w:rsidP="004D526F">
      <w:pPr>
        <w:pStyle w:val="BodyText"/>
        <w:spacing w:line="240" w:lineRule="auto"/>
        <w:ind w:left="360"/>
        <w:rPr>
          <w:rFonts w:ascii="Tahoma" w:hAnsi="Tahoma" w:cs="Tahoma"/>
          <w:sz w:val="24"/>
          <w:szCs w:val="24"/>
        </w:rPr>
      </w:pPr>
    </w:p>
    <w:p w14:paraId="782AE461" w14:textId="77777777" w:rsidR="00E5694B" w:rsidRPr="00AD6B4E" w:rsidRDefault="001243E8" w:rsidP="004D526F">
      <w:pPr>
        <w:pStyle w:val="BodyText"/>
        <w:spacing w:line="240" w:lineRule="auto"/>
        <w:ind w:left="360"/>
        <w:rPr>
          <w:rFonts w:ascii="Tahoma" w:hAnsi="Tahoma" w:cs="Tahoma"/>
          <w:sz w:val="24"/>
          <w:szCs w:val="24"/>
        </w:rPr>
      </w:pPr>
      <w:r w:rsidRPr="00AD6B4E">
        <w:rPr>
          <w:rFonts w:ascii="Tahoma" w:hAnsi="Tahoma" w:cs="Tahoma"/>
          <w:sz w:val="24"/>
          <w:szCs w:val="24"/>
        </w:rPr>
        <w:t>Fathers must give their employer 28 days’ notice of their intention to take paternity leave.</w:t>
      </w:r>
    </w:p>
    <w:p w14:paraId="2088587F" w14:textId="77777777" w:rsidR="004D526F" w:rsidRPr="00AD6B4E" w:rsidRDefault="004D526F" w:rsidP="004D526F">
      <w:pPr>
        <w:pStyle w:val="BodyText"/>
        <w:spacing w:line="240" w:lineRule="auto"/>
        <w:ind w:left="360"/>
        <w:rPr>
          <w:rFonts w:ascii="Tahoma" w:hAnsi="Tahoma" w:cs="Tahoma"/>
          <w:sz w:val="24"/>
          <w:szCs w:val="24"/>
        </w:rPr>
      </w:pPr>
    </w:p>
    <w:p w14:paraId="29B7D256" w14:textId="77777777" w:rsidR="004D526F" w:rsidRPr="00AD6B4E" w:rsidRDefault="004D526F" w:rsidP="004D526F">
      <w:pPr>
        <w:pStyle w:val="BodyText"/>
        <w:spacing w:line="240" w:lineRule="auto"/>
        <w:ind w:left="360"/>
        <w:rPr>
          <w:rFonts w:ascii="Tahoma" w:hAnsi="Tahoma" w:cs="Tahoma"/>
          <w:sz w:val="24"/>
          <w:szCs w:val="24"/>
        </w:rPr>
      </w:pPr>
      <w:r w:rsidRPr="00AD6B4E">
        <w:rPr>
          <w:rFonts w:ascii="Tahoma" w:hAnsi="Tahoma" w:cs="Tahoma"/>
          <w:sz w:val="24"/>
          <w:szCs w:val="24"/>
        </w:rPr>
        <w:t xml:space="preserve">More detail on paternity leave and calculating statutory paternity pay can be found here </w:t>
      </w:r>
      <w:hyperlink r:id="rId22" w:history="1">
        <w:r w:rsidRPr="00AD6B4E">
          <w:rPr>
            <w:rStyle w:val="Hyperlink"/>
            <w:rFonts w:ascii="Tahoma" w:hAnsi="Tahoma" w:cs="Tahoma"/>
            <w:sz w:val="24"/>
            <w:szCs w:val="24"/>
            <w:lang w:val="en-GB"/>
          </w:rPr>
          <w:t>https://www.gov.uk/employers-paternity-pay-leave</w:t>
        </w:r>
      </w:hyperlink>
    </w:p>
    <w:p w14:paraId="0C0CEAB0" w14:textId="77777777" w:rsidR="00E5694B" w:rsidRPr="00AD6B4E" w:rsidRDefault="00E5694B">
      <w:pPr>
        <w:pStyle w:val="BodyText"/>
        <w:spacing w:line="240" w:lineRule="auto"/>
        <w:rPr>
          <w:rFonts w:ascii="Tahoma" w:hAnsi="Tahoma" w:cs="Tahoma"/>
          <w:sz w:val="24"/>
          <w:szCs w:val="24"/>
        </w:rPr>
      </w:pPr>
    </w:p>
    <w:p w14:paraId="66941350" w14:textId="77777777" w:rsidR="00E5694B" w:rsidRPr="00AD6B4E" w:rsidRDefault="001243E8" w:rsidP="00E7007E">
      <w:pPr>
        <w:pStyle w:val="BodyText"/>
        <w:numPr>
          <w:ilvl w:val="0"/>
          <w:numId w:val="33"/>
        </w:numPr>
        <w:spacing w:line="240" w:lineRule="auto"/>
        <w:rPr>
          <w:rFonts w:ascii="Tahoma" w:hAnsi="Tahoma" w:cs="Tahoma"/>
          <w:sz w:val="24"/>
          <w:szCs w:val="24"/>
        </w:rPr>
      </w:pPr>
      <w:r w:rsidRPr="00AD6B4E">
        <w:rPr>
          <w:rFonts w:ascii="Tahoma" w:hAnsi="Tahoma" w:cs="Tahoma"/>
          <w:b/>
          <w:color w:val="2F5496"/>
          <w:sz w:val="24"/>
          <w:szCs w:val="24"/>
        </w:rPr>
        <w:t>SHARED PARENTAL LEAVE</w:t>
      </w:r>
    </w:p>
    <w:p w14:paraId="59B5D8CD" w14:textId="77777777" w:rsidR="00E5694B" w:rsidRPr="00AD6B4E" w:rsidRDefault="00E5694B">
      <w:pPr>
        <w:pStyle w:val="BodyText"/>
        <w:spacing w:line="240" w:lineRule="auto"/>
        <w:rPr>
          <w:rFonts w:ascii="Tahoma" w:hAnsi="Tahoma" w:cs="Tahoma"/>
          <w:sz w:val="24"/>
          <w:szCs w:val="24"/>
        </w:rPr>
      </w:pPr>
    </w:p>
    <w:p w14:paraId="304B0A2A" w14:textId="2E8A90F6" w:rsidR="00E5694B" w:rsidRPr="00AD6B4E" w:rsidRDefault="001243E8" w:rsidP="004D526F">
      <w:pPr>
        <w:pStyle w:val="NormalWeb"/>
        <w:ind w:left="360"/>
        <w:rPr>
          <w:rFonts w:ascii="Tahoma" w:eastAsia="Times New Roman" w:hAnsi="Tahoma" w:cs="Tahoma"/>
          <w:lang w:val="en" w:eastAsia="en-GB"/>
        </w:rPr>
      </w:pPr>
      <w:r w:rsidRPr="00AD6B4E">
        <w:rPr>
          <w:rFonts w:ascii="Tahoma" w:eastAsia="Times New Roman" w:hAnsi="Tahoma" w:cs="Tahoma"/>
          <w:lang w:val="en" w:eastAsia="en-GB"/>
        </w:rPr>
        <w:t>Employees may be entitled to Shared Parental Leave (SPL) and Statutory Shared Parental Pay (</w:t>
      </w:r>
      <w:proofErr w:type="spellStart"/>
      <w:r w:rsidRPr="00AD6B4E">
        <w:rPr>
          <w:rFonts w:ascii="Tahoma" w:eastAsia="Times New Roman" w:hAnsi="Tahoma" w:cs="Tahoma"/>
          <w:lang w:val="en" w:eastAsia="en-GB"/>
        </w:rPr>
        <w:t>ShPP</w:t>
      </w:r>
      <w:proofErr w:type="spellEnd"/>
      <w:r w:rsidRPr="00AD6B4E">
        <w:rPr>
          <w:rFonts w:ascii="Tahoma" w:eastAsia="Times New Roman" w:hAnsi="Tahoma" w:cs="Tahoma"/>
          <w:lang w:val="en" w:eastAsia="en-GB"/>
        </w:rPr>
        <w:t>)</w:t>
      </w:r>
      <w:r w:rsidR="002C6348" w:rsidRPr="00AD6B4E">
        <w:rPr>
          <w:rFonts w:ascii="Tahoma" w:eastAsia="Times New Roman" w:hAnsi="Tahoma" w:cs="Tahoma"/>
          <w:lang w:val="en" w:eastAsia="en-GB"/>
        </w:rPr>
        <w:t>.</w:t>
      </w:r>
      <w:r w:rsidRPr="00AD6B4E">
        <w:rPr>
          <w:rFonts w:ascii="Tahoma" w:eastAsia="Times New Roman" w:hAnsi="Tahoma" w:cs="Tahoma"/>
          <w:lang w:val="en" w:eastAsia="en-GB"/>
        </w:rPr>
        <w:t xml:space="preserve"> </w:t>
      </w:r>
    </w:p>
    <w:p w14:paraId="49D1B0FE" w14:textId="77777777" w:rsidR="00E5694B" w:rsidRPr="00AD6B4E" w:rsidRDefault="001243E8" w:rsidP="004D526F">
      <w:pPr>
        <w:spacing w:before="280" w:after="280" w:line="240" w:lineRule="auto"/>
        <w:ind w:left="36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Employees can start SPL if they’re eligible and they or their partner end their maternity or adoption leave or pay early. The remaining leave will be available as SPL. The remaining pay may be available as </w:t>
      </w:r>
      <w:proofErr w:type="spellStart"/>
      <w:r w:rsidRPr="00AD6B4E">
        <w:rPr>
          <w:rFonts w:ascii="Tahoma" w:eastAsia="Times New Roman" w:hAnsi="Tahoma" w:cs="Tahoma"/>
          <w:sz w:val="24"/>
          <w:szCs w:val="24"/>
          <w:lang w:val="en" w:eastAsia="en-GB"/>
        </w:rPr>
        <w:t>ShPP</w:t>
      </w:r>
      <w:proofErr w:type="spellEnd"/>
      <w:r w:rsidRPr="00AD6B4E">
        <w:rPr>
          <w:rFonts w:ascii="Tahoma" w:eastAsia="Times New Roman" w:hAnsi="Tahoma" w:cs="Tahoma"/>
          <w:sz w:val="24"/>
          <w:szCs w:val="24"/>
          <w:lang w:val="en" w:eastAsia="en-GB"/>
        </w:rPr>
        <w:t>. (</w:t>
      </w:r>
      <w:proofErr w:type="spellStart"/>
      <w:r w:rsidRPr="00AD6B4E">
        <w:rPr>
          <w:rFonts w:ascii="Tahoma" w:eastAsia="Times New Roman" w:hAnsi="Tahoma" w:cs="Tahoma"/>
          <w:sz w:val="24"/>
          <w:szCs w:val="24"/>
          <w:lang w:val="en" w:eastAsia="en-GB"/>
        </w:rPr>
        <w:t>ShPP</w:t>
      </w:r>
      <w:proofErr w:type="spellEnd"/>
      <w:r w:rsidRPr="00AD6B4E">
        <w:rPr>
          <w:rFonts w:ascii="Tahoma" w:eastAsia="Times New Roman" w:hAnsi="Tahoma" w:cs="Tahoma"/>
          <w:sz w:val="24"/>
          <w:szCs w:val="24"/>
          <w:lang w:val="en" w:eastAsia="en-GB"/>
        </w:rPr>
        <w:t xml:space="preserve"> is paid at the same rate as SMP). Sometimes only one parent in a couple will be eligible to get Shared Parental Leave (SPL) and Statutory Shared Parental Pay (</w:t>
      </w:r>
      <w:proofErr w:type="spellStart"/>
      <w:r w:rsidRPr="00AD6B4E">
        <w:rPr>
          <w:rFonts w:ascii="Tahoma" w:eastAsia="Times New Roman" w:hAnsi="Tahoma" w:cs="Tahoma"/>
          <w:sz w:val="24"/>
          <w:szCs w:val="24"/>
          <w:lang w:val="en" w:eastAsia="en-GB"/>
        </w:rPr>
        <w:t>ShPP</w:t>
      </w:r>
      <w:proofErr w:type="spellEnd"/>
      <w:r w:rsidRPr="00AD6B4E">
        <w:rPr>
          <w:rFonts w:ascii="Tahoma" w:eastAsia="Times New Roman" w:hAnsi="Tahoma" w:cs="Tahoma"/>
          <w:sz w:val="24"/>
          <w:szCs w:val="24"/>
          <w:lang w:val="en" w:eastAsia="en-GB"/>
        </w:rPr>
        <w:t xml:space="preserve">). This means that they can’t share the leave. </w:t>
      </w:r>
    </w:p>
    <w:p w14:paraId="0C7FE1E9" w14:textId="77777777" w:rsidR="00E5694B" w:rsidRPr="00AD6B4E" w:rsidRDefault="001243E8" w:rsidP="004D526F">
      <w:pPr>
        <w:spacing w:before="280" w:after="280" w:line="240" w:lineRule="auto"/>
        <w:ind w:left="360"/>
        <w:rPr>
          <w:rFonts w:ascii="Tahoma" w:eastAsia="Times New Roman" w:hAnsi="Tahoma" w:cs="Tahoma"/>
          <w:bCs/>
          <w:sz w:val="24"/>
          <w:szCs w:val="24"/>
          <w:lang w:val="en" w:eastAsia="en-GB"/>
        </w:rPr>
      </w:pPr>
      <w:r w:rsidRPr="00AD6B4E">
        <w:rPr>
          <w:rFonts w:ascii="Tahoma" w:eastAsia="Times New Roman" w:hAnsi="Tahoma" w:cs="Tahoma"/>
          <w:sz w:val="24"/>
          <w:szCs w:val="24"/>
          <w:lang w:val="en" w:eastAsia="en-GB"/>
        </w:rPr>
        <w:t>Eligible employees can take SPL in up to 3 separate blocks. They can also share the leave with their partner if they’re also eligible. Parents can choose how much of the SPL each of them will take.</w:t>
      </w:r>
    </w:p>
    <w:p w14:paraId="210A4EC2" w14:textId="77777777" w:rsidR="00E5694B" w:rsidRPr="00AD6B4E" w:rsidRDefault="001243E8" w:rsidP="004D526F">
      <w:pPr>
        <w:spacing w:before="280" w:after="280" w:line="240" w:lineRule="auto"/>
        <w:ind w:left="360"/>
        <w:rPr>
          <w:rFonts w:ascii="Tahoma" w:eastAsia="Times New Roman" w:hAnsi="Tahoma" w:cs="Tahoma"/>
          <w:sz w:val="24"/>
          <w:szCs w:val="24"/>
          <w:lang w:val="en" w:eastAsia="en-GB"/>
        </w:rPr>
      </w:pPr>
      <w:r w:rsidRPr="00AD6B4E">
        <w:rPr>
          <w:rFonts w:ascii="Tahoma" w:eastAsia="Times New Roman" w:hAnsi="Tahoma" w:cs="Tahoma"/>
          <w:bCs/>
          <w:sz w:val="24"/>
          <w:szCs w:val="24"/>
          <w:lang w:val="en" w:eastAsia="en-GB"/>
        </w:rPr>
        <w:lastRenderedPageBreak/>
        <w:t>For example</w:t>
      </w:r>
      <w:r w:rsidRPr="00AD6B4E">
        <w:rPr>
          <w:rFonts w:ascii="Tahoma" w:eastAsia="Times New Roman" w:hAnsi="Tahoma" w:cs="Tahoma"/>
          <w:b/>
          <w:bCs/>
          <w:sz w:val="24"/>
          <w:szCs w:val="24"/>
          <w:lang w:val="en" w:eastAsia="en-GB"/>
        </w:rPr>
        <w:t xml:space="preserve">, </w:t>
      </w:r>
      <w:r w:rsidRPr="00AD6B4E">
        <w:rPr>
          <w:rFonts w:ascii="Tahoma" w:eastAsia="Times New Roman" w:hAnsi="Tahoma" w:cs="Tahoma"/>
          <w:sz w:val="24"/>
          <w:szCs w:val="24"/>
          <w:lang w:val="en" w:eastAsia="en-GB"/>
        </w:rPr>
        <w:t xml:space="preserve">a mother could end her maternity leave after 12 weeks, leaving 40 weeks (of the total </w:t>
      </w:r>
      <w:proofErr w:type="gramStart"/>
      <w:r w:rsidRPr="00AD6B4E">
        <w:rPr>
          <w:rFonts w:ascii="Tahoma" w:eastAsia="Times New Roman" w:hAnsi="Tahoma" w:cs="Tahoma"/>
          <w:sz w:val="24"/>
          <w:szCs w:val="24"/>
          <w:lang w:val="en" w:eastAsia="en-GB"/>
        </w:rPr>
        <w:t>52 week</w:t>
      </w:r>
      <w:proofErr w:type="gramEnd"/>
      <w:r w:rsidRPr="00AD6B4E">
        <w:rPr>
          <w:rFonts w:ascii="Tahoma" w:eastAsia="Times New Roman" w:hAnsi="Tahoma" w:cs="Tahoma"/>
          <w:sz w:val="24"/>
          <w:szCs w:val="24"/>
          <w:lang w:val="en" w:eastAsia="en-GB"/>
        </w:rPr>
        <w:t xml:space="preserve"> entitlement) available for SPL. If both the mother and her partner are eligible, they can share the 40 weeks. They can take the leave at the same time or separately.</w:t>
      </w:r>
    </w:p>
    <w:p w14:paraId="237C3B46" w14:textId="77777777" w:rsidR="00E5694B" w:rsidRPr="00AD6B4E" w:rsidRDefault="001243E8" w:rsidP="004D526F">
      <w:pPr>
        <w:spacing w:before="280" w:after="280" w:line="240" w:lineRule="auto"/>
        <w:ind w:left="36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SPL and </w:t>
      </w:r>
      <w:proofErr w:type="spellStart"/>
      <w:r w:rsidRPr="00AD6B4E">
        <w:rPr>
          <w:rFonts w:ascii="Tahoma" w:eastAsia="Times New Roman" w:hAnsi="Tahoma" w:cs="Tahoma"/>
          <w:sz w:val="24"/>
          <w:szCs w:val="24"/>
          <w:lang w:val="en" w:eastAsia="en-GB"/>
        </w:rPr>
        <w:t>ShPP</w:t>
      </w:r>
      <w:proofErr w:type="spellEnd"/>
      <w:r w:rsidRPr="00AD6B4E">
        <w:rPr>
          <w:rFonts w:ascii="Tahoma" w:eastAsia="Times New Roman" w:hAnsi="Tahoma" w:cs="Tahoma"/>
          <w:sz w:val="24"/>
          <w:szCs w:val="24"/>
          <w:lang w:val="en" w:eastAsia="en-GB"/>
        </w:rPr>
        <w:t xml:space="preserve"> must be taken between the baby’s birth and first birthday (or within 1 year of adoption).</w:t>
      </w:r>
    </w:p>
    <w:p w14:paraId="6FFABB40" w14:textId="77777777" w:rsidR="00E5694B" w:rsidRPr="00AD6B4E" w:rsidRDefault="001243E8" w:rsidP="004D526F">
      <w:pPr>
        <w:spacing w:before="280" w:after="280" w:line="240" w:lineRule="auto"/>
        <w:ind w:left="36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To qualify for SPL, the child’s mother (or adoptive parent) must be eligible for either </w:t>
      </w:r>
      <w:hyperlink r:id="rId23">
        <w:r w:rsidRPr="00AD6B4E">
          <w:rPr>
            <w:rStyle w:val="InternetLink"/>
            <w:rFonts w:ascii="Tahoma" w:eastAsia="Times New Roman" w:hAnsi="Tahoma" w:cs="Tahoma"/>
            <w:sz w:val="24"/>
            <w:szCs w:val="24"/>
            <w:lang w:val="en" w:eastAsia="en-GB"/>
          </w:rPr>
          <w:t>maternity leave or pay</w:t>
        </w:r>
      </w:hyperlink>
      <w:r w:rsidRPr="00AD6B4E">
        <w:rPr>
          <w:rFonts w:ascii="Tahoma" w:eastAsia="Times New Roman" w:hAnsi="Tahoma" w:cs="Tahoma"/>
          <w:sz w:val="24"/>
          <w:szCs w:val="24"/>
          <w:lang w:val="en" w:eastAsia="en-GB"/>
        </w:rPr>
        <w:t xml:space="preserve">, </w:t>
      </w:r>
      <w:hyperlink r:id="rId24">
        <w:r w:rsidRPr="00AD6B4E">
          <w:rPr>
            <w:rStyle w:val="InternetLink"/>
            <w:rFonts w:ascii="Tahoma" w:eastAsia="Times New Roman" w:hAnsi="Tahoma" w:cs="Tahoma"/>
            <w:sz w:val="24"/>
            <w:szCs w:val="24"/>
            <w:lang w:val="en" w:eastAsia="en-GB"/>
          </w:rPr>
          <w:t>Maternity Allowance</w:t>
        </w:r>
      </w:hyperlink>
      <w:r w:rsidRPr="00AD6B4E">
        <w:rPr>
          <w:rFonts w:ascii="Tahoma" w:eastAsia="Times New Roman" w:hAnsi="Tahoma" w:cs="Tahoma"/>
          <w:sz w:val="24"/>
          <w:szCs w:val="24"/>
          <w:lang w:val="en" w:eastAsia="en-GB"/>
        </w:rPr>
        <w:t xml:space="preserve"> or </w:t>
      </w:r>
      <w:hyperlink r:id="rId25">
        <w:r w:rsidRPr="00AD6B4E">
          <w:rPr>
            <w:rStyle w:val="InternetLink"/>
            <w:rFonts w:ascii="Tahoma" w:eastAsia="Times New Roman" w:hAnsi="Tahoma" w:cs="Tahoma"/>
            <w:sz w:val="24"/>
            <w:szCs w:val="24"/>
            <w:lang w:val="en" w:eastAsia="en-GB"/>
          </w:rPr>
          <w:t>adoption leave or pay</w:t>
        </w:r>
      </w:hyperlink>
    </w:p>
    <w:p w14:paraId="00EE89C1" w14:textId="77777777" w:rsidR="00E5694B" w:rsidRPr="00AD6B4E" w:rsidRDefault="001243E8" w:rsidP="00345A36">
      <w:pPr>
        <w:spacing w:before="280" w:after="280" w:line="240" w:lineRule="auto"/>
        <w:ind w:left="36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Your employee must also:</w:t>
      </w:r>
    </w:p>
    <w:p w14:paraId="5A275C32" w14:textId="77777777" w:rsidR="00E5694B" w:rsidRPr="00AD6B4E" w:rsidRDefault="001243E8" w:rsidP="00E7007E">
      <w:pPr>
        <w:numPr>
          <w:ilvl w:val="0"/>
          <w:numId w:val="12"/>
        </w:numPr>
        <w:tabs>
          <w:tab w:val="clear" w:pos="720"/>
          <w:tab w:val="num" w:pos="1080"/>
        </w:tabs>
        <w:spacing w:before="280" w:after="0" w:line="240" w:lineRule="auto"/>
        <w:ind w:left="108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have worked for you continuously for at least 26 weeks by the end of the 15th week before the due date (or date they are matched with their adopted child) </w:t>
      </w:r>
    </w:p>
    <w:p w14:paraId="3308D504" w14:textId="77777777" w:rsidR="00E5694B" w:rsidRPr="00AD6B4E" w:rsidRDefault="001243E8" w:rsidP="00E7007E">
      <w:pPr>
        <w:numPr>
          <w:ilvl w:val="0"/>
          <w:numId w:val="12"/>
        </w:numPr>
        <w:tabs>
          <w:tab w:val="clear" w:pos="720"/>
          <w:tab w:val="num" w:pos="1080"/>
        </w:tabs>
        <w:spacing w:after="0" w:line="240" w:lineRule="auto"/>
        <w:ind w:left="108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still be employed by you while they take </w:t>
      </w:r>
      <w:proofErr w:type="gramStart"/>
      <w:r w:rsidRPr="00AD6B4E">
        <w:rPr>
          <w:rFonts w:ascii="Tahoma" w:eastAsia="Times New Roman" w:hAnsi="Tahoma" w:cs="Tahoma"/>
          <w:sz w:val="24"/>
          <w:szCs w:val="24"/>
          <w:lang w:val="en" w:eastAsia="en-GB"/>
        </w:rPr>
        <w:t>SPL</w:t>
      </w:r>
      <w:proofErr w:type="gramEnd"/>
      <w:r w:rsidRPr="00AD6B4E">
        <w:rPr>
          <w:rFonts w:ascii="Tahoma" w:eastAsia="Times New Roman" w:hAnsi="Tahoma" w:cs="Tahoma"/>
          <w:sz w:val="24"/>
          <w:szCs w:val="24"/>
          <w:lang w:val="en" w:eastAsia="en-GB"/>
        </w:rPr>
        <w:t xml:space="preserve"> </w:t>
      </w:r>
    </w:p>
    <w:p w14:paraId="74E0BA24" w14:textId="77777777" w:rsidR="00E5694B" w:rsidRPr="00AD6B4E" w:rsidRDefault="001243E8" w:rsidP="00E7007E">
      <w:pPr>
        <w:numPr>
          <w:ilvl w:val="0"/>
          <w:numId w:val="12"/>
        </w:numPr>
        <w:tabs>
          <w:tab w:val="clear" w:pos="720"/>
          <w:tab w:val="num" w:pos="1080"/>
        </w:tabs>
        <w:spacing w:after="280" w:line="240" w:lineRule="auto"/>
        <w:ind w:left="1080"/>
        <w:rPr>
          <w:rFonts w:ascii="Tahoma" w:eastAsia="Times New Roman" w:hAnsi="Tahoma" w:cs="Tahoma"/>
          <w:sz w:val="24"/>
          <w:szCs w:val="24"/>
          <w:lang w:val="en" w:eastAsia="en-GB"/>
        </w:rPr>
      </w:pPr>
      <w:r w:rsidRPr="00AD6B4E">
        <w:rPr>
          <w:rFonts w:ascii="Tahoma" w:eastAsia="Times New Roman" w:hAnsi="Tahoma" w:cs="Tahoma"/>
          <w:sz w:val="24"/>
          <w:szCs w:val="24"/>
          <w:lang w:val="en" w:eastAsia="en-GB"/>
        </w:rPr>
        <w:t xml:space="preserve">give you the </w:t>
      </w:r>
      <w:hyperlink r:id="rId26">
        <w:r w:rsidRPr="00AD6B4E">
          <w:rPr>
            <w:rStyle w:val="InternetLink"/>
            <w:rFonts w:ascii="Tahoma" w:eastAsia="Times New Roman" w:hAnsi="Tahoma" w:cs="Tahoma"/>
            <w:sz w:val="24"/>
            <w:szCs w:val="24"/>
            <w:lang w:val="en" w:eastAsia="en-GB"/>
          </w:rPr>
          <w:t>correct notice</w:t>
        </w:r>
      </w:hyperlink>
      <w:r w:rsidRPr="00AD6B4E">
        <w:rPr>
          <w:rFonts w:ascii="Tahoma" w:eastAsia="Times New Roman" w:hAnsi="Tahoma" w:cs="Tahoma"/>
          <w:sz w:val="24"/>
          <w:szCs w:val="24"/>
          <w:lang w:val="en" w:eastAsia="en-GB"/>
        </w:rPr>
        <w:t xml:space="preserve"> including a declaration that their partner meets the employment and income requirements which allow your employee to get SPL </w:t>
      </w:r>
    </w:p>
    <w:p w14:paraId="6C51E00D" w14:textId="77777777" w:rsidR="00E5694B" w:rsidRPr="00AD6B4E" w:rsidRDefault="001243E8" w:rsidP="00E7007E">
      <w:pPr>
        <w:pStyle w:val="BodyText"/>
        <w:numPr>
          <w:ilvl w:val="0"/>
          <w:numId w:val="33"/>
        </w:numPr>
        <w:spacing w:after="240" w:line="240" w:lineRule="auto"/>
        <w:rPr>
          <w:rFonts w:ascii="Tahoma" w:hAnsi="Tahoma" w:cs="Tahoma"/>
          <w:sz w:val="24"/>
          <w:szCs w:val="24"/>
        </w:rPr>
      </w:pPr>
      <w:r w:rsidRPr="00AD6B4E">
        <w:rPr>
          <w:rFonts w:ascii="Tahoma" w:hAnsi="Tahoma" w:cs="Tahoma"/>
          <w:b/>
          <w:bCs/>
          <w:color w:val="0958AD"/>
          <w:sz w:val="24"/>
          <w:szCs w:val="24"/>
        </w:rPr>
        <w:t>ADOPTIVE PARENTS</w:t>
      </w:r>
    </w:p>
    <w:p w14:paraId="1C0D3EFF" w14:textId="77777777" w:rsidR="00E5694B" w:rsidRPr="00AD6B4E" w:rsidRDefault="001243E8" w:rsidP="00345A36">
      <w:pPr>
        <w:pStyle w:val="BodyText"/>
        <w:spacing w:after="240" w:line="240" w:lineRule="auto"/>
        <w:ind w:left="360"/>
        <w:rPr>
          <w:rFonts w:ascii="Tahoma" w:hAnsi="Tahoma" w:cs="Tahoma"/>
          <w:sz w:val="24"/>
          <w:szCs w:val="24"/>
        </w:rPr>
      </w:pPr>
      <w:r w:rsidRPr="00AD6B4E">
        <w:rPr>
          <w:rFonts w:ascii="Tahoma" w:hAnsi="Tahoma" w:cs="Tahoma"/>
          <w:sz w:val="24"/>
          <w:szCs w:val="24"/>
        </w:rPr>
        <w:t xml:space="preserve">Parents who adopt a child will be entitled to one year’s adoption leave commencing either on the date on which the child is placed for adoption or on a date no more than 14 days before the expected date of placement. </w:t>
      </w:r>
    </w:p>
    <w:p w14:paraId="4336823F"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 xml:space="preserve">To be eligible for adoption leave, a parent must have completed 26 weeks’ service by the time they are matched with a child. </w:t>
      </w:r>
    </w:p>
    <w:p w14:paraId="1D2F7AEA" w14:textId="77777777" w:rsidR="00E5694B" w:rsidRPr="00AD6B4E" w:rsidRDefault="00E5694B" w:rsidP="00345A36">
      <w:pPr>
        <w:pStyle w:val="BodyText"/>
        <w:spacing w:line="240" w:lineRule="auto"/>
        <w:ind w:left="360"/>
        <w:rPr>
          <w:rFonts w:ascii="Tahoma" w:hAnsi="Tahoma" w:cs="Tahoma"/>
          <w:sz w:val="24"/>
          <w:szCs w:val="24"/>
        </w:rPr>
      </w:pPr>
    </w:p>
    <w:p w14:paraId="418B162F"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 xml:space="preserve">Where a couple jointly adopt, only one of them will be entitled to take adoption leave but the other parent will be entitled to take statutory paternity leave. </w:t>
      </w:r>
    </w:p>
    <w:p w14:paraId="0FDEE53D" w14:textId="77777777" w:rsidR="00E5694B" w:rsidRPr="00AD6B4E" w:rsidRDefault="00E5694B" w:rsidP="00345A36">
      <w:pPr>
        <w:pStyle w:val="BodyText"/>
        <w:spacing w:line="240" w:lineRule="auto"/>
        <w:ind w:left="360"/>
        <w:rPr>
          <w:rFonts w:ascii="Tahoma" w:hAnsi="Tahoma" w:cs="Tahoma"/>
          <w:sz w:val="24"/>
          <w:szCs w:val="24"/>
        </w:rPr>
      </w:pPr>
    </w:p>
    <w:p w14:paraId="750D18AB"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 xml:space="preserve">The employee must give the employer notice of their intention to take adoption leave within seven days of being notified of having been matched with a child.  </w:t>
      </w:r>
    </w:p>
    <w:p w14:paraId="12784B37" w14:textId="77777777" w:rsidR="00E5694B" w:rsidRPr="00AD6B4E" w:rsidRDefault="00E5694B" w:rsidP="00345A36">
      <w:pPr>
        <w:pStyle w:val="BodyText"/>
        <w:spacing w:line="240" w:lineRule="auto"/>
        <w:ind w:left="360"/>
        <w:rPr>
          <w:rFonts w:ascii="Tahoma" w:hAnsi="Tahoma" w:cs="Tahoma"/>
          <w:sz w:val="24"/>
          <w:szCs w:val="24"/>
        </w:rPr>
      </w:pPr>
    </w:p>
    <w:p w14:paraId="2BEA3075" w14:textId="32746063"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 xml:space="preserve">Statutory adoption pay </w:t>
      </w:r>
      <w:r w:rsidR="005820C6" w:rsidRPr="00AD6B4E">
        <w:rPr>
          <w:rFonts w:ascii="Tahoma" w:hAnsi="Tahoma" w:cs="Tahoma"/>
          <w:sz w:val="24"/>
          <w:szCs w:val="24"/>
        </w:rPr>
        <w:t>should be paid for 39 weeks with 90% of their gross average weekly earnings for the first 6 weeks, and then £172.48 a week or 90% of their gross average earnings (whichever is lower) for the next 33 weeks.</w:t>
      </w:r>
    </w:p>
    <w:p w14:paraId="5251CA2D" w14:textId="77777777" w:rsidR="00E5694B" w:rsidRPr="00AD6B4E" w:rsidRDefault="00E5694B" w:rsidP="00345A36">
      <w:pPr>
        <w:pStyle w:val="BodyText"/>
        <w:spacing w:line="240" w:lineRule="auto"/>
        <w:ind w:left="360"/>
        <w:rPr>
          <w:rFonts w:ascii="Tahoma" w:hAnsi="Tahoma" w:cs="Tahoma"/>
          <w:sz w:val="24"/>
          <w:szCs w:val="24"/>
        </w:rPr>
      </w:pPr>
    </w:p>
    <w:p w14:paraId="26C5F9BD"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There are no specific rights for foster parents.</w:t>
      </w:r>
    </w:p>
    <w:p w14:paraId="140A95E3" w14:textId="77777777" w:rsidR="00E5694B" w:rsidRPr="00AD6B4E" w:rsidRDefault="00E5694B">
      <w:pPr>
        <w:pStyle w:val="BodyText"/>
        <w:spacing w:line="240" w:lineRule="auto"/>
        <w:rPr>
          <w:rFonts w:ascii="Tahoma" w:hAnsi="Tahoma" w:cs="Tahoma"/>
          <w:sz w:val="24"/>
          <w:szCs w:val="24"/>
        </w:rPr>
      </w:pPr>
    </w:p>
    <w:p w14:paraId="7524F137" w14:textId="77777777" w:rsidR="00E5694B" w:rsidRPr="00AD6B4E" w:rsidRDefault="00345A36" w:rsidP="00E7007E">
      <w:pPr>
        <w:pStyle w:val="BodyText"/>
        <w:numPr>
          <w:ilvl w:val="0"/>
          <w:numId w:val="33"/>
        </w:numPr>
        <w:spacing w:after="240" w:line="240" w:lineRule="auto"/>
        <w:rPr>
          <w:rFonts w:ascii="Tahoma" w:hAnsi="Tahoma" w:cs="Tahoma"/>
          <w:sz w:val="24"/>
          <w:szCs w:val="24"/>
        </w:rPr>
      </w:pPr>
      <w:r w:rsidRPr="00AD6B4E">
        <w:rPr>
          <w:rFonts w:ascii="Tahoma" w:hAnsi="Tahoma" w:cs="Tahoma"/>
          <w:b/>
          <w:bCs/>
          <w:color w:val="0958AD"/>
          <w:sz w:val="24"/>
          <w:szCs w:val="24"/>
        </w:rPr>
        <w:t xml:space="preserve">UNPAID (‘ORDINARY’) </w:t>
      </w:r>
      <w:r w:rsidR="001243E8" w:rsidRPr="00AD6B4E">
        <w:rPr>
          <w:rFonts w:ascii="Tahoma" w:hAnsi="Tahoma" w:cs="Tahoma"/>
          <w:b/>
          <w:bCs/>
          <w:color w:val="0958AD"/>
          <w:sz w:val="24"/>
          <w:szCs w:val="24"/>
        </w:rPr>
        <w:t>PARENTAL LEAVE</w:t>
      </w:r>
    </w:p>
    <w:p w14:paraId="2546BD53" w14:textId="77777777" w:rsidR="00E5694B" w:rsidRPr="00AD6B4E" w:rsidRDefault="001243E8" w:rsidP="00345A36">
      <w:pPr>
        <w:pStyle w:val="BodyText"/>
        <w:spacing w:after="240" w:line="240" w:lineRule="auto"/>
        <w:ind w:left="360"/>
        <w:rPr>
          <w:rFonts w:ascii="Tahoma" w:hAnsi="Tahoma" w:cs="Tahoma"/>
          <w:sz w:val="24"/>
          <w:szCs w:val="24"/>
        </w:rPr>
      </w:pPr>
      <w:r w:rsidRPr="00AD6B4E">
        <w:rPr>
          <w:rFonts w:ascii="Tahoma" w:hAnsi="Tahoma" w:cs="Tahoma"/>
          <w:sz w:val="24"/>
          <w:szCs w:val="24"/>
        </w:rPr>
        <w:t>Employees with at least one year’s continuous service are entitled to take unpaid parental (called ‘Ordinary Parental Leave) for the purpose of caring for the child if they are the parent of a child who is under 18 years old, or if they have adopted a child under the age of 18.  Employees may take a maximum of 18 weeks’ unpaid parental leave. The employee’s right to take leave lasts until a child’s 18th birthday. Ordinary parental leave is available for each child.</w:t>
      </w:r>
      <w:r w:rsidRPr="00AD6B4E">
        <w:rPr>
          <w:rFonts w:ascii="Tahoma" w:eastAsia="Calibri" w:hAnsi="Tahoma" w:cs="Tahoma"/>
          <w:color w:val="4D4D4D"/>
          <w:sz w:val="24"/>
          <w:szCs w:val="24"/>
          <w:lang w:val="en-GB"/>
        </w:rPr>
        <w:t xml:space="preserve"> </w:t>
      </w:r>
      <w:r w:rsidRPr="00AD6B4E">
        <w:rPr>
          <w:rFonts w:ascii="Tahoma" w:hAnsi="Tahoma" w:cs="Tahoma"/>
          <w:sz w:val="24"/>
          <w:szCs w:val="24"/>
          <w:lang w:val="en-GB"/>
        </w:rPr>
        <w:t xml:space="preserve">If an employee has, for example, </w:t>
      </w:r>
      <w:r w:rsidRPr="00AD6B4E">
        <w:rPr>
          <w:rFonts w:ascii="Tahoma" w:hAnsi="Tahoma" w:cs="Tahoma"/>
          <w:sz w:val="24"/>
          <w:szCs w:val="24"/>
          <w:lang w:val="en-GB"/>
        </w:rPr>
        <w:lastRenderedPageBreak/>
        <w:t>two children under the age of 18, he or she may take 18 weeks' unpaid parental leave in respect of each of those children.</w:t>
      </w:r>
    </w:p>
    <w:p w14:paraId="25D9D3D3"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Leave can be taken in blocks or multiples of one week (unless the child has a disability in which case leave may be taken in blocks of one day) and employees may be required to give notice of their intention to take leave.  Employees may only take four weeks’ leave in any twelve-month period and leave may be postponed by the church for up to six months where the work of the church would be unduly disrupted.  However, leave cannot be postponed when the employee gives notice to take it immediately after the time the child is born or is placed with the family for adoption.</w:t>
      </w:r>
    </w:p>
    <w:p w14:paraId="30A001BF" w14:textId="77777777" w:rsidR="00E5694B" w:rsidRPr="00AD6B4E" w:rsidRDefault="00E5694B">
      <w:pPr>
        <w:pStyle w:val="BodyText"/>
        <w:spacing w:line="240" w:lineRule="auto"/>
        <w:rPr>
          <w:rFonts w:ascii="Tahoma" w:hAnsi="Tahoma" w:cs="Tahoma"/>
          <w:sz w:val="24"/>
          <w:szCs w:val="24"/>
        </w:rPr>
      </w:pPr>
    </w:p>
    <w:p w14:paraId="056FC9CB" w14:textId="77777777" w:rsidR="00C61D6C" w:rsidRPr="00AD6B4E" w:rsidRDefault="00C61D6C" w:rsidP="00E7007E">
      <w:pPr>
        <w:pStyle w:val="Heading6"/>
        <w:keepNext/>
        <w:numPr>
          <w:ilvl w:val="0"/>
          <w:numId w:val="33"/>
        </w:numPr>
        <w:spacing w:before="0" w:after="240"/>
        <w:rPr>
          <w:rFonts w:ascii="Tahoma" w:hAnsi="Tahoma" w:cs="Tahoma"/>
          <w:color w:val="0958AD"/>
          <w:sz w:val="24"/>
          <w:szCs w:val="24"/>
        </w:rPr>
      </w:pPr>
      <w:r w:rsidRPr="00AD6B4E">
        <w:rPr>
          <w:rFonts w:ascii="Tahoma" w:hAnsi="Tahoma" w:cs="Tahoma"/>
          <w:color w:val="0958AD"/>
          <w:sz w:val="24"/>
          <w:szCs w:val="24"/>
        </w:rPr>
        <w:t>PARENTAL BEREAVEMENT LEAVE</w:t>
      </w:r>
    </w:p>
    <w:p w14:paraId="2C9D1636" w14:textId="74F17A78" w:rsidR="00C61D6C" w:rsidRPr="00AD6B4E" w:rsidRDefault="00C61D6C" w:rsidP="00C61D6C">
      <w:pPr>
        <w:ind w:left="360"/>
        <w:rPr>
          <w:rFonts w:ascii="Tahoma" w:hAnsi="Tahoma" w:cs="Tahoma"/>
          <w:sz w:val="24"/>
          <w:szCs w:val="24"/>
        </w:rPr>
      </w:pPr>
      <w:r w:rsidRPr="00AD6B4E">
        <w:rPr>
          <w:rFonts w:ascii="Tahoma" w:hAnsi="Tahoma" w:cs="Tahoma"/>
          <w:sz w:val="24"/>
          <w:szCs w:val="24"/>
        </w:rPr>
        <w:t xml:space="preserve">Bereaved parents of a child who dies </w:t>
      </w:r>
      <w:r w:rsidR="00F34EB8" w:rsidRPr="00AD6B4E">
        <w:rPr>
          <w:rFonts w:ascii="Tahoma" w:hAnsi="Tahoma" w:cs="Tahoma"/>
          <w:sz w:val="24"/>
          <w:szCs w:val="24"/>
        </w:rPr>
        <w:t>before their 18</w:t>
      </w:r>
      <w:r w:rsidR="00F34EB8" w:rsidRPr="00AD6B4E">
        <w:rPr>
          <w:rFonts w:ascii="Tahoma" w:hAnsi="Tahoma" w:cs="Tahoma"/>
          <w:sz w:val="24"/>
          <w:szCs w:val="24"/>
          <w:vertAlign w:val="superscript"/>
        </w:rPr>
        <w:t>th</w:t>
      </w:r>
      <w:r w:rsidR="00F34EB8" w:rsidRPr="00AD6B4E">
        <w:rPr>
          <w:rFonts w:ascii="Tahoma" w:hAnsi="Tahoma" w:cs="Tahoma"/>
          <w:sz w:val="24"/>
          <w:szCs w:val="24"/>
        </w:rPr>
        <w:t xml:space="preserve"> birthday</w:t>
      </w:r>
      <w:r w:rsidR="00CC5CA0" w:rsidRPr="00AD6B4E">
        <w:rPr>
          <w:rFonts w:ascii="Tahoma" w:hAnsi="Tahoma" w:cs="Tahoma"/>
          <w:sz w:val="24"/>
          <w:szCs w:val="24"/>
        </w:rPr>
        <w:t xml:space="preserve"> </w:t>
      </w:r>
      <w:r w:rsidRPr="00AD6B4E">
        <w:rPr>
          <w:rFonts w:ascii="Tahoma" w:hAnsi="Tahoma" w:cs="Tahoma"/>
          <w:sz w:val="24"/>
          <w:szCs w:val="24"/>
        </w:rPr>
        <w:t>have a right to take up to two weeks’ parental bereavement leave with pay at £</w:t>
      </w:r>
      <w:r w:rsidR="00CA28B4" w:rsidRPr="00AD6B4E">
        <w:rPr>
          <w:rFonts w:ascii="Tahoma" w:hAnsi="Tahoma" w:cs="Tahoma"/>
          <w:sz w:val="24"/>
          <w:szCs w:val="24"/>
        </w:rPr>
        <w:t xml:space="preserve">172.48 </w:t>
      </w:r>
      <w:r w:rsidRPr="00AD6B4E">
        <w:rPr>
          <w:rFonts w:ascii="Tahoma" w:hAnsi="Tahoma" w:cs="Tahoma"/>
          <w:sz w:val="24"/>
          <w:szCs w:val="24"/>
        </w:rPr>
        <w:t xml:space="preserve">per week </w:t>
      </w:r>
      <w:r w:rsidR="00CA28B4" w:rsidRPr="00AD6B4E">
        <w:rPr>
          <w:rFonts w:ascii="Tahoma" w:hAnsi="Tahoma" w:cs="Tahoma"/>
          <w:sz w:val="24"/>
          <w:szCs w:val="24"/>
        </w:rPr>
        <w:t xml:space="preserve">or 90% of average weekly earnings (whichever is lower) </w:t>
      </w:r>
      <w:r w:rsidRPr="00AD6B4E">
        <w:rPr>
          <w:rFonts w:ascii="Tahoma" w:hAnsi="Tahoma" w:cs="Tahoma"/>
          <w:sz w:val="24"/>
          <w:szCs w:val="24"/>
        </w:rPr>
        <w:t xml:space="preserve">(as </w:t>
      </w:r>
      <w:r w:rsidR="00FA0195" w:rsidRPr="00AD6B4E">
        <w:rPr>
          <w:rFonts w:ascii="Tahoma" w:hAnsi="Tahoma" w:cs="Tahoma"/>
          <w:sz w:val="24"/>
          <w:szCs w:val="24"/>
        </w:rPr>
        <w:t>of</w:t>
      </w:r>
      <w:r w:rsidRPr="00AD6B4E">
        <w:rPr>
          <w:rFonts w:ascii="Tahoma" w:hAnsi="Tahoma" w:cs="Tahoma"/>
          <w:sz w:val="24"/>
          <w:szCs w:val="24"/>
        </w:rPr>
        <w:t xml:space="preserve"> April 202</w:t>
      </w:r>
      <w:r w:rsidR="00CA28B4" w:rsidRPr="00AD6B4E">
        <w:rPr>
          <w:rFonts w:ascii="Tahoma" w:hAnsi="Tahoma" w:cs="Tahoma"/>
          <w:sz w:val="24"/>
          <w:szCs w:val="24"/>
        </w:rPr>
        <w:t>3</w:t>
      </w:r>
      <w:r w:rsidRPr="00AD6B4E">
        <w:rPr>
          <w:rFonts w:ascii="Tahoma" w:hAnsi="Tahoma" w:cs="Tahoma"/>
          <w:sz w:val="24"/>
          <w:szCs w:val="24"/>
        </w:rPr>
        <w:t xml:space="preserve">). This right also applies to stillbirths occurring after 24 weeks of pregnancy. </w:t>
      </w:r>
    </w:p>
    <w:p w14:paraId="2169E891" w14:textId="77777777" w:rsidR="00C61D6C" w:rsidRPr="00AD6B4E" w:rsidRDefault="00C61D6C" w:rsidP="00C61D6C">
      <w:pPr>
        <w:ind w:left="360"/>
        <w:rPr>
          <w:rFonts w:ascii="Tahoma" w:hAnsi="Tahoma" w:cs="Tahoma"/>
          <w:sz w:val="24"/>
          <w:szCs w:val="24"/>
        </w:rPr>
      </w:pPr>
      <w:r w:rsidRPr="00AD6B4E">
        <w:rPr>
          <w:rFonts w:ascii="Tahoma" w:hAnsi="Tahoma" w:cs="Tahoma"/>
          <w:sz w:val="24"/>
          <w:szCs w:val="24"/>
        </w:rPr>
        <w:t xml:space="preserve">More information can be found here </w:t>
      </w:r>
      <w:hyperlink r:id="rId27" w:history="1">
        <w:r w:rsidRPr="00AD6B4E">
          <w:rPr>
            <w:rStyle w:val="Hyperlink"/>
            <w:rFonts w:ascii="Tahoma" w:hAnsi="Tahoma" w:cs="Tahoma"/>
            <w:sz w:val="24"/>
            <w:szCs w:val="24"/>
          </w:rPr>
          <w:t>https://www.acas.org.uk/time-off-for-bereavement/parental-bereavement-leave-pay</w:t>
        </w:r>
      </w:hyperlink>
    </w:p>
    <w:p w14:paraId="770BB912" w14:textId="77777777" w:rsidR="00E5694B" w:rsidRPr="00AD6B4E" w:rsidRDefault="001243E8" w:rsidP="00E7007E">
      <w:pPr>
        <w:pStyle w:val="Heading6"/>
        <w:keepNext/>
        <w:numPr>
          <w:ilvl w:val="0"/>
          <w:numId w:val="33"/>
        </w:numPr>
        <w:spacing w:before="0" w:after="240"/>
        <w:rPr>
          <w:rFonts w:ascii="Tahoma" w:hAnsi="Tahoma" w:cs="Tahoma"/>
          <w:sz w:val="24"/>
          <w:szCs w:val="24"/>
        </w:rPr>
      </w:pPr>
      <w:r w:rsidRPr="00AD6B4E">
        <w:rPr>
          <w:rFonts w:ascii="Tahoma" w:hAnsi="Tahoma" w:cs="Tahoma"/>
          <w:color w:val="0958AD"/>
          <w:sz w:val="24"/>
          <w:szCs w:val="24"/>
        </w:rPr>
        <w:t>TIME OFF FOR DEPENDANTS</w:t>
      </w:r>
    </w:p>
    <w:p w14:paraId="17C7E2CD" w14:textId="77777777" w:rsidR="00E5694B" w:rsidRPr="00AD6B4E" w:rsidRDefault="001243E8" w:rsidP="00345A36">
      <w:pPr>
        <w:pStyle w:val="BodyText"/>
        <w:spacing w:line="240" w:lineRule="auto"/>
        <w:ind w:left="360"/>
        <w:rPr>
          <w:rFonts w:ascii="Tahoma" w:hAnsi="Tahoma" w:cs="Tahoma"/>
          <w:sz w:val="24"/>
          <w:szCs w:val="24"/>
        </w:rPr>
      </w:pPr>
      <w:r w:rsidRPr="00AD6B4E">
        <w:rPr>
          <w:rFonts w:ascii="Tahoma" w:hAnsi="Tahoma" w:cs="Tahoma"/>
          <w:sz w:val="24"/>
          <w:szCs w:val="24"/>
        </w:rPr>
        <w:t xml:space="preserve">Employees are entitled to a reasonable amount of unpaid time off </w:t>
      </w:r>
      <w:proofErr w:type="gramStart"/>
      <w:r w:rsidRPr="00AD6B4E">
        <w:rPr>
          <w:rFonts w:ascii="Tahoma" w:hAnsi="Tahoma" w:cs="Tahoma"/>
          <w:sz w:val="24"/>
          <w:szCs w:val="24"/>
        </w:rPr>
        <w:t>in order to</w:t>
      </w:r>
      <w:proofErr w:type="gramEnd"/>
      <w:r w:rsidRPr="00AD6B4E">
        <w:rPr>
          <w:rFonts w:ascii="Tahoma" w:hAnsi="Tahoma" w:cs="Tahoma"/>
          <w:sz w:val="24"/>
          <w:szCs w:val="24"/>
        </w:rPr>
        <w:t xml:space="preserve"> take action which is necessary –</w:t>
      </w:r>
    </w:p>
    <w:p w14:paraId="6A547E4E" w14:textId="77777777" w:rsidR="00E5694B" w:rsidRPr="00AD6B4E" w:rsidRDefault="00E5694B" w:rsidP="00345A36">
      <w:pPr>
        <w:pStyle w:val="BodyText"/>
        <w:spacing w:line="240" w:lineRule="auto"/>
        <w:ind w:left="360"/>
        <w:rPr>
          <w:rFonts w:ascii="Tahoma" w:hAnsi="Tahoma" w:cs="Tahoma"/>
          <w:sz w:val="24"/>
          <w:szCs w:val="24"/>
        </w:rPr>
      </w:pPr>
    </w:p>
    <w:p w14:paraId="467E5A24" w14:textId="77777777" w:rsidR="00E5694B" w:rsidRPr="00AD6B4E" w:rsidRDefault="001243E8" w:rsidP="00345A36">
      <w:pPr>
        <w:widowControl w:val="0"/>
        <w:tabs>
          <w:tab w:val="left" w:pos="926"/>
        </w:tabs>
        <w:spacing w:after="240" w:line="240" w:lineRule="auto"/>
        <w:ind w:left="1286" w:hanging="360"/>
        <w:jc w:val="both"/>
        <w:rPr>
          <w:rFonts w:ascii="Tahoma" w:hAnsi="Tahoma" w:cs="Tahoma"/>
          <w:sz w:val="24"/>
          <w:szCs w:val="24"/>
          <w:lang w:val="en"/>
        </w:rPr>
      </w:pPr>
      <w:r w:rsidRPr="00AD6B4E">
        <w:rPr>
          <w:rFonts w:ascii="Tahoma" w:hAnsi="Tahoma" w:cs="Tahoma"/>
          <w:sz w:val="24"/>
          <w:szCs w:val="24"/>
          <w:lang w:val="en"/>
        </w:rPr>
        <w:t>(a)</w:t>
      </w:r>
      <w:r w:rsidRPr="00AD6B4E">
        <w:rPr>
          <w:rFonts w:ascii="Tahoma" w:hAnsi="Tahoma" w:cs="Tahoma"/>
          <w:sz w:val="24"/>
          <w:szCs w:val="24"/>
          <w:lang w:val="en"/>
        </w:rPr>
        <w:tab/>
      </w:r>
      <w:r w:rsidRPr="00AD6B4E">
        <w:rPr>
          <w:rFonts w:ascii="Tahoma" w:hAnsi="Tahoma" w:cs="Tahoma"/>
          <w:sz w:val="24"/>
          <w:szCs w:val="24"/>
        </w:rPr>
        <w:t xml:space="preserve">to provide assistance on an occasion when a dependant falls ill, gives birth, is injured or </w:t>
      </w:r>
      <w:proofErr w:type="gramStart"/>
      <w:r w:rsidRPr="00AD6B4E">
        <w:rPr>
          <w:rFonts w:ascii="Tahoma" w:hAnsi="Tahoma" w:cs="Tahoma"/>
          <w:sz w:val="24"/>
          <w:szCs w:val="24"/>
        </w:rPr>
        <w:t>assaulted;</w:t>
      </w:r>
      <w:proofErr w:type="gramEnd"/>
    </w:p>
    <w:p w14:paraId="7854EED1" w14:textId="77777777" w:rsidR="00E5694B" w:rsidRPr="00AD6B4E" w:rsidRDefault="001243E8" w:rsidP="00345A36">
      <w:pPr>
        <w:widowControl w:val="0"/>
        <w:tabs>
          <w:tab w:val="left" w:pos="926"/>
        </w:tabs>
        <w:spacing w:after="240" w:line="240" w:lineRule="auto"/>
        <w:ind w:left="1286" w:hanging="360"/>
        <w:jc w:val="both"/>
        <w:rPr>
          <w:rFonts w:ascii="Tahoma" w:hAnsi="Tahoma" w:cs="Tahoma"/>
          <w:sz w:val="24"/>
          <w:szCs w:val="24"/>
          <w:lang w:val="en"/>
        </w:rPr>
      </w:pPr>
      <w:r w:rsidRPr="00AD6B4E">
        <w:rPr>
          <w:rFonts w:ascii="Tahoma" w:hAnsi="Tahoma" w:cs="Tahoma"/>
          <w:sz w:val="24"/>
          <w:szCs w:val="24"/>
          <w:lang w:val="en"/>
        </w:rPr>
        <w:t>(b)</w:t>
      </w:r>
      <w:r w:rsidRPr="00AD6B4E">
        <w:rPr>
          <w:rFonts w:ascii="Tahoma" w:hAnsi="Tahoma" w:cs="Tahoma"/>
          <w:sz w:val="24"/>
          <w:szCs w:val="24"/>
          <w:lang w:val="en"/>
        </w:rPr>
        <w:tab/>
      </w:r>
      <w:r w:rsidRPr="00AD6B4E">
        <w:rPr>
          <w:rFonts w:ascii="Tahoma" w:hAnsi="Tahoma" w:cs="Tahoma"/>
          <w:sz w:val="24"/>
          <w:szCs w:val="24"/>
        </w:rPr>
        <w:t xml:space="preserve">to make arrangements for the provision of care for a dependant who is ill or </w:t>
      </w:r>
      <w:proofErr w:type="gramStart"/>
      <w:r w:rsidRPr="00AD6B4E">
        <w:rPr>
          <w:rFonts w:ascii="Tahoma" w:hAnsi="Tahoma" w:cs="Tahoma"/>
          <w:sz w:val="24"/>
          <w:szCs w:val="24"/>
        </w:rPr>
        <w:t>injured;</w:t>
      </w:r>
      <w:proofErr w:type="gramEnd"/>
    </w:p>
    <w:p w14:paraId="6D5ABCA9" w14:textId="77777777" w:rsidR="00E5694B" w:rsidRPr="00AD6B4E" w:rsidRDefault="001243E8" w:rsidP="00345A36">
      <w:pPr>
        <w:widowControl w:val="0"/>
        <w:tabs>
          <w:tab w:val="left" w:pos="926"/>
        </w:tabs>
        <w:spacing w:line="240" w:lineRule="auto"/>
        <w:ind w:left="1286" w:hanging="360"/>
        <w:jc w:val="both"/>
        <w:rPr>
          <w:rFonts w:ascii="Tahoma" w:hAnsi="Tahoma" w:cs="Tahoma"/>
          <w:sz w:val="24"/>
          <w:szCs w:val="24"/>
          <w:lang w:val="en"/>
        </w:rPr>
      </w:pPr>
      <w:r w:rsidRPr="00AD6B4E">
        <w:rPr>
          <w:rFonts w:ascii="Tahoma" w:hAnsi="Tahoma" w:cs="Tahoma"/>
          <w:sz w:val="24"/>
          <w:szCs w:val="24"/>
          <w:lang w:val="en"/>
        </w:rPr>
        <w:t>(c)</w:t>
      </w:r>
      <w:r w:rsidRPr="00AD6B4E">
        <w:rPr>
          <w:rFonts w:ascii="Tahoma" w:hAnsi="Tahoma" w:cs="Tahoma"/>
          <w:sz w:val="24"/>
          <w:szCs w:val="24"/>
          <w:lang w:val="en"/>
        </w:rPr>
        <w:tab/>
      </w:r>
      <w:r w:rsidRPr="00AD6B4E">
        <w:rPr>
          <w:rFonts w:ascii="Tahoma" w:hAnsi="Tahoma" w:cs="Tahoma"/>
          <w:sz w:val="24"/>
          <w:szCs w:val="24"/>
        </w:rPr>
        <w:t xml:space="preserve">in consequence of the death of a </w:t>
      </w:r>
      <w:proofErr w:type="gramStart"/>
      <w:r w:rsidRPr="00AD6B4E">
        <w:rPr>
          <w:rFonts w:ascii="Tahoma" w:hAnsi="Tahoma" w:cs="Tahoma"/>
          <w:sz w:val="24"/>
          <w:szCs w:val="24"/>
        </w:rPr>
        <w:t>dependant;</w:t>
      </w:r>
      <w:proofErr w:type="gramEnd"/>
    </w:p>
    <w:p w14:paraId="4D049F99" w14:textId="42E95204" w:rsidR="00E5694B" w:rsidRPr="00AD6B4E" w:rsidRDefault="5D165839" w:rsidP="00345A36">
      <w:pPr>
        <w:widowControl w:val="0"/>
        <w:tabs>
          <w:tab w:val="left" w:pos="926"/>
        </w:tabs>
        <w:spacing w:line="240" w:lineRule="auto"/>
        <w:ind w:left="1286" w:hanging="360"/>
        <w:jc w:val="both"/>
        <w:rPr>
          <w:rFonts w:ascii="Tahoma" w:hAnsi="Tahoma" w:cs="Tahoma"/>
          <w:sz w:val="24"/>
          <w:szCs w:val="24"/>
          <w:lang w:val="en"/>
        </w:rPr>
      </w:pPr>
      <w:r w:rsidRPr="639D6CF1">
        <w:rPr>
          <w:rFonts w:ascii="Tahoma" w:hAnsi="Tahoma" w:cs="Tahoma"/>
          <w:sz w:val="24"/>
          <w:szCs w:val="24"/>
          <w:lang w:val="en"/>
        </w:rPr>
        <w:t>(d)</w:t>
      </w:r>
      <w:r w:rsidR="001243E8">
        <w:tab/>
      </w:r>
      <w:r w:rsidRPr="639D6CF1">
        <w:rPr>
          <w:rFonts w:ascii="Tahoma" w:hAnsi="Tahoma" w:cs="Tahoma"/>
          <w:sz w:val="24"/>
          <w:szCs w:val="24"/>
        </w:rPr>
        <w:t>because of the unexpected disruption or termination of arrangements for the care of the dependant; or</w:t>
      </w:r>
    </w:p>
    <w:p w14:paraId="456B8254" w14:textId="77777777" w:rsidR="00E5694B" w:rsidRPr="00AD6B4E" w:rsidRDefault="001243E8" w:rsidP="00345A36">
      <w:pPr>
        <w:widowControl w:val="0"/>
        <w:tabs>
          <w:tab w:val="left" w:pos="926"/>
        </w:tabs>
        <w:spacing w:line="240" w:lineRule="auto"/>
        <w:ind w:left="1286" w:hanging="360"/>
        <w:jc w:val="both"/>
        <w:rPr>
          <w:rFonts w:ascii="Tahoma" w:hAnsi="Tahoma" w:cs="Tahoma"/>
          <w:sz w:val="24"/>
          <w:szCs w:val="24"/>
        </w:rPr>
      </w:pPr>
      <w:r w:rsidRPr="00AD6B4E">
        <w:rPr>
          <w:rFonts w:ascii="Tahoma" w:hAnsi="Tahoma" w:cs="Tahoma"/>
          <w:sz w:val="24"/>
          <w:szCs w:val="24"/>
          <w:lang w:val="en"/>
        </w:rPr>
        <w:t>(e)</w:t>
      </w:r>
      <w:r w:rsidRPr="00AD6B4E">
        <w:rPr>
          <w:rFonts w:ascii="Tahoma" w:hAnsi="Tahoma" w:cs="Tahoma"/>
          <w:sz w:val="24"/>
          <w:szCs w:val="24"/>
          <w:lang w:val="en"/>
        </w:rPr>
        <w:tab/>
      </w:r>
      <w:r w:rsidRPr="00AD6B4E">
        <w:rPr>
          <w:rFonts w:ascii="Tahoma" w:hAnsi="Tahoma" w:cs="Tahoma"/>
          <w:sz w:val="24"/>
          <w:szCs w:val="24"/>
        </w:rPr>
        <w:t xml:space="preserve">to deal with an incident which involves a child of the </w:t>
      </w:r>
      <w:proofErr w:type="gramStart"/>
      <w:r w:rsidRPr="00AD6B4E">
        <w:rPr>
          <w:rFonts w:ascii="Tahoma" w:hAnsi="Tahoma" w:cs="Tahoma"/>
          <w:sz w:val="24"/>
          <w:szCs w:val="24"/>
        </w:rPr>
        <w:t>employee</w:t>
      </w:r>
      <w:proofErr w:type="gramEnd"/>
      <w:r w:rsidRPr="00AD6B4E">
        <w:rPr>
          <w:rFonts w:ascii="Tahoma" w:hAnsi="Tahoma" w:cs="Tahoma"/>
          <w:sz w:val="24"/>
          <w:szCs w:val="24"/>
        </w:rPr>
        <w:t xml:space="preserve"> and which occurs unexpectedly in a period during which no educational establishment which the child attends is responsible for him.</w:t>
      </w:r>
    </w:p>
    <w:p w14:paraId="4873B0E0" w14:textId="77777777" w:rsidR="00E5694B" w:rsidRPr="00AD6B4E" w:rsidRDefault="001243E8" w:rsidP="00345A36">
      <w:pPr>
        <w:widowControl w:val="0"/>
        <w:spacing w:line="240" w:lineRule="auto"/>
        <w:ind w:left="360"/>
        <w:jc w:val="both"/>
        <w:rPr>
          <w:rFonts w:ascii="Tahoma" w:hAnsi="Tahoma" w:cs="Tahoma"/>
          <w:sz w:val="24"/>
          <w:szCs w:val="24"/>
        </w:rPr>
      </w:pPr>
      <w:r w:rsidRPr="00AD6B4E">
        <w:rPr>
          <w:rFonts w:ascii="Tahoma" w:hAnsi="Tahoma" w:cs="Tahoma"/>
          <w:sz w:val="24"/>
          <w:szCs w:val="24"/>
        </w:rPr>
        <w:t xml:space="preserve">This right does not arise unless the employee informs the church of the reason for their absence as soon as reasonably practicable and tells the church how long they expect to be absent. Please note that this is intended as </w:t>
      </w:r>
      <w:proofErr w:type="gramStart"/>
      <w:r w:rsidRPr="00AD6B4E">
        <w:rPr>
          <w:rFonts w:ascii="Tahoma" w:hAnsi="Tahoma" w:cs="Tahoma"/>
          <w:sz w:val="24"/>
          <w:szCs w:val="24"/>
        </w:rPr>
        <w:t>short term</w:t>
      </w:r>
      <w:proofErr w:type="gramEnd"/>
      <w:r w:rsidRPr="00AD6B4E">
        <w:rPr>
          <w:rFonts w:ascii="Tahoma" w:hAnsi="Tahoma" w:cs="Tahoma"/>
          <w:sz w:val="24"/>
          <w:szCs w:val="24"/>
        </w:rPr>
        <w:t xml:space="preserve"> absence to enable other care arrangements to be made. </w:t>
      </w:r>
    </w:p>
    <w:p w14:paraId="19554B7B" w14:textId="77777777" w:rsidR="00E5694B" w:rsidRPr="00AD6B4E" w:rsidRDefault="001243E8" w:rsidP="00345A36">
      <w:pPr>
        <w:widowControl w:val="0"/>
        <w:spacing w:line="240" w:lineRule="auto"/>
        <w:ind w:left="360"/>
        <w:jc w:val="both"/>
        <w:rPr>
          <w:rFonts w:ascii="Tahoma" w:hAnsi="Tahoma" w:cs="Tahoma"/>
          <w:sz w:val="24"/>
          <w:szCs w:val="24"/>
        </w:rPr>
      </w:pPr>
      <w:r w:rsidRPr="00AD6B4E">
        <w:rPr>
          <w:rFonts w:ascii="Tahoma" w:hAnsi="Tahoma" w:cs="Tahoma"/>
          <w:sz w:val="24"/>
          <w:szCs w:val="24"/>
        </w:rPr>
        <w:t xml:space="preserve">For these purposes a dependant means a spouse, a child, a parent, or a person who lives in the same household as the employee, otherwise than by being his employee, tenant, </w:t>
      </w:r>
      <w:proofErr w:type="gramStart"/>
      <w:r w:rsidRPr="00AD6B4E">
        <w:rPr>
          <w:rFonts w:ascii="Tahoma" w:hAnsi="Tahoma" w:cs="Tahoma"/>
          <w:sz w:val="24"/>
          <w:szCs w:val="24"/>
        </w:rPr>
        <w:t>lodger</w:t>
      </w:r>
      <w:proofErr w:type="gramEnd"/>
      <w:r w:rsidRPr="00AD6B4E">
        <w:rPr>
          <w:rFonts w:ascii="Tahoma" w:hAnsi="Tahoma" w:cs="Tahoma"/>
          <w:sz w:val="24"/>
          <w:szCs w:val="24"/>
        </w:rPr>
        <w:t xml:space="preserve"> or boarder. </w:t>
      </w:r>
    </w:p>
    <w:p w14:paraId="783D79CF" w14:textId="77777777" w:rsidR="00E5694B" w:rsidRPr="00AD6B4E" w:rsidRDefault="001243E8" w:rsidP="00345A36">
      <w:pPr>
        <w:widowControl w:val="0"/>
        <w:spacing w:line="240" w:lineRule="auto"/>
        <w:ind w:left="360"/>
        <w:jc w:val="both"/>
        <w:rPr>
          <w:rFonts w:ascii="Tahoma" w:hAnsi="Tahoma" w:cs="Tahoma"/>
          <w:color w:val="0958AD"/>
          <w:sz w:val="24"/>
          <w:szCs w:val="24"/>
        </w:rPr>
      </w:pPr>
      <w:r w:rsidRPr="00AD6B4E">
        <w:rPr>
          <w:rFonts w:ascii="Tahoma" w:hAnsi="Tahoma" w:cs="Tahoma"/>
          <w:sz w:val="24"/>
          <w:szCs w:val="24"/>
        </w:rPr>
        <w:t xml:space="preserve">For the purposes of (a) and (b) above dependant also includes any person who reasonably relies on the employee for assistance on an occasion when the person </w:t>
      </w:r>
      <w:r w:rsidRPr="00AD6B4E">
        <w:rPr>
          <w:rFonts w:ascii="Tahoma" w:hAnsi="Tahoma" w:cs="Tahoma"/>
          <w:sz w:val="24"/>
          <w:szCs w:val="24"/>
        </w:rPr>
        <w:lastRenderedPageBreak/>
        <w:t xml:space="preserve">falls ill or is injured or assaulted or to </w:t>
      </w:r>
      <w:proofErr w:type="gramStart"/>
      <w:r w:rsidRPr="00AD6B4E">
        <w:rPr>
          <w:rFonts w:ascii="Tahoma" w:hAnsi="Tahoma" w:cs="Tahoma"/>
          <w:sz w:val="24"/>
          <w:szCs w:val="24"/>
        </w:rPr>
        <w:t>make arrangements</w:t>
      </w:r>
      <w:proofErr w:type="gramEnd"/>
      <w:r w:rsidRPr="00AD6B4E">
        <w:rPr>
          <w:rFonts w:ascii="Tahoma" w:hAnsi="Tahoma" w:cs="Tahoma"/>
          <w:sz w:val="24"/>
          <w:szCs w:val="24"/>
        </w:rPr>
        <w:t xml:space="preserve"> for the provision of care in the event of illness or injury.  For the purpose of (b) above dependent includes any person who reasonably relies on the employee to </w:t>
      </w:r>
      <w:proofErr w:type="gramStart"/>
      <w:r w:rsidRPr="00AD6B4E">
        <w:rPr>
          <w:rFonts w:ascii="Tahoma" w:hAnsi="Tahoma" w:cs="Tahoma"/>
          <w:sz w:val="24"/>
          <w:szCs w:val="24"/>
        </w:rPr>
        <w:t>make arrangements</w:t>
      </w:r>
      <w:proofErr w:type="gramEnd"/>
      <w:r w:rsidRPr="00AD6B4E">
        <w:rPr>
          <w:rFonts w:ascii="Tahoma" w:hAnsi="Tahoma" w:cs="Tahoma"/>
          <w:sz w:val="24"/>
          <w:szCs w:val="24"/>
        </w:rPr>
        <w:t xml:space="preserve"> for the provision of care.</w:t>
      </w:r>
    </w:p>
    <w:p w14:paraId="6976E904" w14:textId="77777777" w:rsidR="00E5694B" w:rsidRPr="00AD6B4E" w:rsidRDefault="001243E8" w:rsidP="00E7007E">
      <w:pPr>
        <w:pStyle w:val="Heading6"/>
        <w:keepNext/>
        <w:numPr>
          <w:ilvl w:val="0"/>
          <w:numId w:val="33"/>
        </w:numPr>
        <w:spacing w:after="240"/>
        <w:rPr>
          <w:rFonts w:ascii="Tahoma" w:hAnsi="Tahoma" w:cs="Tahoma"/>
          <w:sz w:val="24"/>
          <w:szCs w:val="24"/>
        </w:rPr>
      </w:pPr>
      <w:r w:rsidRPr="00AD6B4E">
        <w:rPr>
          <w:rFonts w:ascii="Tahoma" w:hAnsi="Tahoma" w:cs="Tahoma"/>
          <w:color w:val="0958AD"/>
          <w:sz w:val="24"/>
          <w:szCs w:val="24"/>
        </w:rPr>
        <w:t>FLEXIBLE WORKING</w:t>
      </w:r>
    </w:p>
    <w:p w14:paraId="11D6312C" w14:textId="77777777" w:rsidR="00E5694B" w:rsidRPr="00AD6B4E" w:rsidRDefault="001243E8" w:rsidP="00345A36">
      <w:pPr>
        <w:spacing w:line="240" w:lineRule="auto"/>
        <w:ind w:left="360"/>
        <w:jc w:val="both"/>
        <w:rPr>
          <w:rFonts w:ascii="Tahoma" w:hAnsi="Tahoma" w:cs="Tahoma"/>
          <w:sz w:val="24"/>
          <w:szCs w:val="24"/>
        </w:rPr>
      </w:pPr>
      <w:r w:rsidRPr="00AD6B4E">
        <w:rPr>
          <w:rFonts w:ascii="Tahoma" w:hAnsi="Tahoma" w:cs="Tahoma"/>
          <w:sz w:val="24"/>
          <w:szCs w:val="24"/>
        </w:rPr>
        <w:t>Employers have a duty to consider requests from employees for flexible working, which could include part-time work, working from home or job-sharing.  To be eligible an employee must have been continuously employed for 26 weeks at the point of making the request.</w:t>
      </w:r>
    </w:p>
    <w:p w14:paraId="61291BFB" w14:textId="77777777" w:rsidR="00E5694B" w:rsidRPr="00AD6B4E" w:rsidRDefault="001243E8" w:rsidP="00345A36">
      <w:pPr>
        <w:spacing w:line="240" w:lineRule="auto"/>
        <w:ind w:left="360"/>
        <w:jc w:val="both"/>
        <w:rPr>
          <w:rFonts w:ascii="Tahoma" w:hAnsi="Tahoma" w:cs="Tahoma"/>
          <w:sz w:val="24"/>
          <w:szCs w:val="24"/>
        </w:rPr>
      </w:pPr>
      <w:r w:rsidRPr="00AD6B4E">
        <w:rPr>
          <w:rFonts w:ascii="Tahoma" w:hAnsi="Tahoma" w:cs="Tahoma"/>
          <w:sz w:val="24"/>
          <w:szCs w:val="24"/>
        </w:rPr>
        <w:t>The employee must specify in a written application the change in their contract that they seek and the date on which they would like the change to be implemented.  The employee must also specify the effect that they think the change to be implemented.  The employee must also specify the effect that they think the change will have on the employer and suggest how these effects could be dealt with.  Each employee may only make one application per year.</w:t>
      </w:r>
    </w:p>
    <w:p w14:paraId="01235277" w14:textId="305F588D" w:rsidR="00E5694B" w:rsidRPr="00AD6B4E" w:rsidRDefault="5D165839" w:rsidP="00345A36">
      <w:pPr>
        <w:spacing w:line="240" w:lineRule="auto"/>
        <w:ind w:left="360"/>
        <w:jc w:val="both"/>
        <w:rPr>
          <w:rFonts w:ascii="Tahoma" w:hAnsi="Tahoma" w:cs="Tahoma"/>
          <w:sz w:val="24"/>
          <w:szCs w:val="24"/>
        </w:rPr>
      </w:pPr>
      <w:r w:rsidRPr="639D6CF1">
        <w:rPr>
          <w:rFonts w:ascii="Tahoma" w:hAnsi="Tahoma" w:cs="Tahoma"/>
          <w:sz w:val="24"/>
          <w:szCs w:val="24"/>
        </w:rPr>
        <w:t xml:space="preserve">The employer must handle the whole process, including any appeal, within a </w:t>
      </w:r>
      <w:proofErr w:type="gramStart"/>
      <w:r w:rsidRPr="639D6CF1">
        <w:rPr>
          <w:rFonts w:ascii="Tahoma" w:hAnsi="Tahoma" w:cs="Tahoma"/>
          <w:sz w:val="24"/>
          <w:szCs w:val="24"/>
        </w:rPr>
        <w:t>three month</w:t>
      </w:r>
      <w:proofErr w:type="gramEnd"/>
      <w:r w:rsidRPr="639D6CF1">
        <w:rPr>
          <w:rFonts w:ascii="Tahoma" w:hAnsi="Tahoma" w:cs="Tahoma"/>
          <w:sz w:val="24"/>
          <w:szCs w:val="24"/>
        </w:rPr>
        <w:t xml:space="preserve"> period, a</w:t>
      </w:r>
      <w:r w:rsidR="553F8FEB" w:rsidRPr="639D6CF1">
        <w:rPr>
          <w:rFonts w:ascii="Tahoma" w:hAnsi="Tahoma" w:cs="Tahoma"/>
          <w:sz w:val="24"/>
          <w:szCs w:val="24"/>
        </w:rPr>
        <w:t>l</w:t>
      </w:r>
      <w:r w:rsidRPr="639D6CF1">
        <w:rPr>
          <w:rFonts w:ascii="Tahoma" w:hAnsi="Tahoma" w:cs="Tahoma"/>
          <w:sz w:val="24"/>
          <w:szCs w:val="24"/>
        </w:rPr>
        <w:t>though it is sensible to deal with such matters as quickly as possible.  Once a written request has been received, the employer should arrange to meet with the employee, and the employee has the right to be accompanied.  The application must be considered carefully but may be refused on a number of statutory grounds including the burden of additional costs, a detrimental effect on the ability to meet ‘customer demand’, the inability to reorganise work among existing staff and a detrimental impact on quality or performance.</w:t>
      </w:r>
    </w:p>
    <w:p w14:paraId="431F5062" w14:textId="77777777" w:rsidR="00E5694B" w:rsidRPr="00AD6B4E" w:rsidRDefault="001243E8" w:rsidP="00345A36">
      <w:pPr>
        <w:spacing w:line="240" w:lineRule="auto"/>
        <w:ind w:left="360"/>
        <w:jc w:val="both"/>
        <w:rPr>
          <w:rFonts w:ascii="Tahoma" w:hAnsi="Tahoma" w:cs="Tahoma"/>
          <w:sz w:val="24"/>
          <w:szCs w:val="24"/>
        </w:rPr>
      </w:pPr>
      <w:r w:rsidRPr="00AD6B4E">
        <w:rPr>
          <w:rFonts w:ascii="Tahoma" w:hAnsi="Tahoma" w:cs="Tahoma"/>
          <w:sz w:val="24"/>
          <w:szCs w:val="24"/>
        </w:rPr>
        <w:t xml:space="preserve">The employer must give their decision to the employee in writing. Where the decision is to refuse the application, the employer must state which of the grounds for refusal are considered to apply, explain why those grounds apply in relation to the application, and advise the employee of their right to appeal.  An employee does have the right to appeal against the employer's decision. </w:t>
      </w:r>
    </w:p>
    <w:p w14:paraId="235B9F70" w14:textId="77777777" w:rsidR="00E5694B" w:rsidRPr="00AD6B4E" w:rsidRDefault="001243E8" w:rsidP="00345A36">
      <w:pPr>
        <w:spacing w:line="240" w:lineRule="auto"/>
        <w:ind w:left="360"/>
        <w:jc w:val="both"/>
        <w:rPr>
          <w:rFonts w:ascii="Tahoma" w:hAnsi="Tahoma" w:cs="Tahoma"/>
          <w:sz w:val="24"/>
          <w:szCs w:val="24"/>
        </w:rPr>
      </w:pPr>
      <w:r w:rsidRPr="00AD6B4E">
        <w:rPr>
          <w:rFonts w:ascii="Tahoma" w:hAnsi="Tahoma" w:cs="Tahoma"/>
          <w:sz w:val="24"/>
          <w:szCs w:val="24"/>
        </w:rPr>
        <w:t>If a flexible pattern of working is agreed this will need to be confirmed formally.  Once a flexible arrangement is agreed, the employee does not have a right to revert to the previous arrangement. However, you may wish to use an initial trial period during which both employer and employee can test the new arrangements and can choose to revert to previous terms.</w:t>
      </w:r>
    </w:p>
    <w:p w14:paraId="0D0056D8" w14:textId="5BE59501" w:rsidR="00E5694B" w:rsidRPr="00AD6B4E" w:rsidRDefault="001243E8" w:rsidP="00345A36">
      <w:pPr>
        <w:spacing w:line="240" w:lineRule="auto"/>
        <w:ind w:left="360"/>
        <w:jc w:val="both"/>
        <w:rPr>
          <w:rFonts w:ascii="Tahoma" w:hAnsi="Tahoma" w:cs="Tahoma"/>
          <w:sz w:val="24"/>
          <w:szCs w:val="24"/>
        </w:rPr>
      </w:pPr>
      <w:r w:rsidRPr="00AD6B4E">
        <w:rPr>
          <w:rFonts w:ascii="Tahoma" w:hAnsi="Tahoma" w:cs="Tahoma"/>
          <w:sz w:val="24"/>
          <w:szCs w:val="24"/>
        </w:rPr>
        <w:t>If there is a failure to comply with the procedure the employee may submit a claim to the employment tribunal.  If the claim is successful, the tribunal may order the employer to reconsider the request and award compensation of up to eight weeks’ pay (which is currently capped at £</w:t>
      </w:r>
      <w:r w:rsidR="00881E6D" w:rsidRPr="00AD6B4E">
        <w:rPr>
          <w:rFonts w:ascii="Tahoma" w:hAnsi="Tahoma" w:cs="Tahoma"/>
          <w:sz w:val="24"/>
          <w:szCs w:val="24"/>
        </w:rPr>
        <w:t>643</w:t>
      </w:r>
      <w:r w:rsidRPr="00AD6B4E">
        <w:rPr>
          <w:rFonts w:ascii="Tahoma" w:hAnsi="Tahoma" w:cs="Tahoma"/>
          <w:sz w:val="24"/>
          <w:szCs w:val="24"/>
        </w:rPr>
        <w:t xml:space="preserve"> per week).</w:t>
      </w:r>
    </w:p>
    <w:p w14:paraId="61105710" w14:textId="77777777" w:rsidR="00BA4F30" w:rsidRPr="00AD6B4E" w:rsidRDefault="00BA4F30" w:rsidP="00BA4F30">
      <w:pPr>
        <w:spacing w:line="240" w:lineRule="auto"/>
        <w:ind w:left="360"/>
        <w:rPr>
          <w:rStyle w:val="Hyperlink"/>
          <w:rFonts w:ascii="Tahoma" w:hAnsi="Tahoma" w:cs="Tahoma"/>
          <w:sz w:val="24"/>
          <w:szCs w:val="24"/>
        </w:rPr>
      </w:pPr>
      <w:r w:rsidRPr="00AD6B4E">
        <w:rPr>
          <w:rFonts w:ascii="Tahoma" w:hAnsi="Tahoma" w:cs="Tahoma"/>
          <w:sz w:val="24"/>
          <w:szCs w:val="24"/>
        </w:rPr>
        <w:t xml:space="preserve">More information on how to respond to a flexible working request can be found here </w:t>
      </w:r>
      <w:hyperlink r:id="rId28" w:history="1">
        <w:r w:rsidRPr="00AD6B4E">
          <w:rPr>
            <w:rStyle w:val="Hyperlink"/>
            <w:rFonts w:ascii="Tahoma" w:hAnsi="Tahoma" w:cs="Tahoma"/>
            <w:sz w:val="24"/>
            <w:szCs w:val="24"/>
          </w:rPr>
          <w:t>https://www.acas.org.uk/responding-to-a-flexible-working-request</w:t>
        </w:r>
      </w:hyperlink>
    </w:p>
    <w:p w14:paraId="378A24BB" w14:textId="3CFBEC84" w:rsidR="000B1173" w:rsidRPr="00AD6B4E" w:rsidRDefault="00254F17" w:rsidP="00BA4F30">
      <w:pPr>
        <w:spacing w:line="240" w:lineRule="auto"/>
        <w:ind w:left="360"/>
        <w:rPr>
          <w:rFonts w:ascii="Tahoma" w:hAnsi="Tahoma" w:cs="Tahoma"/>
          <w:b/>
          <w:bCs/>
          <w:sz w:val="24"/>
          <w:szCs w:val="24"/>
        </w:rPr>
      </w:pPr>
      <w:r w:rsidRPr="00AD6B4E">
        <w:rPr>
          <w:rStyle w:val="Hyperlink"/>
          <w:rFonts w:ascii="Tahoma" w:hAnsi="Tahoma" w:cs="Tahoma"/>
          <w:color w:val="auto"/>
          <w:sz w:val="24"/>
          <w:szCs w:val="24"/>
          <w:u w:val="none"/>
        </w:rPr>
        <w:t>Please note that changes to these arrangements are likely to take effect later in 2023.</w:t>
      </w:r>
    </w:p>
    <w:p w14:paraId="4AE8DC4D" w14:textId="77777777" w:rsidR="00E5694B" w:rsidRPr="00AD6B4E" w:rsidRDefault="001243E8" w:rsidP="00E7007E">
      <w:pPr>
        <w:pStyle w:val="ListParagraph"/>
        <w:widowControl w:val="0"/>
        <w:numPr>
          <w:ilvl w:val="0"/>
          <w:numId w:val="33"/>
        </w:numPr>
        <w:spacing w:line="240" w:lineRule="auto"/>
        <w:jc w:val="both"/>
        <w:rPr>
          <w:rFonts w:ascii="Tahoma" w:hAnsi="Tahoma" w:cs="Tahoma"/>
          <w:sz w:val="24"/>
          <w:szCs w:val="24"/>
          <w:u w:val="single"/>
        </w:rPr>
      </w:pPr>
      <w:r w:rsidRPr="00AD6B4E">
        <w:rPr>
          <w:rFonts w:ascii="Tahoma" w:hAnsi="Tahoma" w:cs="Tahoma"/>
          <w:b/>
          <w:bCs/>
          <w:color w:val="0070C0"/>
          <w:sz w:val="24"/>
          <w:szCs w:val="24"/>
        </w:rPr>
        <w:t xml:space="preserve">DISCIPLINARY, DISMISSAL AND GRIEVANCE PROCEDURES </w:t>
      </w:r>
    </w:p>
    <w:p w14:paraId="6258477E" w14:textId="77777777" w:rsidR="00E5694B" w:rsidRPr="00AD6B4E" w:rsidRDefault="001243E8" w:rsidP="00345A36">
      <w:pPr>
        <w:widowControl w:val="0"/>
        <w:spacing w:line="240" w:lineRule="auto"/>
        <w:ind w:left="360"/>
        <w:jc w:val="both"/>
        <w:rPr>
          <w:rFonts w:ascii="Tahoma" w:hAnsi="Tahoma" w:cs="Tahoma"/>
          <w:sz w:val="24"/>
          <w:szCs w:val="24"/>
        </w:rPr>
      </w:pPr>
      <w:r w:rsidRPr="00AD6B4E">
        <w:rPr>
          <w:rFonts w:ascii="Tahoma" w:hAnsi="Tahoma" w:cs="Tahoma"/>
          <w:sz w:val="24"/>
          <w:szCs w:val="24"/>
          <w:u w:val="single"/>
        </w:rPr>
        <w:lastRenderedPageBreak/>
        <w:t>ACAS Code</w:t>
      </w:r>
    </w:p>
    <w:p w14:paraId="6FBB9E96" w14:textId="77777777" w:rsidR="00E5694B" w:rsidRPr="00AD6B4E" w:rsidRDefault="001243E8" w:rsidP="00345A36">
      <w:pPr>
        <w:widowControl w:val="0"/>
        <w:spacing w:line="240" w:lineRule="auto"/>
        <w:ind w:left="360"/>
        <w:jc w:val="both"/>
        <w:rPr>
          <w:rFonts w:ascii="Tahoma" w:hAnsi="Tahoma" w:cs="Tahoma"/>
          <w:b/>
          <w:bCs/>
          <w:color w:val="0958AD"/>
          <w:sz w:val="24"/>
          <w:szCs w:val="24"/>
        </w:rPr>
      </w:pPr>
      <w:r w:rsidRPr="00AD6B4E">
        <w:rPr>
          <w:rFonts w:ascii="Tahoma" w:hAnsi="Tahoma" w:cs="Tahoma"/>
          <w:sz w:val="24"/>
          <w:szCs w:val="24"/>
        </w:rPr>
        <w:t xml:space="preserve">The key points of the ACAS code are incorporated within the model disciplinary and grievance procedures at </w:t>
      </w:r>
      <w:r w:rsidRPr="00AD6B4E">
        <w:rPr>
          <w:rFonts w:ascii="Tahoma" w:hAnsi="Tahoma" w:cs="Tahoma"/>
          <w:b/>
          <w:bCs/>
          <w:sz w:val="24"/>
          <w:szCs w:val="24"/>
        </w:rPr>
        <w:t xml:space="preserve">Annexes 6 &amp; 7.  </w:t>
      </w:r>
      <w:r w:rsidRPr="00AD6B4E">
        <w:rPr>
          <w:rFonts w:ascii="Tahoma" w:hAnsi="Tahoma" w:cs="Tahoma"/>
          <w:bCs/>
          <w:sz w:val="24"/>
          <w:szCs w:val="24"/>
        </w:rPr>
        <w:t>Further guidance may be taken from</w:t>
      </w:r>
      <w:r w:rsidRPr="00AD6B4E">
        <w:rPr>
          <w:rFonts w:ascii="Tahoma" w:hAnsi="Tahoma" w:cs="Tahoma"/>
          <w:b/>
          <w:bCs/>
          <w:sz w:val="24"/>
          <w:szCs w:val="24"/>
        </w:rPr>
        <w:t xml:space="preserve"> </w:t>
      </w:r>
      <w:r w:rsidRPr="00AD6B4E">
        <w:rPr>
          <w:rFonts w:ascii="Tahoma" w:hAnsi="Tahoma" w:cs="Tahoma"/>
          <w:bCs/>
          <w:sz w:val="24"/>
          <w:szCs w:val="24"/>
        </w:rPr>
        <w:t>the ACAS Code and accompanying guidance if of interest</w:t>
      </w:r>
      <w:r w:rsidR="00345A36" w:rsidRPr="00AD6B4E">
        <w:rPr>
          <w:rFonts w:ascii="Tahoma" w:hAnsi="Tahoma" w:cs="Tahoma"/>
          <w:bCs/>
          <w:sz w:val="24"/>
          <w:szCs w:val="24"/>
        </w:rPr>
        <w:t xml:space="preserve"> (</w:t>
      </w:r>
      <w:hyperlink r:id="rId29" w:history="1">
        <w:r w:rsidR="00345A36" w:rsidRPr="00AD6B4E">
          <w:rPr>
            <w:rStyle w:val="Hyperlink"/>
            <w:rFonts w:ascii="Tahoma" w:hAnsi="Tahoma" w:cs="Tahoma"/>
            <w:bCs/>
            <w:sz w:val="24"/>
            <w:szCs w:val="24"/>
          </w:rPr>
          <w:t>https://www.acas.org.uk/acas-code-of-practice-on-disciplinary-and-grievance-procedures</w:t>
        </w:r>
      </w:hyperlink>
      <w:r w:rsidR="00345A36" w:rsidRPr="00AD6B4E">
        <w:rPr>
          <w:rFonts w:ascii="Tahoma" w:hAnsi="Tahoma" w:cs="Tahoma"/>
          <w:bCs/>
          <w:sz w:val="24"/>
          <w:szCs w:val="24"/>
        </w:rPr>
        <w:t>).</w:t>
      </w:r>
      <w:r w:rsidRPr="00AD6B4E">
        <w:rPr>
          <w:rFonts w:ascii="Tahoma" w:hAnsi="Tahoma" w:cs="Tahoma"/>
          <w:bCs/>
          <w:sz w:val="24"/>
          <w:szCs w:val="24"/>
        </w:rPr>
        <w:t xml:space="preserve"> An organisation will not make itself liable to employment tribunal proceedings if it fails to follow the Code, however an employment tribunal must take the ACAS Code into account when it considers whether an employer has acted reasonably or not, in dealing with either disciplinary or grievance issues. </w:t>
      </w:r>
    </w:p>
    <w:p w14:paraId="0BBFDD54" w14:textId="77777777" w:rsidR="00E5694B" w:rsidRPr="00AD6B4E" w:rsidRDefault="001243E8" w:rsidP="00E7007E">
      <w:pPr>
        <w:pStyle w:val="ListParagraph"/>
        <w:keepNext/>
        <w:keepLines/>
        <w:widowControl w:val="0"/>
        <w:numPr>
          <w:ilvl w:val="0"/>
          <w:numId w:val="33"/>
        </w:numPr>
        <w:tabs>
          <w:tab w:val="left" w:pos="0"/>
          <w:tab w:val="left" w:pos="850"/>
          <w:tab w:val="left" w:pos="5669"/>
          <w:tab w:val="left" w:pos="5760"/>
          <w:tab w:val="left" w:pos="6480"/>
          <w:tab w:val="left" w:pos="7200"/>
          <w:tab w:val="left" w:pos="7920"/>
        </w:tabs>
        <w:spacing w:line="240" w:lineRule="auto"/>
        <w:rPr>
          <w:rFonts w:ascii="Tahoma" w:hAnsi="Tahoma" w:cs="Tahoma"/>
          <w:sz w:val="24"/>
          <w:szCs w:val="24"/>
        </w:rPr>
      </w:pPr>
      <w:r w:rsidRPr="00AD6B4E">
        <w:rPr>
          <w:rFonts w:ascii="Tahoma" w:hAnsi="Tahoma" w:cs="Tahoma"/>
          <w:b/>
          <w:bCs/>
          <w:color w:val="0958AD"/>
          <w:sz w:val="24"/>
          <w:szCs w:val="24"/>
        </w:rPr>
        <w:t>HEALTH AND SAFETY</w:t>
      </w:r>
    </w:p>
    <w:p w14:paraId="5A9A844E" w14:textId="77777777" w:rsidR="00E5694B" w:rsidRPr="00AD6B4E" w:rsidRDefault="001243E8" w:rsidP="00345A36">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color w:val="0958AD"/>
          <w:sz w:val="24"/>
          <w:szCs w:val="24"/>
        </w:rPr>
      </w:pPr>
      <w:r w:rsidRPr="00AD6B4E">
        <w:rPr>
          <w:rFonts w:ascii="Tahoma" w:hAnsi="Tahoma" w:cs="Tahoma"/>
          <w:sz w:val="24"/>
          <w:szCs w:val="24"/>
        </w:rPr>
        <w:t xml:space="preserve">If the church employs someone (apart from a minister in a pastoral position) to work on church </w:t>
      </w:r>
      <w:proofErr w:type="gramStart"/>
      <w:r w:rsidRPr="00AD6B4E">
        <w:rPr>
          <w:rFonts w:ascii="Tahoma" w:hAnsi="Tahoma" w:cs="Tahoma"/>
          <w:sz w:val="24"/>
          <w:szCs w:val="24"/>
        </w:rPr>
        <w:t>premises</w:t>
      </w:r>
      <w:proofErr w:type="gramEnd"/>
      <w:r w:rsidRPr="00AD6B4E">
        <w:rPr>
          <w:rFonts w:ascii="Tahoma" w:hAnsi="Tahoma" w:cs="Tahoma"/>
          <w:sz w:val="24"/>
          <w:szCs w:val="24"/>
        </w:rPr>
        <w:t xml:space="preserve"> then the church premises will be regarded as ‘a place of work’ for the purposes of the Health and Safety at Work Act 1974. Reference should then be made to </w:t>
      </w:r>
      <w:r w:rsidRPr="00AD6B4E">
        <w:rPr>
          <w:rFonts w:ascii="Tahoma" w:hAnsi="Tahoma" w:cs="Tahoma"/>
          <w:iCs/>
          <w:sz w:val="24"/>
          <w:szCs w:val="24"/>
        </w:rPr>
        <w:t>Guidelines</w:t>
      </w:r>
      <w:r w:rsidRPr="00AD6B4E">
        <w:rPr>
          <w:rFonts w:ascii="Tahoma" w:hAnsi="Tahoma" w:cs="Tahoma"/>
          <w:sz w:val="24"/>
          <w:szCs w:val="24"/>
        </w:rPr>
        <w:t xml:space="preserve"> leaflet L10 </w:t>
      </w:r>
      <w:r w:rsidRPr="00AD6B4E">
        <w:rPr>
          <w:rFonts w:ascii="Tahoma" w:hAnsi="Tahoma" w:cs="Tahoma"/>
          <w:i/>
          <w:iCs/>
          <w:sz w:val="24"/>
          <w:szCs w:val="24"/>
        </w:rPr>
        <w:t>Health &amp; Safety and Fire Precautions</w:t>
      </w:r>
      <w:r w:rsidRPr="00AD6B4E">
        <w:rPr>
          <w:rFonts w:ascii="Tahoma" w:hAnsi="Tahoma" w:cs="Tahoma"/>
          <w:sz w:val="24"/>
          <w:szCs w:val="24"/>
        </w:rPr>
        <w:t xml:space="preserve"> in order that the church might take the necessary steps to comply with the law. </w:t>
      </w:r>
    </w:p>
    <w:p w14:paraId="74D2854A" w14:textId="77777777" w:rsidR="00E5694B" w:rsidRPr="00AD6B4E" w:rsidRDefault="001243E8" w:rsidP="00E7007E">
      <w:pPr>
        <w:pStyle w:val="Heading6"/>
        <w:keepNext/>
        <w:numPr>
          <w:ilvl w:val="0"/>
          <w:numId w:val="33"/>
        </w:numPr>
        <w:spacing w:after="240"/>
        <w:rPr>
          <w:rFonts w:ascii="Tahoma" w:hAnsi="Tahoma" w:cs="Tahoma"/>
          <w:sz w:val="24"/>
          <w:szCs w:val="24"/>
        </w:rPr>
      </w:pPr>
      <w:r w:rsidRPr="00AD6B4E">
        <w:rPr>
          <w:rFonts w:ascii="Tahoma" w:hAnsi="Tahoma" w:cs="Tahoma"/>
          <w:color w:val="0958AD"/>
          <w:sz w:val="24"/>
          <w:szCs w:val="24"/>
        </w:rPr>
        <w:t>CHARITY LAW</w:t>
      </w:r>
    </w:p>
    <w:p w14:paraId="4B5069BC" w14:textId="77777777" w:rsidR="00E5694B" w:rsidRPr="00AD6B4E" w:rsidRDefault="001243E8" w:rsidP="00345A36">
      <w:pPr>
        <w:widowControl w:val="0"/>
        <w:tabs>
          <w:tab w:val="left" w:pos="0"/>
          <w:tab w:val="left" w:pos="850"/>
          <w:tab w:val="left" w:pos="5669"/>
          <w:tab w:val="left" w:pos="5760"/>
          <w:tab w:val="left" w:pos="6480"/>
          <w:tab w:val="left" w:pos="7200"/>
          <w:tab w:val="left" w:pos="7920"/>
        </w:tabs>
        <w:spacing w:after="240" w:line="240" w:lineRule="auto"/>
        <w:ind w:left="360"/>
        <w:jc w:val="both"/>
        <w:rPr>
          <w:rFonts w:ascii="Tahoma" w:hAnsi="Tahoma" w:cs="Tahoma"/>
          <w:sz w:val="24"/>
          <w:szCs w:val="24"/>
        </w:rPr>
      </w:pPr>
      <w:r w:rsidRPr="00AD6B4E">
        <w:rPr>
          <w:rFonts w:ascii="Tahoma" w:hAnsi="Tahoma" w:cs="Tahoma"/>
          <w:sz w:val="24"/>
          <w:szCs w:val="24"/>
        </w:rPr>
        <w:t xml:space="preserve">The Charity Trustees of a church (usually the ministers, deacons, elders, or leadership team) (See </w:t>
      </w:r>
      <w:r w:rsidRPr="00AD6B4E">
        <w:rPr>
          <w:rFonts w:ascii="Tahoma" w:hAnsi="Tahoma" w:cs="Tahoma"/>
          <w:iCs/>
          <w:sz w:val="24"/>
          <w:szCs w:val="24"/>
        </w:rPr>
        <w:t>Guidelines</w:t>
      </w:r>
      <w:r w:rsidRPr="00AD6B4E">
        <w:rPr>
          <w:rFonts w:ascii="Tahoma" w:hAnsi="Tahoma" w:cs="Tahoma"/>
          <w:sz w:val="24"/>
          <w:szCs w:val="24"/>
        </w:rPr>
        <w:t xml:space="preserve"> Leaflet C01 </w:t>
      </w:r>
      <w:r w:rsidRPr="00AD6B4E">
        <w:rPr>
          <w:rFonts w:ascii="Tahoma" w:hAnsi="Tahoma" w:cs="Tahoma"/>
          <w:i/>
          <w:iCs/>
          <w:sz w:val="24"/>
          <w:szCs w:val="24"/>
        </w:rPr>
        <w:t>Charity Legislation and Churches.)</w:t>
      </w:r>
      <w:r w:rsidRPr="00AD6B4E">
        <w:rPr>
          <w:rFonts w:ascii="Tahoma" w:hAnsi="Tahoma" w:cs="Tahoma"/>
          <w:sz w:val="24"/>
          <w:szCs w:val="24"/>
        </w:rPr>
        <w:t xml:space="preserve">  It is usually the responsibility of the charity trustees to deal with all matters relating to employment.  Charity law does not usually permit a charity trustee to be a paid worker and this prohibition will extend to the spouse of a trustee.  It is therefore not usually appropriate for a paid worker (apart from the pastor of a church who is regarded as a special exception) to be a member of the diaconate but please refer to C01</w:t>
      </w:r>
      <w:r w:rsidRPr="00AD6B4E">
        <w:rPr>
          <w:rFonts w:ascii="Tahoma" w:hAnsi="Tahoma" w:cs="Tahoma"/>
          <w:i/>
          <w:sz w:val="24"/>
          <w:szCs w:val="24"/>
        </w:rPr>
        <w:t xml:space="preserve"> Charity Legislation and Churches.</w:t>
      </w:r>
    </w:p>
    <w:p w14:paraId="66F522E4" w14:textId="77777777" w:rsidR="00E5694B" w:rsidRPr="00AD6B4E" w:rsidRDefault="001243E8" w:rsidP="00345A36">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b/>
          <w:bCs/>
          <w:color w:val="0958AD"/>
          <w:sz w:val="24"/>
          <w:szCs w:val="24"/>
        </w:rPr>
      </w:pPr>
      <w:r w:rsidRPr="00AD6B4E">
        <w:rPr>
          <w:rFonts w:ascii="Tahoma" w:hAnsi="Tahoma" w:cs="Tahoma"/>
          <w:sz w:val="24"/>
          <w:szCs w:val="24"/>
        </w:rPr>
        <w:t xml:space="preserve">If a church sponsors or operates a separate charitable organisation or trust for a social project, for example a playgroup, and that separate organisation has employees then in such cases the trustees of the separate organisation (or if it is a company the directors) will be the employer and will be responsible for complying with the law. See, for example, Guidelines Leaflet L02 </w:t>
      </w:r>
      <w:r w:rsidRPr="00AD6B4E">
        <w:rPr>
          <w:rFonts w:ascii="Tahoma" w:hAnsi="Tahoma" w:cs="Tahoma"/>
          <w:i/>
          <w:iCs/>
          <w:sz w:val="24"/>
          <w:szCs w:val="24"/>
        </w:rPr>
        <w:t>Pre-Schools</w:t>
      </w:r>
      <w:r w:rsidRPr="00AD6B4E">
        <w:rPr>
          <w:rFonts w:ascii="Tahoma" w:hAnsi="Tahoma" w:cs="Tahoma"/>
          <w:iCs/>
          <w:sz w:val="24"/>
          <w:szCs w:val="24"/>
        </w:rPr>
        <w:t>.</w:t>
      </w:r>
    </w:p>
    <w:p w14:paraId="65487D9C" w14:textId="77777777" w:rsidR="00E5694B" w:rsidRPr="00AD6B4E" w:rsidRDefault="001243E8" w:rsidP="00E7007E">
      <w:pPr>
        <w:pStyle w:val="ListParagraph"/>
        <w:widowControl w:val="0"/>
        <w:numPr>
          <w:ilvl w:val="0"/>
          <w:numId w:val="33"/>
        </w:numPr>
        <w:tabs>
          <w:tab w:val="left" w:pos="0"/>
          <w:tab w:val="left" w:pos="850"/>
          <w:tab w:val="left" w:pos="5669"/>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b/>
          <w:bCs/>
          <w:color w:val="0958AD"/>
          <w:sz w:val="24"/>
          <w:szCs w:val="24"/>
        </w:rPr>
        <w:t>INSURANCE</w:t>
      </w:r>
    </w:p>
    <w:p w14:paraId="2907C262" w14:textId="77777777" w:rsidR="00E5694B" w:rsidRPr="00AD6B4E" w:rsidRDefault="001243E8" w:rsidP="00345A36">
      <w:pPr>
        <w:widowControl w:val="0"/>
        <w:tabs>
          <w:tab w:val="left" w:pos="0"/>
          <w:tab w:val="left" w:pos="850"/>
          <w:tab w:val="left" w:pos="5669"/>
          <w:tab w:val="left" w:pos="5760"/>
          <w:tab w:val="left" w:pos="6480"/>
          <w:tab w:val="left" w:pos="7200"/>
          <w:tab w:val="left" w:pos="7920"/>
        </w:tabs>
        <w:spacing w:line="240" w:lineRule="auto"/>
        <w:ind w:left="360"/>
        <w:jc w:val="both"/>
        <w:rPr>
          <w:rFonts w:ascii="Tahoma" w:hAnsi="Tahoma" w:cs="Tahoma"/>
          <w:color w:val="0958AD"/>
          <w:sz w:val="24"/>
          <w:szCs w:val="24"/>
        </w:rPr>
      </w:pPr>
      <w:r w:rsidRPr="00AD6B4E">
        <w:rPr>
          <w:rFonts w:ascii="Tahoma" w:hAnsi="Tahoma" w:cs="Tahoma"/>
          <w:sz w:val="24"/>
          <w:szCs w:val="24"/>
        </w:rPr>
        <w:t xml:space="preserve">If a church has a paid worker (and in this case a minister does count as an employee) there must be Employer's Liability cover and the law requires a certificate to this effect to be displayed on the church premises.  The Baptist Insurance Company Plc are able to give advice on the cover required and to provide the appropriate certificate for display. </w:t>
      </w:r>
    </w:p>
    <w:p w14:paraId="29B8F4FB" w14:textId="77777777" w:rsidR="00E5694B" w:rsidRPr="00AD6B4E" w:rsidRDefault="001243E8" w:rsidP="00E7007E">
      <w:pPr>
        <w:pStyle w:val="Heading6"/>
        <w:keepNext/>
        <w:numPr>
          <w:ilvl w:val="0"/>
          <w:numId w:val="33"/>
        </w:numPr>
        <w:spacing w:after="240"/>
        <w:rPr>
          <w:rFonts w:ascii="Tahoma" w:hAnsi="Tahoma" w:cs="Tahoma"/>
          <w:sz w:val="24"/>
          <w:szCs w:val="24"/>
        </w:rPr>
      </w:pPr>
      <w:r w:rsidRPr="00AD6B4E">
        <w:rPr>
          <w:rFonts w:ascii="Tahoma" w:hAnsi="Tahoma" w:cs="Tahoma"/>
          <w:color w:val="0958AD"/>
          <w:sz w:val="24"/>
          <w:szCs w:val="24"/>
        </w:rPr>
        <w:t>PENSIONS PROVISION AND AUTO ENROLMENT</w:t>
      </w:r>
    </w:p>
    <w:p w14:paraId="379B10AF" w14:textId="1531FDF7" w:rsidR="00E5694B" w:rsidRPr="00AD6B4E" w:rsidRDefault="001243E8" w:rsidP="00345A36">
      <w:pPr>
        <w:pStyle w:val="BodyText"/>
        <w:tabs>
          <w:tab w:val="left" w:pos="0"/>
          <w:tab w:val="left" w:pos="850"/>
          <w:tab w:val="left" w:pos="5669"/>
          <w:tab w:val="left" w:pos="5760"/>
          <w:tab w:val="left" w:pos="6480"/>
          <w:tab w:val="left" w:pos="7200"/>
          <w:tab w:val="left" w:pos="7920"/>
        </w:tabs>
        <w:spacing w:after="240" w:line="240" w:lineRule="auto"/>
        <w:ind w:left="360"/>
        <w:rPr>
          <w:rFonts w:ascii="Tahoma" w:hAnsi="Tahoma" w:cs="Tahoma"/>
          <w:sz w:val="24"/>
          <w:szCs w:val="24"/>
        </w:rPr>
      </w:pPr>
      <w:r w:rsidRPr="00AD6B4E">
        <w:rPr>
          <w:rFonts w:ascii="Tahoma" w:hAnsi="Tahoma" w:cs="Tahoma"/>
          <w:sz w:val="24"/>
          <w:szCs w:val="24"/>
        </w:rPr>
        <w:t xml:space="preserve">Under the Government's auto enrolment scheme, employers must automatically enroll workers who </w:t>
      </w:r>
      <w:r w:rsidR="00D04470" w:rsidRPr="00AD6B4E">
        <w:rPr>
          <w:rFonts w:ascii="Tahoma" w:hAnsi="Tahoma" w:cs="Tahoma"/>
          <w:sz w:val="24"/>
          <w:szCs w:val="24"/>
        </w:rPr>
        <w:t xml:space="preserve">are aged between 22 and State Pension age, </w:t>
      </w:r>
      <w:r w:rsidRPr="00AD6B4E">
        <w:rPr>
          <w:rFonts w:ascii="Tahoma" w:hAnsi="Tahoma" w:cs="Tahoma"/>
          <w:sz w:val="24"/>
          <w:szCs w:val="24"/>
        </w:rPr>
        <w:t>earn more than £10,000</w:t>
      </w:r>
      <w:r w:rsidR="00483BB6" w:rsidRPr="00AD6B4E">
        <w:rPr>
          <w:rFonts w:ascii="Tahoma" w:hAnsi="Tahoma" w:cs="Tahoma"/>
          <w:sz w:val="24"/>
          <w:szCs w:val="24"/>
        </w:rPr>
        <w:t xml:space="preserve"> and normally work in the UK</w:t>
      </w:r>
      <w:r w:rsidRPr="00AD6B4E">
        <w:rPr>
          <w:rFonts w:ascii="Tahoma" w:hAnsi="Tahoma" w:cs="Tahoma"/>
          <w:sz w:val="24"/>
          <w:szCs w:val="24"/>
        </w:rPr>
        <w:t xml:space="preserve"> into an appropriate pension </w:t>
      </w:r>
      <w:r w:rsidR="001761C4" w:rsidRPr="00AD6B4E">
        <w:rPr>
          <w:rFonts w:ascii="Tahoma" w:hAnsi="Tahoma" w:cs="Tahoma"/>
          <w:sz w:val="24"/>
          <w:szCs w:val="24"/>
        </w:rPr>
        <w:t>scheme,</w:t>
      </w:r>
      <w:r w:rsidRPr="00AD6B4E">
        <w:rPr>
          <w:rFonts w:ascii="Tahoma" w:hAnsi="Tahoma" w:cs="Tahoma"/>
          <w:sz w:val="24"/>
          <w:szCs w:val="24"/>
        </w:rPr>
        <w:t xml:space="preserve"> although individuals can choose to opt out. You may be required to offer workers who earn between £</w:t>
      </w:r>
      <w:r w:rsidR="00345A36" w:rsidRPr="00AD6B4E">
        <w:rPr>
          <w:rFonts w:ascii="Tahoma" w:hAnsi="Tahoma" w:cs="Tahoma"/>
          <w:sz w:val="24"/>
          <w:szCs w:val="24"/>
        </w:rPr>
        <w:t>6,240</w:t>
      </w:r>
      <w:r w:rsidRPr="00AD6B4E">
        <w:rPr>
          <w:rFonts w:ascii="Tahoma" w:hAnsi="Tahoma" w:cs="Tahoma"/>
          <w:sz w:val="24"/>
          <w:szCs w:val="24"/>
        </w:rPr>
        <w:t xml:space="preserve"> (as </w:t>
      </w:r>
      <w:proofErr w:type="gramStart"/>
      <w:r w:rsidRPr="00AD6B4E">
        <w:rPr>
          <w:rFonts w:ascii="Tahoma" w:hAnsi="Tahoma" w:cs="Tahoma"/>
          <w:sz w:val="24"/>
          <w:szCs w:val="24"/>
        </w:rPr>
        <w:t>at</w:t>
      </w:r>
      <w:proofErr w:type="gramEnd"/>
      <w:r w:rsidRPr="00AD6B4E">
        <w:rPr>
          <w:rFonts w:ascii="Tahoma" w:hAnsi="Tahoma" w:cs="Tahoma"/>
          <w:sz w:val="24"/>
          <w:szCs w:val="24"/>
        </w:rPr>
        <w:t xml:space="preserve"> April 20</w:t>
      </w:r>
      <w:r w:rsidR="00345A36" w:rsidRPr="00AD6B4E">
        <w:rPr>
          <w:rFonts w:ascii="Tahoma" w:hAnsi="Tahoma" w:cs="Tahoma"/>
          <w:sz w:val="24"/>
          <w:szCs w:val="24"/>
        </w:rPr>
        <w:t>2</w:t>
      </w:r>
      <w:r w:rsidR="00B615ED" w:rsidRPr="00AD6B4E">
        <w:rPr>
          <w:rFonts w:ascii="Tahoma" w:hAnsi="Tahoma" w:cs="Tahoma"/>
          <w:sz w:val="24"/>
          <w:szCs w:val="24"/>
        </w:rPr>
        <w:t>3</w:t>
      </w:r>
      <w:r w:rsidRPr="00AD6B4E">
        <w:rPr>
          <w:rFonts w:ascii="Tahoma" w:hAnsi="Tahoma" w:cs="Tahoma"/>
          <w:sz w:val="24"/>
          <w:szCs w:val="24"/>
        </w:rPr>
        <w:t>) and £10,000 the opportunity to join a pension scheme.</w:t>
      </w:r>
      <w:r w:rsidR="006579C5" w:rsidRPr="00AD6B4E">
        <w:rPr>
          <w:rFonts w:ascii="Tahoma" w:hAnsi="Tahoma" w:cs="Tahoma"/>
          <w:sz w:val="24"/>
          <w:szCs w:val="24"/>
        </w:rPr>
        <w:t xml:space="preserve"> Y</w:t>
      </w:r>
      <w:r w:rsidRPr="00AD6B4E">
        <w:rPr>
          <w:rFonts w:ascii="Tahoma" w:hAnsi="Tahoma" w:cs="Tahoma"/>
          <w:sz w:val="24"/>
          <w:szCs w:val="24"/>
        </w:rPr>
        <w:t>ou should take professional advice on your obligations.</w:t>
      </w:r>
    </w:p>
    <w:p w14:paraId="52DBD8B3" w14:textId="77777777" w:rsidR="00E5694B" w:rsidRPr="00AD6B4E" w:rsidRDefault="00E5694B" w:rsidP="00345A36">
      <w:pPr>
        <w:pStyle w:val="BodyText"/>
        <w:tabs>
          <w:tab w:val="left" w:pos="0"/>
          <w:tab w:val="left" w:pos="850"/>
          <w:tab w:val="left" w:pos="5669"/>
          <w:tab w:val="left" w:pos="5760"/>
          <w:tab w:val="left" w:pos="6480"/>
          <w:tab w:val="left" w:pos="7200"/>
          <w:tab w:val="left" w:pos="7920"/>
        </w:tabs>
        <w:spacing w:line="240" w:lineRule="auto"/>
        <w:ind w:left="360"/>
        <w:rPr>
          <w:rFonts w:ascii="Tahoma" w:hAnsi="Tahoma" w:cs="Tahoma"/>
          <w:sz w:val="24"/>
          <w:szCs w:val="24"/>
        </w:rPr>
      </w:pPr>
    </w:p>
    <w:p w14:paraId="57151DAC" w14:textId="77777777" w:rsidR="00E5694B" w:rsidRPr="00AD6B4E" w:rsidRDefault="001243E8" w:rsidP="00345A36">
      <w:pPr>
        <w:pStyle w:val="BodyText"/>
        <w:tabs>
          <w:tab w:val="left" w:pos="0"/>
          <w:tab w:val="left" w:pos="850"/>
          <w:tab w:val="left" w:pos="5669"/>
          <w:tab w:val="left" w:pos="5760"/>
          <w:tab w:val="left" w:pos="6480"/>
          <w:tab w:val="left" w:pos="7200"/>
          <w:tab w:val="left" w:pos="7920"/>
        </w:tabs>
        <w:spacing w:line="240" w:lineRule="auto"/>
        <w:ind w:left="360"/>
        <w:rPr>
          <w:rFonts w:ascii="Tahoma" w:hAnsi="Tahoma" w:cs="Tahoma"/>
          <w:sz w:val="24"/>
          <w:szCs w:val="24"/>
        </w:rPr>
      </w:pPr>
      <w:r w:rsidRPr="00AD6B4E">
        <w:rPr>
          <w:rFonts w:ascii="Tahoma" w:hAnsi="Tahoma" w:cs="Tahoma"/>
          <w:sz w:val="24"/>
          <w:szCs w:val="24"/>
        </w:rPr>
        <w:t>The following link will direct you to the Baptist Pension Scheme website which has further information for employers in the Baptist Pension Scheme:</w:t>
      </w:r>
    </w:p>
    <w:p w14:paraId="602036BC" w14:textId="77777777" w:rsidR="00E5694B" w:rsidRPr="00AD6B4E" w:rsidRDefault="00E5694B" w:rsidP="00345A36">
      <w:pPr>
        <w:pStyle w:val="BodyText"/>
        <w:tabs>
          <w:tab w:val="left" w:pos="0"/>
          <w:tab w:val="left" w:pos="850"/>
          <w:tab w:val="left" w:pos="5669"/>
          <w:tab w:val="left" w:pos="5760"/>
          <w:tab w:val="left" w:pos="6480"/>
          <w:tab w:val="left" w:pos="7200"/>
          <w:tab w:val="left" w:pos="7920"/>
        </w:tabs>
        <w:spacing w:line="240" w:lineRule="auto"/>
        <w:ind w:left="360"/>
        <w:rPr>
          <w:rFonts w:ascii="Tahoma" w:hAnsi="Tahoma" w:cs="Tahoma"/>
          <w:sz w:val="24"/>
          <w:szCs w:val="24"/>
        </w:rPr>
      </w:pPr>
    </w:p>
    <w:p w14:paraId="4EE0AFAD" w14:textId="77777777" w:rsidR="00E5694B" w:rsidRPr="00AD6B4E" w:rsidRDefault="00A134FA" w:rsidP="00345A36">
      <w:pPr>
        <w:pStyle w:val="BodyText"/>
        <w:tabs>
          <w:tab w:val="left" w:pos="0"/>
          <w:tab w:val="left" w:pos="850"/>
          <w:tab w:val="left" w:pos="5669"/>
          <w:tab w:val="left" w:pos="5760"/>
          <w:tab w:val="left" w:pos="6480"/>
          <w:tab w:val="left" w:pos="7200"/>
          <w:tab w:val="left" w:pos="7920"/>
        </w:tabs>
        <w:spacing w:line="240" w:lineRule="auto"/>
        <w:ind w:left="360"/>
        <w:rPr>
          <w:rFonts w:ascii="Tahoma" w:hAnsi="Tahoma" w:cs="Tahoma"/>
          <w:color w:val="0958AD"/>
          <w:sz w:val="24"/>
          <w:szCs w:val="24"/>
        </w:rPr>
      </w:pPr>
      <w:hyperlink r:id="rId30">
        <w:r w:rsidR="001243E8" w:rsidRPr="00AD6B4E">
          <w:rPr>
            <w:rStyle w:val="InternetLink"/>
            <w:rFonts w:ascii="Tahoma" w:hAnsi="Tahoma" w:cs="Tahoma"/>
            <w:sz w:val="24"/>
            <w:szCs w:val="24"/>
          </w:rPr>
          <w:t>http://www.baptistpensions.org.uk/content/pages/documents/1430726244.pdf</w:t>
        </w:r>
      </w:hyperlink>
    </w:p>
    <w:p w14:paraId="1CC05079" w14:textId="77777777" w:rsidR="00E5694B" w:rsidRPr="00AD6B4E" w:rsidRDefault="001243E8" w:rsidP="00E7007E">
      <w:pPr>
        <w:pStyle w:val="Heading6"/>
        <w:keepNext/>
        <w:numPr>
          <w:ilvl w:val="0"/>
          <w:numId w:val="33"/>
        </w:numPr>
        <w:spacing w:after="240"/>
        <w:rPr>
          <w:rFonts w:ascii="Tahoma" w:hAnsi="Tahoma" w:cs="Tahoma"/>
          <w:sz w:val="24"/>
          <w:szCs w:val="24"/>
        </w:rPr>
      </w:pPr>
      <w:r w:rsidRPr="00AD6B4E">
        <w:rPr>
          <w:rFonts w:ascii="Tahoma" w:hAnsi="Tahoma" w:cs="Tahoma"/>
          <w:color w:val="0958AD"/>
          <w:sz w:val="24"/>
          <w:szCs w:val="24"/>
        </w:rPr>
        <w:t>DATA PROTECTION</w:t>
      </w:r>
    </w:p>
    <w:p w14:paraId="18DBF685" w14:textId="77777777" w:rsidR="00E5694B" w:rsidRPr="00AD6B4E" w:rsidRDefault="001243E8" w:rsidP="00345A36">
      <w:pPr>
        <w:pStyle w:val="BodyText"/>
        <w:tabs>
          <w:tab w:val="left" w:pos="0"/>
          <w:tab w:val="left" w:pos="850"/>
          <w:tab w:val="left" w:pos="5669"/>
          <w:tab w:val="left" w:pos="5760"/>
          <w:tab w:val="left" w:pos="6480"/>
          <w:tab w:val="left" w:pos="7200"/>
          <w:tab w:val="left" w:pos="7920"/>
        </w:tabs>
        <w:spacing w:after="240" w:line="240" w:lineRule="auto"/>
        <w:ind w:left="360"/>
        <w:rPr>
          <w:rFonts w:ascii="Tahoma" w:hAnsi="Tahoma" w:cs="Tahoma"/>
          <w:sz w:val="24"/>
          <w:szCs w:val="24"/>
        </w:rPr>
      </w:pPr>
      <w:r w:rsidRPr="00AD6B4E">
        <w:rPr>
          <w:rFonts w:ascii="Tahoma" w:hAnsi="Tahoma" w:cs="Tahoma"/>
          <w:sz w:val="24"/>
          <w:szCs w:val="24"/>
        </w:rPr>
        <w:t>Any personal details about employees or workers will need to be treated with care and comply with the requirements of the Data Protection Act 1998.</w:t>
      </w:r>
      <w:r w:rsidR="00345A36" w:rsidRPr="00AD6B4E">
        <w:rPr>
          <w:rFonts w:ascii="Tahoma" w:hAnsi="Tahoma" w:cs="Tahoma"/>
          <w:sz w:val="24"/>
          <w:szCs w:val="24"/>
        </w:rPr>
        <w:t xml:space="preserve"> In addition, churches should prepare and </w:t>
      </w:r>
      <w:proofErr w:type="gramStart"/>
      <w:r w:rsidR="00345A36" w:rsidRPr="00AD6B4E">
        <w:rPr>
          <w:rFonts w:ascii="Tahoma" w:hAnsi="Tahoma" w:cs="Tahoma"/>
          <w:sz w:val="24"/>
          <w:szCs w:val="24"/>
        </w:rPr>
        <w:t>provide to</w:t>
      </w:r>
      <w:proofErr w:type="gramEnd"/>
      <w:r w:rsidR="00345A36" w:rsidRPr="00AD6B4E">
        <w:rPr>
          <w:rFonts w:ascii="Tahoma" w:hAnsi="Tahoma" w:cs="Tahoma"/>
          <w:sz w:val="24"/>
          <w:szCs w:val="24"/>
        </w:rPr>
        <w:t xml:space="preserve"> their employees an employee privacy statement.</w:t>
      </w:r>
    </w:p>
    <w:p w14:paraId="498D0782" w14:textId="77777777" w:rsidR="00E5694B" w:rsidRPr="00AD6B4E" w:rsidRDefault="001243E8" w:rsidP="00345A36">
      <w:pPr>
        <w:widowControl w:val="0"/>
        <w:spacing w:line="240" w:lineRule="auto"/>
        <w:ind w:firstLine="360"/>
        <w:jc w:val="both"/>
        <w:rPr>
          <w:rFonts w:ascii="Tahoma" w:hAnsi="Tahoma" w:cs="Tahoma"/>
          <w:b/>
          <w:bCs/>
          <w:caps/>
          <w:color w:val="0958AD"/>
          <w:sz w:val="24"/>
          <w:szCs w:val="24"/>
        </w:rPr>
      </w:pPr>
      <w:r w:rsidRPr="00AD6B4E">
        <w:rPr>
          <w:rFonts w:ascii="Tahoma" w:hAnsi="Tahoma" w:cs="Tahoma"/>
          <w:sz w:val="24"/>
          <w:szCs w:val="24"/>
        </w:rPr>
        <w:t xml:space="preserve">Please refer to our Guidelines Leaflet L13 </w:t>
      </w:r>
      <w:r w:rsidRPr="00AD6B4E">
        <w:rPr>
          <w:rFonts w:ascii="Tahoma" w:hAnsi="Tahoma" w:cs="Tahoma"/>
          <w:i/>
          <w:sz w:val="24"/>
          <w:szCs w:val="24"/>
        </w:rPr>
        <w:t>Data Protection.</w:t>
      </w:r>
      <w:r w:rsidRPr="00AD6B4E">
        <w:rPr>
          <w:rFonts w:ascii="Tahoma" w:hAnsi="Tahoma" w:cs="Tahoma"/>
          <w:sz w:val="24"/>
          <w:szCs w:val="24"/>
        </w:rPr>
        <w:br w:type="page"/>
      </w:r>
    </w:p>
    <w:p w14:paraId="5C2BDCFF" w14:textId="22D2244C" w:rsidR="00E5694B" w:rsidRPr="00AD6B4E" w:rsidRDefault="00E5694B" w:rsidP="639D6CF1">
      <w:pPr>
        <w:widowControl w:val="0"/>
        <w:tabs>
          <w:tab w:val="left" w:pos="449"/>
          <w:tab w:val="left" w:pos="1440"/>
        </w:tabs>
        <w:rPr>
          <w:rFonts w:ascii="Tahoma" w:hAnsi="Tahoma" w:cs="Tahoma"/>
          <w:b/>
          <w:bCs/>
          <w:caps/>
          <w:color w:val="0958AD"/>
          <w:sz w:val="24"/>
          <w:szCs w:val="24"/>
        </w:rPr>
      </w:pPr>
    </w:p>
    <w:p w14:paraId="19CA1774"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t>L08 - EMPLOYMENT</w:t>
      </w:r>
    </w:p>
    <w:p w14:paraId="78F2776F" w14:textId="77777777" w:rsidR="00E5694B" w:rsidRPr="00AD6B4E" w:rsidRDefault="001243E8">
      <w:pPr>
        <w:widowControl w:val="0"/>
        <w:rPr>
          <w:rFonts w:ascii="Tahoma" w:hAnsi="Tahoma" w:cs="Tahoma"/>
          <w:b/>
          <w:bCs/>
          <w:sz w:val="24"/>
          <w:szCs w:val="24"/>
        </w:rPr>
      </w:pPr>
      <w:r w:rsidRPr="00AD6B4E">
        <w:rPr>
          <w:rFonts w:ascii="Tahoma" w:hAnsi="Tahoma" w:cs="Tahoma"/>
          <w:b/>
          <w:bCs/>
          <w:color w:val="0958AD"/>
          <w:sz w:val="24"/>
          <w:szCs w:val="24"/>
        </w:rPr>
        <w:t>ANNEX 1</w:t>
      </w:r>
    </w:p>
    <w:p w14:paraId="08DCC34E" w14:textId="77777777" w:rsidR="00E5694B" w:rsidRPr="00AD6B4E" w:rsidRDefault="00A627F5">
      <w:pPr>
        <w:widowControl w:val="0"/>
        <w:rPr>
          <w:rFonts w:ascii="Tahoma" w:hAnsi="Tahoma" w:cs="Tahoma"/>
          <w:b/>
          <w:bCs/>
          <w:color w:val="2E74B5" w:themeColor="accent1" w:themeShade="BF"/>
          <w:sz w:val="24"/>
          <w:szCs w:val="24"/>
        </w:rPr>
      </w:pPr>
      <w:r w:rsidRPr="00AD6B4E">
        <w:rPr>
          <w:rFonts w:ascii="Tahoma" w:hAnsi="Tahoma" w:cs="Tahoma"/>
          <w:b/>
          <w:bCs/>
          <w:color w:val="2E74B5" w:themeColor="accent1" w:themeShade="BF"/>
          <w:sz w:val="24"/>
          <w:szCs w:val="24"/>
        </w:rPr>
        <w:t xml:space="preserve">Information that you must supply in writing to a new employee before they start to work for the </w:t>
      </w:r>
      <w:proofErr w:type="gramStart"/>
      <w:r w:rsidRPr="00AD6B4E">
        <w:rPr>
          <w:rFonts w:ascii="Tahoma" w:hAnsi="Tahoma" w:cs="Tahoma"/>
          <w:b/>
          <w:bCs/>
          <w:color w:val="2E74B5" w:themeColor="accent1" w:themeShade="BF"/>
          <w:sz w:val="24"/>
          <w:szCs w:val="24"/>
        </w:rPr>
        <w:t>church</w:t>
      </w:r>
      <w:proofErr w:type="gramEnd"/>
    </w:p>
    <w:p w14:paraId="183D430E" w14:textId="77777777" w:rsidR="00E5694B" w:rsidRPr="00AD6B4E" w:rsidRDefault="001243E8">
      <w:pPr>
        <w:widowControl w:val="0"/>
        <w:tabs>
          <w:tab w:val="left" w:pos="0"/>
          <w:tab w:val="left" w:pos="360"/>
          <w:tab w:val="left" w:pos="419"/>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20" w:hanging="420"/>
        <w:jc w:val="both"/>
        <w:rPr>
          <w:rFonts w:ascii="Tahoma" w:hAnsi="Tahoma" w:cs="Tahoma"/>
          <w:sz w:val="24"/>
          <w:szCs w:val="24"/>
        </w:rPr>
      </w:pPr>
      <w:r w:rsidRPr="00AD6B4E">
        <w:rPr>
          <w:rFonts w:ascii="Tahoma" w:hAnsi="Tahoma" w:cs="Tahoma"/>
          <w:sz w:val="24"/>
          <w:szCs w:val="24"/>
        </w:rPr>
        <w:t>1</w:t>
      </w:r>
      <w:r w:rsidRPr="00AD6B4E">
        <w:rPr>
          <w:rFonts w:ascii="Tahoma" w:hAnsi="Tahoma" w:cs="Tahoma"/>
          <w:sz w:val="24"/>
          <w:szCs w:val="24"/>
        </w:rPr>
        <w:tab/>
        <w:t>The name of the employer and employe</w:t>
      </w:r>
      <w:r w:rsidR="00C61D6C" w:rsidRPr="00AD6B4E">
        <w:rPr>
          <w:rFonts w:ascii="Tahoma" w:hAnsi="Tahoma" w:cs="Tahoma"/>
          <w:sz w:val="24"/>
          <w:szCs w:val="24"/>
        </w:rPr>
        <w:t>e</w:t>
      </w:r>
      <w:r w:rsidRPr="00AD6B4E">
        <w:rPr>
          <w:rFonts w:ascii="Tahoma" w:hAnsi="Tahoma" w:cs="Tahoma"/>
          <w:sz w:val="24"/>
          <w:szCs w:val="24"/>
        </w:rPr>
        <w:t>.</w:t>
      </w:r>
    </w:p>
    <w:p w14:paraId="01424103" w14:textId="546C7205" w:rsidR="00E5694B" w:rsidRPr="00AD6B4E" w:rsidRDefault="001243E8">
      <w:pPr>
        <w:widowControl w:val="0"/>
        <w:tabs>
          <w:tab w:val="left" w:pos="360"/>
          <w:tab w:val="left" w:pos="419"/>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sz w:val="24"/>
          <w:szCs w:val="24"/>
        </w:rPr>
        <w:t>2</w:t>
      </w:r>
      <w:r w:rsidRPr="00AD6B4E">
        <w:rPr>
          <w:rFonts w:ascii="Tahoma" w:hAnsi="Tahoma" w:cs="Tahoma"/>
          <w:sz w:val="24"/>
          <w:szCs w:val="24"/>
        </w:rPr>
        <w:tab/>
        <w:t xml:space="preserve">The date </w:t>
      </w:r>
      <w:r w:rsidR="00A627F5" w:rsidRPr="00AD6B4E">
        <w:rPr>
          <w:rFonts w:ascii="Tahoma" w:hAnsi="Tahoma" w:cs="Tahoma"/>
          <w:sz w:val="24"/>
          <w:szCs w:val="24"/>
        </w:rPr>
        <w:t>that employment will start</w:t>
      </w:r>
      <w:r w:rsidR="00513FED" w:rsidRPr="00AD6B4E">
        <w:rPr>
          <w:rFonts w:ascii="Tahoma" w:hAnsi="Tahoma" w:cs="Tahoma"/>
          <w:sz w:val="24"/>
          <w:szCs w:val="24"/>
        </w:rPr>
        <w:t xml:space="preserve"> and the length of any probation period.</w:t>
      </w:r>
    </w:p>
    <w:p w14:paraId="65C4CA28" w14:textId="77777777" w:rsidR="00E5694B" w:rsidRPr="00AD6B4E" w:rsidRDefault="001243E8">
      <w:pPr>
        <w:widowControl w:val="0"/>
        <w:tabs>
          <w:tab w:val="left" w:pos="0"/>
          <w:tab w:val="left" w:pos="419"/>
          <w:tab w:val="left" w:pos="1418"/>
          <w:tab w:val="left" w:pos="2160"/>
          <w:tab w:val="left" w:pos="2189"/>
          <w:tab w:val="left" w:pos="2880"/>
          <w:tab w:val="left" w:pos="3600"/>
          <w:tab w:val="left" w:pos="4320"/>
          <w:tab w:val="left" w:pos="5040"/>
          <w:tab w:val="left" w:pos="5760"/>
          <w:tab w:val="left" w:pos="6480"/>
          <w:tab w:val="left" w:pos="7200"/>
          <w:tab w:val="left" w:pos="7920"/>
        </w:tabs>
        <w:spacing w:line="240" w:lineRule="auto"/>
        <w:ind w:left="420" w:hanging="420"/>
        <w:jc w:val="both"/>
        <w:rPr>
          <w:rFonts w:ascii="Tahoma" w:hAnsi="Tahoma" w:cs="Tahoma"/>
          <w:sz w:val="24"/>
          <w:szCs w:val="24"/>
        </w:rPr>
      </w:pPr>
      <w:r w:rsidRPr="00AD6B4E">
        <w:rPr>
          <w:rFonts w:ascii="Tahoma" w:hAnsi="Tahoma" w:cs="Tahoma"/>
          <w:sz w:val="24"/>
          <w:szCs w:val="24"/>
        </w:rPr>
        <w:t>3</w:t>
      </w:r>
      <w:r w:rsidRPr="00AD6B4E">
        <w:rPr>
          <w:rFonts w:ascii="Tahoma" w:hAnsi="Tahoma" w:cs="Tahoma"/>
          <w:sz w:val="24"/>
          <w:szCs w:val="24"/>
        </w:rPr>
        <w:tab/>
        <w:t>A statement as to whether any previous employment is treated as being continuous with the present employment and if so the date when the continuous period of employment is deemed to have commenced (for example, where a person has been already employed to do one job in the church and is now employed to do a different job).</w:t>
      </w:r>
    </w:p>
    <w:p w14:paraId="498C57F8" w14:textId="77777777" w:rsidR="00E5694B" w:rsidRPr="00AD6B4E" w:rsidRDefault="001243E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sz w:val="24"/>
          <w:szCs w:val="24"/>
        </w:rPr>
        <w:t>4</w:t>
      </w:r>
      <w:r w:rsidRPr="00AD6B4E">
        <w:rPr>
          <w:rFonts w:ascii="Tahoma" w:hAnsi="Tahoma" w:cs="Tahoma"/>
          <w:sz w:val="24"/>
          <w:szCs w:val="24"/>
        </w:rPr>
        <w:tab/>
        <w:t>The employee's job title or job description.</w:t>
      </w:r>
    </w:p>
    <w:p w14:paraId="28179891" w14:textId="77777777" w:rsidR="00E5694B" w:rsidRPr="00AD6B4E" w:rsidRDefault="001243E8">
      <w:pPr>
        <w:widowControl w:val="0"/>
        <w:tabs>
          <w:tab w:val="left" w:pos="360"/>
          <w:tab w:val="left" w:pos="41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5</w:t>
      </w:r>
      <w:r w:rsidRPr="00AD6B4E">
        <w:rPr>
          <w:rFonts w:ascii="Tahoma" w:hAnsi="Tahoma" w:cs="Tahoma"/>
          <w:sz w:val="24"/>
          <w:szCs w:val="24"/>
        </w:rPr>
        <w:tab/>
        <w:t>The employee's place of work or, if more than one, the employer's address plus an indication that the employee is expected to work at various (specified or unspecified) addresses.</w:t>
      </w:r>
    </w:p>
    <w:p w14:paraId="2C44B37E"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6</w:t>
      </w:r>
      <w:r w:rsidRPr="00AD6B4E">
        <w:rPr>
          <w:rFonts w:ascii="Tahoma" w:hAnsi="Tahoma" w:cs="Tahoma"/>
          <w:sz w:val="24"/>
          <w:szCs w:val="24"/>
        </w:rPr>
        <w:tab/>
        <w:t>The scale or rate of remuneration or method of calculating remuneration and the intervals at which remuneration is paid.</w:t>
      </w:r>
      <w:r w:rsidR="00A627F5" w:rsidRPr="00AD6B4E">
        <w:rPr>
          <w:rFonts w:ascii="Tahoma" w:hAnsi="Tahoma" w:cs="Tahoma"/>
          <w:sz w:val="24"/>
          <w:szCs w:val="24"/>
        </w:rPr>
        <w:t xml:space="preserve"> This includes salary or wages, overtime rates and any additional </w:t>
      </w:r>
      <w:r w:rsidR="008B26F4" w:rsidRPr="00AD6B4E">
        <w:rPr>
          <w:rFonts w:ascii="Tahoma" w:hAnsi="Tahoma" w:cs="Tahoma"/>
          <w:sz w:val="24"/>
          <w:szCs w:val="24"/>
        </w:rPr>
        <w:t>cash benefits.</w:t>
      </w:r>
    </w:p>
    <w:p w14:paraId="62A6A0D1"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7</w:t>
      </w:r>
      <w:r w:rsidRPr="00AD6B4E">
        <w:rPr>
          <w:rFonts w:ascii="Tahoma" w:hAnsi="Tahoma" w:cs="Tahoma"/>
          <w:sz w:val="24"/>
          <w:szCs w:val="24"/>
        </w:rPr>
        <w:tab/>
        <w:t xml:space="preserve">Any terms and conditions relating to hours of work including </w:t>
      </w:r>
      <w:r w:rsidR="00A627F5" w:rsidRPr="00AD6B4E">
        <w:rPr>
          <w:rFonts w:ascii="Tahoma" w:hAnsi="Tahoma" w:cs="Tahoma"/>
          <w:sz w:val="24"/>
          <w:szCs w:val="24"/>
        </w:rPr>
        <w:t xml:space="preserve">a statement of </w:t>
      </w:r>
      <w:r w:rsidRPr="00AD6B4E">
        <w:rPr>
          <w:rFonts w:ascii="Tahoma" w:hAnsi="Tahoma" w:cs="Tahoma"/>
          <w:sz w:val="24"/>
          <w:szCs w:val="24"/>
        </w:rPr>
        <w:t>normal working hours</w:t>
      </w:r>
      <w:r w:rsidR="00A627F5" w:rsidRPr="00AD6B4E">
        <w:rPr>
          <w:rFonts w:ascii="Tahoma" w:hAnsi="Tahoma" w:cs="Tahoma"/>
          <w:sz w:val="24"/>
          <w:szCs w:val="24"/>
        </w:rPr>
        <w:t>, or how hours may vary.</w:t>
      </w:r>
    </w:p>
    <w:p w14:paraId="2D746D09"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8</w:t>
      </w:r>
      <w:r w:rsidRPr="00AD6B4E">
        <w:rPr>
          <w:rFonts w:ascii="Tahoma" w:hAnsi="Tahoma" w:cs="Tahoma"/>
          <w:sz w:val="24"/>
          <w:szCs w:val="24"/>
        </w:rPr>
        <w:tab/>
        <w:t>Any terms and conditions relating to entitlement to holidays (including public holidays) and holiday pay, including sufficient information to enable the parties to calculate the employee's entitlement to holidays and to accrued holiday pay on the termination of employment.</w:t>
      </w:r>
    </w:p>
    <w:p w14:paraId="6687B674"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9</w:t>
      </w:r>
      <w:r w:rsidRPr="00AD6B4E">
        <w:rPr>
          <w:rFonts w:ascii="Tahoma" w:hAnsi="Tahoma" w:cs="Tahoma"/>
          <w:sz w:val="24"/>
          <w:szCs w:val="24"/>
        </w:rPr>
        <w:tab/>
        <w:t>Any terms and conditions relating to incapacity for work due to sickness or injury, including any provision for sick pay.</w:t>
      </w:r>
    </w:p>
    <w:p w14:paraId="7F6F6537" w14:textId="61F166ED" w:rsidR="00E5694B" w:rsidRPr="00AD6B4E" w:rsidRDefault="001243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10</w:t>
      </w:r>
      <w:r w:rsidRPr="00AD6B4E">
        <w:rPr>
          <w:rFonts w:ascii="Tahoma" w:hAnsi="Tahoma" w:cs="Tahoma"/>
          <w:sz w:val="24"/>
          <w:szCs w:val="24"/>
        </w:rPr>
        <w:tab/>
        <w:t xml:space="preserve">Any collective agreements which directly affect the terms and conditions of the employment including, where the employer is not a party, the persons by whom they were </w:t>
      </w:r>
      <w:r w:rsidR="007F4F74" w:rsidRPr="00AD6B4E">
        <w:rPr>
          <w:rFonts w:ascii="Tahoma" w:hAnsi="Tahoma" w:cs="Tahoma"/>
          <w:sz w:val="24"/>
          <w:szCs w:val="24"/>
        </w:rPr>
        <w:t>made. (</w:t>
      </w:r>
      <w:r w:rsidR="003040FF" w:rsidRPr="00AD6B4E">
        <w:rPr>
          <w:rFonts w:ascii="Tahoma" w:hAnsi="Tahoma" w:cs="Tahoma"/>
          <w:sz w:val="24"/>
          <w:szCs w:val="24"/>
        </w:rPr>
        <w:t>For example, workplace agreements with trade unions or staff representatives).</w:t>
      </w:r>
    </w:p>
    <w:p w14:paraId="6F8AF074" w14:textId="77777777" w:rsidR="003040FF" w:rsidRPr="00AD6B4E" w:rsidRDefault="001243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11</w:t>
      </w:r>
      <w:r w:rsidRPr="00AD6B4E">
        <w:rPr>
          <w:rFonts w:ascii="Tahoma" w:hAnsi="Tahoma" w:cs="Tahoma"/>
          <w:sz w:val="24"/>
          <w:szCs w:val="24"/>
        </w:rPr>
        <w:tab/>
        <w:t xml:space="preserve">Where the employee is required to work outside the UK for a period of more than one month, </w:t>
      </w:r>
    </w:p>
    <w:p w14:paraId="40378D8C" w14:textId="77777777" w:rsidR="003040FF" w:rsidRPr="00AD6B4E" w:rsidRDefault="003040F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ab/>
      </w:r>
      <w:r w:rsidR="001243E8" w:rsidRPr="00AD6B4E">
        <w:rPr>
          <w:rFonts w:ascii="Tahoma" w:hAnsi="Tahoma" w:cs="Tahoma"/>
          <w:sz w:val="24"/>
          <w:szCs w:val="24"/>
        </w:rPr>
        <w:t xml:space="preserve">(1) the period for which he is to work outside the UK, </w:t>
      </w:r>
    </w:p>
    <w:p w14:paraId="2E3E13FE" w14:textId="77777777" w:rsidR="003040FF" w:rsidRPr="00AD6B4E" w:rsidRDefault="003040F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ab/>
      </w:r>
      <w:r w:rsidR="001243E8" w:rsidRPr="00AD6B4E">
        <w:rPr>
          <w:rFonts w:ascii="Tahoma" w:hAnsi="Tahoma" w:cs="Tahoma"/>
          <w:sz w:val="24"/>
          <w:szCs w:val="24"/>
        </w:rPr>
        <w:t xml:space="preserve">(2) the currency in which remuneration is to be paid while he is working outside the UK, </w:t>
      </w:r>
    </w:p>
    <w:p w14:paraId="1E91D2D7" w14:textId="77777777" w:rsidR="003040FF" w:rsidRPr="00AD6B4E" w:rsidRDefault="001243E8" w:rsidP="003040F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45"/>
        <w:jc w:val="both"/>
        <w:rPr>
          <w:rFonts w:ascii="Tahoma" w:hAnsi="Tahoma" w:cs="Tahoma"/>
          <w:sz w:val="24"/>
          <w:szCs w:val="24"/>
        </w:rPr>
      </w:pPr>
      <w:r w:rsidRPr="00AD6B4E">
        <w:rPr>
          <w:rFonts w:ascii="Tahoma" w:hAnsi="Tahoma" w:cs="Tahoma"/>
          <w:sz w:val="24"/>
          <w:szCs w:val="24"/>
        </w:rPr>
        <w:t xml:space="preserve">(3) any additional remuneration payable to him, and any benefits to be provided to </w:t>
      </w:r>
      <w:r w:rsidRPr="00AD6B4E">
        <w:rPr>
          <w:rFonts w:ascii="Tahoma" w:hAnsi="Tahoma" w:cs="Tahoma"/>
          <w:sz w:val="24"/>
          <w:szCs w:val="24"/>
        </w:rPr>
        <w:lastRenderedPageBreak/>
        <w:t xml:space="preserve">or in respect of him, by reason of his being required to work outside the UK, and </w:t>
      </w:r>
    </w:p>
    <w:p w14:paraId="5B52343B" w14:textId="77777777" w:rsidR="00E5694B" w:rsidRPr="00AD6B4E" w:rsidRDefault="001243E8" w:rsidP="003040F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45"/>
        <w:jc w:val="both"/>
        <w:rPr>
          <w:rFonts w:ascii="Tahoma" w:hAnsi="Tahoma" w:cs="Tahoma"/>
          <w:sz w:val="24"/>
          <w:szCs w:val="24"/>
        </w:rPr>
      </w:pPr>
      <w:r w:rsidRPr="00AD6B4E">
        <w:rPr>
          <w:rFonts w:ascii="Tahoma" w:hAnsi="Tahoma" w:cs="Tahoma"/>
          <w:sz w:val="24"/>
          <w:szCs w:val="24"/>
        </w:rPr>
        <w:t>(4) any terms and conditions relating to his return to the UK.  If the employee is not required to work outside the UK, this should be stated.</w:t>
      </w:r>
    </w:p>
    <w:p w14:paraId="7BAAA920" w14:textId="77777777" w:rsidR="00E5694B" w:rsidRPr="00AD6B4E" w:rsidRDefault="001243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12</w:t>
      </w:r>
      <w:r w:rsidRPr="00AD6B4E">
        <w:rPr>
          <w:rFonts w:ascii="Tahoma" w:hAnsi="Tahoma" w:cs="Tahoma"/>
          <w:sz w:val="24"/>
          <w:szCs w:val="24"/>
        </w:rPr>
        <w:tab/>
        <w:t>Any terms and conditions relating to pensions and pension schemes.</w:t>
      </w:r>
    </w:p>
    <w:p w14:paraId="5D272DD4"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13</w:t>
      </w:r>
      <w:r w:rsidRPr="00AD6B4E">
        <w:rPr>
          <w:rFonts w:ascii="Tahoma" w:hAnsi="Tahoma" w:cs="Tahoma"/>
          <w:sz w:val="24"/>
          <w:szCs w:val="24"/>
        </w:rPr>
        <w:tab/>
        <w:t>The length of notice which the employee is required to give and entitled to receive to terminate the employment.</w:t>
      </w:r>
    </w:p>
    <w:p w14:paraId="43160BF0" w14:textId="77777777" w:rsidR="00E5694B" w:rsidRPr="00AD6B4E" w:rsidRDefault="001243E8">
      <w:pPr>
        <w:widowControl w:val="0"/>
        <w:tabs>
          <w:tab w:val="left" w:pos="1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14</w:t>
      </w:r>
      <w:r w:rsidRPr="00AD6B4E">
        <w:rPr>
          <w:rFonts w:ascii="Tahoma" w:hAnsi="Tahoma" w:cs="Tahoma"/>
          <w:sz w:val="24"/>
          <w:szCs w:val="24"/>
        </w:rPr>
        <w:tab/>
        <w:t>For temporary contracts, the period for which the contract is expected to continue and, for fixed term contracts, the date on which the contract is to end</w:t>
      </w:r>
      <w:r w:rsidR="003040FF" w:rsidRPr="00AD6B4E">
        <w:rPr>
          <w:rFonts w:ascii="Tahoma" w:hAnsi="Tahoma" w:cs="Tahoma"/>
          <w:sz w:val="24"/>
          <w:szCs w:val="24"/>
        </w:rPr>
        <w:t xml:space="preserve"> and any conditions that might affect potential renewal.</w:t>
      </w:r>
    </w:p>
    <w:p w14:paraId="3FD4BB92" w14:textId="77777777" w:rsidR="00E5694B" w:rsidRPr="00AD6B4E" w:rsidRDefault="001243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5" w:hanging="345"/>
        <w:jc w:val="both"/>
        <w:rPr>
          <w:rFonts w:ascii="Tahoma" w:hAnsi="Tahoma" w:cs="Tahoma"/>
          <w:sz w:val="24"/>
          <w:szCs w:val="24"/>
        </w:rPr>
      </w:pPr>
      <w:r w:rsidRPr="00AD6B4E">
        <w:rPr>
          <w:rFonts w:ascii="Tahoma" w:hAnsi="Tahoma" w:cs="Tahoma"/>
          <w:sz w:val="24"/>
          <w:szCs w:val="24"/>
        </w:rPr>
        <w:t>15</w:t>
      </w:r>
      <w:r w:rsidRPr="00AD6B4E">
        <w:rPr>
          <w:rFonts w:ascii="Tahoma" w:hAnsi="Tahoma" w:cs="Tahoma"/>
          <w:sz w:val="24"/>
          <w:szCs w:val="24"/>
        </w:rPr>
        <w:tab/>
        <w:t>A person to whom the employee can apply for the purpose of seeking redress of any grievance relating to employment (other than health and safety) and the manner in which any such application should be made.</w:t>
      </w:r>
    </w:p>
    <w:p w14:paraId="5F2CB185" w14:textId="77777777" w:rsidR="00E5694B" w:rsidRPr="00AD6B4E" w:rsidRDefault="001243E8" w:rsidP="003040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r w:rsidRPr="00AD6B4E">
        <w:rPr>
          <w:rFonts w:ascii="Tahoma" w:hAnsi="Tahoma" w:cs="Tahoma"/>
          <w:sz w:val="24"/>
          <w:szCs w:val="24"/>
        </w:rPr>
        <w:t>16</w:t>
      </w:r>
      <w:r w:rsidRPr="00AD6B4E">
        <w:rPr>
          <w:rFonts w:ascii="Tahoma" w:hAnsi="Tahoma" w:cs="Tahoma"/>
          <w:sz w:val="24"/>
          <w:szCs w:val="24"/>
        </w:rPr>
        <w:tab/>
        <w:t>A note specifying or referring to any disciplinary rules (other than health and safety) and any disciplinary or</w:t>
      </w:r>
      <w:r w:rsidR="003040FF" w:rsidRPr="00AD6B4E">
        <w:rPr>
          <w:rFonts w:ascii="Tahoma" w:hAnsi="Tahoma" w:cs="Tahoma"/>
          <w:sz w:val="24"/>
          <w:szCs w:val="24"/>
        </w:rPr>
        <w:t xml:space="preserve"> </w:t>
      </w:r>
      <w:r w:rsidRPr="00AD6B4E">
        <w:rPr>
          <w:rFonts w:ascii="Tahoma" w:hAnsi="Tahoma" w:cs="Tahoma"/>
          <w:sz w:val="24"/>
          <w:szCs w:val="24"/>
        </w:rPr>
        <w:t xml:space="preserve">dismissal procedure applicable to the employee and the person (whether by name, </w:t>
      </w:r>
      <w:proofErr w:type="gramStart"/>
      <w:r w:rsidRPr="00AD6B4E">
        <w:rPr>
          <w:rFonts w:ascii="Tahoma" w:hAnsi="Tahoma" w:cs="Tahoma"/>
          <w:sz w:val="24"/>
          <w:szCs w:val="24"/>
        </w:rPr>
        <w:t>description</w:t>
      </w:r>
      <w:proofErr w:type="gramEnd"/>
      <w:r w:rsidRPr="00AD6B4E">
        <w:rPr>
          <w:rFonts w:ascii="Tahoma" w:hAnsi="Tahoma" w:cs="Tahoma"/>
          <w:sz w:val="24"/>
          <w:szCs w:val="24"/>
        </w:rPr>
        <w:t xml:space="preserve"> or job title) to whom an employee can appeal against any disciplinary action taken against them and the manner in which such an application should be made.</w:t>
      </w:r>
    </w:p>
    <w:p w14:paraId="50A32138" w14:textId="77777777" w:rsidR="00C61D6C" w:rsidRPr="00AD6B4E" w:rsidRDefault="00C61D6C" w:rsidP="003040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1D3E3C62"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r w:rsidRPr="00AD6B4E">
        <w:rPr>
          <w:rFonts w:ascii="Tahoma" w:hAnsi="Tahoma" w:cs="Tahoma"/>
          <w:sz w:val="24"/>
          <w:szCs w:val="24"/>
        </w:rPr>
        <w:t>17</w:t>
      </w:r>
      <w:r w:rsidRPr="00AD6B4E">
        <w:rPr>
          <w:rFonts w:ascii="Tahoma" w:hAnsi="Tahoma" w:cs="Tahoma"/>
          <w:sz w:val="24"/>
          <w:szCs w:val="24"/>
        </w:rPr>
        <w:tab/>
        <w:t>Any terms in relation to any other paid leave entitlement.</w:t>
      </w:r>
    </w:p>
    <w:p w14:paraId="779F49AC"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34DA5607"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r w:rsidRPr="00AD6B4E">
        <w:rPr>
          <w:rFonts w:ascii="Tahoma" w:hAnsi="Tahoma" w:cs="Tahoma"/>
          <w:sz w:val="24"/>
          <w:szCs w:val="24"/>
        </w:rPr>
        <w:t>18</w:t>
      </w:r>
      <w:r w:rsidRPr="00AD6B4E">
        <w:rPr>
          <w:rFonts w:ascii="Tahoma" w:hAnsi="Tahoma" w:cs="Tahoma"/>
          <w:sz w:val="24"/>
          <w:szCs w:val="24"/>
        </w:rPr>
        <w:tab/>
        <w:t>Any terms in relation to any other benefits offered in connection with this employment.</w:t>
      </w:r>
    </w:p>
    <w:p w14:paraId="37231ED7"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5962DED8"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r w:rsidRPr="00AD6B4E">
        <w:rPr>
          <w:rFonts w:ascii="Tahoma" w:hAnsi="Tahoma" w:cs="Tahoma"/>
          <w:sz w:val="24"/>
          <w:szCs w:val="24"/>
        </w:rPr>
        <w:t>19</w:t>
      </w:r>
      <w:r w:rsidRPr="00AD6B4E">
        <w:rPr>
          <w:rFonts w:ascii="Tahoma" w:hAnsi="Tahoma" w:cs="Tahoma"/>
          <w:sz w:val="24"/>
          <w:szCs w:val="24"/>
        </w:rPr>
        <w:tab/>
        <w:t>Details of any training the individual must complete, including training for which the employer will not bear the cost.</w:t>
      </w:r>
    </w:p>
    <w:p w14:paraId="410BDBE9" w14:textId="77777777" w:rsidR="00C61D6C" w:rsidRPr="00AD6B4E" w:rsidRDefault="00C61D6C" w:rsidP="00C61D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7F005282" w14:textId="77777777" w:rsidR="00C61D6C" w:rsidRPr="00AD6B4E" w:rsidRDefault="00C61D6C" w:rsidP="003040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4A6A2F66" w14:textId="77777777" w:rsidR="00C61D6C" w:rsidRPr="00AD6B4E" w:rsidRDefault="00C61D6C" w:rsidP="003040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91" w:hanging="391"/>
        <w:rPr>
          <w:rFonts w:ascii="Tahoma" w:hAnsi="Tahoma" w:cs="Tahoma"/>
          <w:sz w:val="24"/>
          <w:szCs w:val="24"/>
        </w:rPr>
      </w:pPr>
    </w:p>
    <w:p w14:paraId="66A944BA" w14:textId="77777777" w:rsidR="00E5694B" w:rsidRPr="00AD6B4E" w:rsidRDefault="00E56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p>
    <w:p w14:paraId="06BE8A43" w14:textId="77777777" w:rsidR="00E5694B" w:rsidRPr="00AD6B4E" w:rsidRDefault="00124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b/>
          <w:sz w:val="24"/>
          <w:szCs w:val="24"/>
        </w:rPr>
      </w:pPr>
      <w:r w:rsidRPr="00AD6B4E">
        <w:rPr>
          <w:rFonts w:ascii="Tahoma" w:hAnsi="Tahoma" w:cs="Tahoma"/>
          <w:b/>
          <w:bCs/>
          <w:sz w:val="24"/>
          <w:szCs w:val="24"/>
        </w:rPr>
        <w:t>NOTES:</w:t>
      </w:r>
    </w:p>
    <w:p w14:paraId="56CAD506" w14:textId="77777777" w:rsidR="00E5694B" w:rsidRPr="00AD6B4E" w:rsidRDefault="00124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b/>
          <w:sz w:val="24"/>
          <w:szCs w:val="24"/>
        </w:rPr>
      </w:pPr>
      <w:r w:rsidRPr="00AD6B4E">
        <w:rPr>
          <w:rFonts w:ascii="Tahoma" w:hAnsi="Tahoma" w:cs="Tahoma"/>
          <w:b/>
          <w:sz w:val="24"/>
          <w:szCs w:val="24"/>
        </w:rPr>
        <w:t>Health and safety rules, policies and procedures should also be specified.</w:t>
      </w:r>
    </w:p>
    <w:p w14:paraId="3E5B3939" w14:textId="77777777" w:rsidR="003040FF" w:rsidRPr="00AD6B4E" w:rsidRDefault="00124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b/>
          <w:sz w:val="24"/>
          <w:szCs w:val="24"/>
        </w:rPr>
      </w:pPr>
      <w:r w:rsidRPr="00AD6B4E">
        <w:rPr>
          <w:rFonts w:ascii="Tahoma" w:hAnsi="Tahoma" w:cs="Tahoma"/>
          <w:b/>
          <w:sz w:val="24"/>
          <w:szCs w:val="24"/>
        </w:rPr>
        <w:t>The details in 1 to 8 should be in a single document (for example the letter of appointment, providing this deals with the matters fully).  The remaining particulars may be given in one or more separate documents, for example, a document containing standard terms and conditions.  Where there are no particulars for items 1 to 14, this fact must be stated.</w:t>
      </w:r>
    </w:p>
    <w:p w14:paraId="4CAF04B7" w14:textId="53E371A1" w:rsidR="00E5694B" w:rsidRPr="00AD6B4E" w:rsidRDefault="17610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b/>
          <w:bCs/>
          <w:caps/>
          <w:color w:val="0958AD"/>
          <w:sz w:val="24"/>
          <w:szCs w:val="24"/>
        </w:rPr>
      </w:pPr>
      <w:r w:rsidRPr="639D6CF1">
        <w:rPr>
          <w:rFonts w:ascii="Tahoma" w:hAnsi="Tahoma" w:cs="Tahoma"/>
          <w:b/>
          <w:bCs/>
          <w:sz w:val="24"/>
          <w:szCs w:val="24"/>
        </w:rPr>
        <w:t>It is often easier to put all of these details into a single letter or contract of employment, and an example of this is given on page</w:t>
      </w:r>
      <w:r w:rsidR="560817CB" w:rsidRPr="639D6CF1">
        <w:rPr>
          <w:rFonts w:ascii="Tahoma" w:hAnsi="Tahoma" w:cs="Tahoma"/>
          <w:b/>
          <w:bCs/>
          <w:sz w:val="24"/>
          <w:szCs w:val="24"/>
        </w:rPr>
        <w:t>s</w:t>
      </w:r>
      <w:r w:rsidRPr="639D6CF1">
        <w:rPr>
          <w:rFonts w:ascii="Tahoma" w:hAnsi="Tahoma" w:cs="Tahoma"/>
          <w:b/>
          <w:bCs/>
          <w:sz w:val="24"/>
          <w:szCs w:val="24"/>
        </w:rPr>
        <w:t xml:space="preserve"> </w:t>
      </w:r>
      <w:r w:rsidR="5E7D5D4F" w:rsidRPr="639D6CF1">
        <w:rPr>
          <w:rFonts w:ascii="Tahoma" w:hAnsi="Tahoma" w:cs="Tahoma"/>
          <w:b/>
          <w:bCs/>
          <w:sz w:val="24"/>
          <w:szCs w:val="24"/>
        </w:rPr>
        <w:t>2</w:t>
      </w:r>
      <w:r w:rsidR="560817CB" w:rsidRPr="639D6CF1">
        <w:rPr>
          <w:rFonts w:ascii="Tahoma" w:hAnsi="Tahoma" w:cs="Tahoma"/>
          <w:b/>
          <w:bCs/>
          <w:sz w:val="24"/>
          <w:szCs w:val="24"/>
        </w:rPr>
        <w:t>3-</w:t>
      </w:r>
      <w:r w:rsidR="0AED1815" w:rsidRPr="639D6CF1">
        <w:rPr>
          <w:rFonts w:ascii="Tahoma" w:hAnsi="Tahoma" w:cs="Tahoma"/>
          <w:b/>
          <w:bCs/>
          <w:sz w:val="24"/>
          <w:szCs w:val="24"/>
        </w:rPr>
        <w:t>34</w:t>
      </w:r>
      <w:r w:rsidRPr="639D6CF1">
        <w:rPr>
          <w:rFonts w:ascii="Tahoma" w:hAnsi="Tahoma" w:cs="Tahoma"/>
          <w:b/>
          <w:bCs/>
          <w:sz w:val="24"/>
          <w:szCs w:val="24"/>
        </w:rPr>
        <w:t>.</w:t>
      </w:r>
      <w:r w:rsidR="003040FF" w:rsidRPr="639D6CF1">
        <w:rPr>
          <w:rFonts w:ascii="Tahoma" w:hAnsi="Tahoma" w:cs="Tahoma"/>
          <w:sz w:val="24"/>
          <w:szCs w:val="24"/>
        </w:rPr>
        <w:br w:type="page"/>
      </w:r>
    </w:p>
    <w:p w14:paraId="2B13030B"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13687D4A" w14:textId="77777777" w:rsidR="00E5694B" w:rsidRPr="00AD6B4E" w:rsidRDefault="001243E8">
      <w:pPr>
        <w:widowControl w:val="0"/>
        <w:rPr>
          <w:rFonts w:ascii="Tahoma" w:hAnsi="Tahoma" w:cs="Tahoma"/>
          <w:b/>
          <w:bCs/>
          <w:sz w:val="24"/>
          <w:szCs w:val="24"/>
        </w:rPr>
      </w:pPr>
      <w:r w:rsidRPr="00AD6B4E">
        <w:rPr>
          <w:rFonts w:ascii="Tahoma" w:hAnsi="Tahoma" w:cs="Tahoma"/>
          <w:b/>
          <w:bCs/>
          <w:color w:val="0958AD"/>
          <w:sz w:val="24"/>
          <w:szCs w:val="24"/>
        </w:rPr>
        <w:t>ANNEX 2</w:t>
      </w:r>
    </w:p>
    <w:p w14:paraId="2A9B2D84" w14:textId="1A6A9104" w:rsidR="00E5694B" w:rsidRPr="00AD6B4E" w:rsidRDefault="00847B7B" w:rsidP="00847B7B">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Please note that words or phrases in blue are those where you should insert details relevant to this employment and your church.</w:t>
      </w:r>
    </w:p>
    <w:p w14:paraId="0A9A1068" w14:textId="77777777" w:rsidR="00847B7B" w:rsidRDefault="00847B7B">
      <w:pPr>
        <w:widowControl w:val="0"/>
        <w:jc w:val="center"/>
        <w:rPr>
          <w:rFonts w:ascii="Tahoma" w:hAnsi="Tahoma" w:cs="Tahoma"/>
          <w:b/>
          <w:bCs/>
          <w:color w:val="0958AD"/>
          <w:sz w:val="24"/>
          <w:szCs w:val="24"/>
        </w:rPr>
      </w:pPr>
    </w:p>
    <w:p w14:paraId="1E2DEC2F" w14:textId="6AEC698C" w:rsidR="00E5694B" w:rsidRPr="00AD6B4E" w:rsidRDefault="001243E8">
      <w:pPr>
        <w:widowControl w:val="0"/>
        <w:jc w:val="center"/>
        <w:rPr>
          <w:rFonts w:ascii="Tahoma" w:hAnsi="Tahoma" w:cs="Tahoma"/>
          <w:b/>
          <w:bCs/>
          <w:sz w:val="24"/>
          <w:szCs w:val="24"/>
        </w:rPr>
      </w:pPr>
      <w:r w:rsidRPr="00AD6B4E">
        <w:rPr>
          <w:rFonts w:ascii="Tahoma" w:hAnsi="Tahoma" w:cs="Tahoma"/>
          <w:b/>
          <w:bCs/>
          <w:color w:val="0958AD"/>
          <w:sz w:val="24"/>
          <w:szCs w:val="24"/>
        </w:rPr>
        <w:t xml:space="preserve">SAMPLE LETTER OF </w:t>
      </w:r>
      <w:r w:rsidR="00847B7B">
        <w:rPr>
          <w:rFonts w:ascii="Tahoma" w:hAnsi="Tahoma" w:cs="Tahoma"/>
          <w:b/>
          <w:bCs/>
          <w:color w:val="0958AD"/>
          <w:sz w:val="24"/>
          <w:szCs w:val="24"/>
        </w:rPr>
        <w:t>EMPLOYMENT</w:t>
      </w:r>
    </w:p>
    <w:p w14:paraId="62CA88A2" w14:textId="77777777" w:rsidR="002E264C" w:rsidRPr="00AD6B4E" w:rsidRDefault="002E264C">
      <w:pPr>
        <w:widowControl w:val="0"/>
        <w:rPr>
          <w:rFonts w:ascii="Tahoma" w:hAnsi="Tahoma" w:cs="Tahoma"/>
          <w:b/>
          <w:bCs/>
          <w:sz w:val="24"/>
          <w:szCs w:val="24"/>
        </w:rPr>
      </w:pPr>
    </w:p>
    <w:p w14:paraId="0EE8AC96" w14:textId="77777777" w:rsidR="00E5694B" w:rsidRPr="00AD6B4E" w:rsidRDefault="00BA4F30">
      <w:pPr>
        <w:widowControl w:val="0"/>
        <w:rPr>
          <w:rFonts w:ascii="Tahoma" w:hAnsi="Tahoma" w:cs="Tahoma"/>
          <w:sz w:val="24"/>
          <w:szCs w:val="24"/>
        </w:rPr>
      </w:pPr>
      <w:r w:rsidRPr="00AD6B4E">
        <w:rPr>
          <w:rFonts w:ascii="Tahoma" w:hAnsi="Tahoma" w:cs="Tahoma"/>
          <w:sz w:val="24"/>
          <w:szCs w:val="24"/>
        </w:rPr>
        <w:t>Dear</w:t>
      </w:r>
      <w:r w:rsidR="002E264C" w:rsidRPr="00AD6B4E">
        <w:rPr>
          <w:rFonts w:ascii="Tahoma" w:hAnsi="Tahoma" w:cs="Tahoma"/>
          <w:sz w:val="24"/>
          <w:szCs w:val="24"/>
        </w:rPr>
        <w:t xml:space="preserve"> (</w:t>
      </w:r>
      <w:r w:rsidR="002E264C" w:rsidRPr="00847B7B">
        <w:rPr>
          <w:rFonts w:ascii="Tahoma" w:hAnsi="Tahoma" w:cs="Tahoma"/>
          <w:color w:val="5B9BD5" w:themeColor="accent1"/>
          <w:sz w:val="24"/>
          <w:szCs w:val="24"/>
        </w:rPr>
        <w:t>Name</w:t>
      </w:r>
      <w:r w:rsidR="002E264C" w:rsidRPr="00AD6B4E">
        <w:rPr>
          <w:rFonts w:ascii="Tahoma" w:hAnsi="Tahoma" w:cs="Tahoma"/>
          <w:sz w:val="24"/>
          <w:szCs w:val="24"/>
        </w:rPr>
        <w:t>),</w:t>
      </w:r>
    </w:p>
    <w:p w14:paraId="0F31A207" w14:textId="77777777" w:rsidR="00E5694B" w:rsidRPr="00AD6B4E" w:rsidRDefault="00BA4F30">
      <w:pPr>
        <w:widowControl w:val="0"/>
        <w:spacing w:line="240" w:lineRule="auto"/>
        <w:rPr>
          <w:rFonts w:ascii="Tahoma" w:hAnsi="Tahoma" w:cs="Tahoma"/>
          <w:sz w:val="24"/>
          <w:szCs w:val="24"/>
        </w:rPr>
      </w:pPr>
      <w:r w:rsidRPr="00AD6B4E">
        <w:rPr>
          <w:rFonts w:ascii="Tahoma" w:hAnsi="Tahoma" w:cs="Tahoma"/>
          <w:b/>
          <w:bCs/>
          <w:sz w:val="24"/>
          <w:szCs w:val="24"/>
        </w:rPr>
        <w:t>JOB TITLE AT</w:t>
      </w:r>
      <w:r w:rsidR="001243E8" w:rsidRPr="00AD6B4E">
        <w:rPr>
          <w:rFonts w:ascii="Tahoma" w:hAnsi="Tahoma" w:cs="Tahoma"/>
          <w:b/>
          <w:bCs/>
          <w:sz w:val="24"/>
          <w:szCs w:val="24"/>
        </w:rPr>
        <w:t xml:space="preserve"> ……………………. BAPTIST CHURCH</w:t>
      </w:r>
    </w:p>
    <w:p w14:paraId="7E21AE78" w14:textId="77777777" w:rsidR="00E5694B" w:rsidRPr="00AD6B4E" w:rsidRDefault="00BA4F30">
      <w:pPr>
        <w:widowControl w:val="0"/>
        <w:tabs>
          <w:tab w:val="left" w:pos="0"/>
          <w:tab w:val="left" w:pos="425"/>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sz w:val="24"/>
          <w:szCs w:val="24"/>
        </w:rPr>
        <w:t xml:space="preserve">It was a pleasure to meet you in our recent recruitment process. </w:t>
      </w:r>
      <w:r w:rsidR="001243E8" w:rsidRPr="00AD6B4E">
        <w:rPr>
          <w:rFonts w:ascii="Tahoma" w:hAnsi="Tahoma" w:cs="Tahoma"/>
          <w:sz w:val="24"/>
          <w:szCs w:val="24"/>
        </w:rPr>
        <w:t xml:space="preserve">I am writing to confirm </w:t>
      </w:r>
      <w:r w:rsidRPr="00AD6B4E">
        <w:rPr>
          <w:rFonts w:ascii="Tahoma" w:hAnsi="Tahoma" w:cs="Tahoma"/>
          <w:sz w:val="24"/>
          <w:szCs w:val="24"/>
        </w:rPr>
        <w:t xml:space="preserve">our offer to you of the role of </w:t>
      </w:r>
      <w:r w:rsidR="002E264C" w:rsidRPr="00AD6B4E">
        <w:rPr>
          <w:rFonts w:ascii="Tahoma" w:hAnsi="Tahoma" w:cs="Tahoma"/>
          <w:sz w:val="24"/>
          <w:szCs w:val="24"/>
        </w:rPr>
        <w:t>(</w:t>
      </w:r>
      <w:r w:rsidR="001243E8" w:rsidRPr="00847B7B">
        <w:rPr>
          <w:rFonts w:ascii="Tahoma" w:hAnsi="Tahoma" w:cs="Tahoma"/>
          <w:color w:val="5B9BD5" w:themeColor="accent1"/>
          <w:sz w:val="24"/>
          <w:szCs w:val="24"/>
        </w:rPr>
        <w:t>Job Title/Description</w:t>
      </w:r>
      <w:r w:rsidR="001243E8" w:rsidRPr="00AD6B4E">
        <w:rPr>
          <w:rFonts w:ascii="Tahoma" w:hAnsi="Tahoma" w:cs="Tahoma"/>
          <w:sz w:val="24"/>
          <w:szCs w:val="24"/>
        </w:rPr>
        <w:t xml:space="preserve">) </w:t>
      </w:r>
      <w:r w:rsidRPr="00AD6B4E">
        <w:rPr>
          <w:rFonts w:ascii="Tahoma" w:hAnsi="Tahoma" w:cs="Tahoma"/>
          <w:sz w:val="24"/>
          <w:szCs w:val="24"/>
        </w:rPr>
        <w:t>at</w:t>
      </w:r>
      <w:r w:rsidR="001243E8" w:rsidRPr="00AD6B4E">
        <w:rPr>
          <w:rFonts w:ascii="Tahoma" w:hAnsi="Tahoma" w:cs="Tahoma"/>
          <w:sz w:val="24"/>
          <w:szCs w:val="24"/>
        </w:rPr>
        <w:t xml:space="preserve"> </w:t>
      </w:r>
      <w:r w:rsidR="001243E8" w:rsidRPr="00847B7B">
        <w:rPr>
          <w:rFonts w:ascii="Tahoma" w:hAnsi="Tahoma" w:cs="Tahoma"/>
          <w:color w:val="5B9BD5" w:themeColor="accent1"/>
          <w:sz w:val="24"/>
          <w:szCs w:val="24"/>
        </w:rPr>
        <w:t>……………. Baptist Church</w:t>
      </w:r>
      <w:r w:rsidR="001243E8" w:rsidRPr="00AD6B4E">
        <w:rPr>
          <w:rFonts w:ascii="Tahoma" w:hAnsi="Tahoma" w:cs="Tahoma"/>
          <w:sz w:val="24"/>
          <w:szCs w:val="24"/>
        </w:rPr>
        <w:t>.</w:t>
      </w:r>
      <w:r w:rsidRPr="00AD6B4E">
        <w:rPr>
          <w:rFonts w:ascii="Tahoma" w:hAnsi="Tahoma" w:cs="Tahoma"/>
          <w:sz w:val="24"/>
          <w:szCs w:val="24"/>
        </w:rPr>
        <w:t xml:space="preserve"> </w:t>
      </w:r>
    </w:p>
    <w:p w14:paraId="6D2F402E" w14:textId="77777777" w:rsidR="00E5694B" w:rsidRPr="00AD6B4E" w:rsidRDefault="001243E8">
      <w:pPr>
        <w:widowControl w:val="0"/>
        <w:tabs>
          <w:tab w:val="left" w:pos="0"/>
          <w:tab w:val="left" w:pos="425"/>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sz w:val="24"/>
          <w:szCs w:val="24"/>
        </w:rPr>
        <w:t>I enclose two copies of</w:t>
      </w:r>
      <w:r w:rsidR="00BA4F30" w:rsidRPr="00AD6B4E">
        <w:rPr>
          <w:rFonts w:ascii="Tahoma" w:hAnsi="Tahoma" w:cs="Tahoma"/>
          <w:sz w:val="24"/>
          <w:szCs w:val="24"/>
        </w:rPr>
        <w:t xml:space="preserve"> an employment contract</w:t>
      </w:r>
      <w:r w:rsidRPr="00AD6B4E">
        <w:rPr>
          <w:rFonts w:ascii="Tahoma" w:hAnsi="Tahoma" w:cs="Tahoma"/>
          <w:sz w:val="24"/>
          <w:szCs w:val="24"/>
        </w:rPr>
        <w:t xml:space="preserve"> which sets out details of the arrangements between us.  </w:t>
      </w:r>
    </w:p>
    <w:p w14:paraId="48BE1806" w14:textId="55B0F069" w:rsidR="00E5694B" w:rsidRPr="00AD6B4E" w:rsidRDefault="001243E8">
      <w:pPr>
        <w:widowControl w:val="0"/>
        <w:tabs>
          <w:tab w:val="left" w:pos="0"/>
          <w:tab w:val="left" w:pos="425"/>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sz w:val="24"/>
          <w:szCs w:val="24"/>
        </w:rPr>
      </w:pPr>
      <w:r w:rsidRPr="00AD6B4E">
        <w:rPr>
          <w:rFonts w:ascii="Tahoma" w:hAnsi="Tahoma" w:cs="Tahoma"/>
          <w:sz w:val="24"/>
          <w:szCs w:val="24"/>
        </w:rPr>
        <w:t>Please check th</w:t>
      </w:r>
      <w:r w:rsidR="00BA4F30" w:rsidRPr="00AD6B4E">
        <w:rPr>
          <w:rFonts w:ascii="Tahoma" w:hAnsi="Tahoma" w:cs="Tahoma"/>
          <w:sz w:val="24"/>
          <w:szCs w:val="24"/>
        </w:rPr>
        <w:t>is</w:t>
      </w:r>
      <w:r w:rsidRPr="00AD6B4E">
        <w:rPr>
          <w:rFonts w:ascii="Tahoma" w:hAnsi="Tahoma" w:cs="Tahoma"/>
          <w:sz w:val="24"/>
          <w:szCs w:val="24"/>
        </w:rPr>
        <w:t xml:space="preserve"> carefully and return the copy with the receipt completed on the final page. If you have any </w:t>
      </w:r>
      <w:r w:rsidR="00F61D29" w:rsidRPr="00AD6B4E">
        <w:rPr>
          <w:rFonts w:ascii="Tahoma" w:hAnsi="Tahoma" w:cs="Tahoma"/>
          <w:sz w:val="24"/>
          <w:szCs w:val="24"/>
        </w:rPr>
        <w:t>questions,</w:t>
      </w:r>
      <w:r w:rsidRPr="00AD6B4E">
        <w:rPr>
          <w:rFonts w:ascii="Tahoma" w:hAnsi="Tahoma" w:cs="Tahoma"/>
          <w:sz w:val="24"/>
          <w:szCs w:val="24"/>
        </w:rPr>
        <w:t xml:space="preserve"> please do contact me so we can discuss these together.</w:t>
      </w:r>
      <w:r w:rsidR="00BA4F30" w:rsidRPr="00AD6B4E">
        <w:rPr>
          <w:rFonts w:ascii="Tahoma" w:hAnsi="Tahoma" w:cs="Tahoma"/>
          <w:sz w:val="24"/>
          <w:szCs w:val="24"/>
        </w:rPr>
        <w:t xml:space="preserve"> Please note that this offer is conditional on the points raised in Section </w:t>
      </w:r>
      <w:r w:rsidR="008E6A66" w:rsidRPr="008E6A66">
        <w:rPr>
          <w:rFonts w:ascii="Tahoma" w:hAnsi="Tahoma" w:cs="Tahoma"/>
          <w:color w:val="2E74B5" w:themeColor="accent1" w:themeShade="BF"/>
          <w:sz w:val="24"/>
          <w:szCs w:val="24"/>
        </w:rPr>
        <w:t>19/20</w:t>
      </w:r>
      <w:r w:rsidR="00BA4F30" w:rsidRPr="008E6A66">
        <w:rPr>
          <w:rFonts w:ascii="Tahoma" w:hAnsi="Tahoma" w:cs="Tahoma"/>
          <w:color w:val="2E74B5" w:themeColor="accent1" w:themeShade="BF"/>
          <w:sz w:val="24"/>
          <w:szCs w:val="24"/>
        </w:rPr>
        <w:t xml:space="preserve"> </w:t>
      </w:r>
      <w:r w:rsidR="00BA4F30" w:rsidRPr="00AD6B4E">
        <w:rPr>
          <w:rFonts w:ascii="Tahoma" w:hAnsi="Tahoma" w:cs="Tahoma"/>
          <w:sz w:val="24"/>
          <w:szCs w:val="24"/>
        </w:rPr>
        <w:t>of your employment contract.</w:t>
      </w:r>
    </w:p>
    <w:p w14:paraId="3FAC8D00" w14:textId="77777777" w:rsidR="00E5694B" w:rsidRPr="00847B7B" w:rsidRDefault="00BA4F30">
      <w:pPr>
        <w:widowControl w:val="0"/>
        <w:tabs>
          <w:tab w:val="left" w:pos="0"/>
          <w:tab w:val="left" w:pos="425"/>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rFonts w:ascii="Tahoma" w:hAnsi="Tahoma" w:cs="Tahoma"/>
          <w:color w:val="5B9BD5" w:themeColor="accent1"/>
          <w:sz w:val="24"/>
          <w:szCs w:val="24"/>
        </w:rPr>
      </w:pPr>
      <w:r w:rsidRPr="00AD6B4E">
        <w:rPr>
          <w:rFonts w:ascii="Tahoma" w:hAnsi="Tahoma" w:cs="Tahoma"/>
          <w:sz w:val="24"/>
          <w:szCs w:val="24"/>
        </w:rPr>
        <w:t xml:space="preserve">Our other employment policies and procedures can be found in our </w:t>
      </w:r>
      <w:r w:rsidRPr="00847B7B">
        <w:rPr>
          <w:rFonts w:ascii="Tahoma" w:hAnsi="Tahoma" w:cs="Tahoma"/>
          <w:color w:val="5B9BD5" w:themeColor="accent1"/>
          <w:sz w:val="24"/>
          <w:szCs w:val="24"/>
        </w:rPr>
        <w:t>Staff Handbook/are available from our Church Secretary.</w:t>
      </w:r>
    </w:p>
    <w:p w14:paraId="59AA0547" w14:textId="77777777" w:rsidR="00E5694B" w:rsidRPr="00AD6B4E" w:rsidRDefault="001243E8">
      <w:pPr>
        <w:widowControl w:val="0"/>
        <w:tabs>
          <w:tab w:val="left" w:pos="0"/>
          <w:tab w:val="left" w:pos="425"/>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rFonts w:ascii="Tahoma" w:hAnsi="Tahoma" w:cs="Tahoma"/>
          <w:sz w:val="24"/>
          <w:szCs w:val="24"/>
        </w:rPr>
      </w:pPr>
      <w:r w:rsidRPr="00AD6B4E">
        <w:rPr>
          <w:rFonts w:ascii="Tahoma" w:hAnsi="Tahoma" w:cs="Tahoma"/>
          <w:sz w:val="24"/>
          <w:szCs w:val="24"/>
        </w:rPr>
        <w:t>We are delighted that you will joining us and look forward to working with you.</w:t>
      </w:r>
    </w:p>
    <w:p w14:paraId="3B77DD19" w14:textId="23DEF4FD" w:rsidR="00E5694B" w:rsidRPr="00AD6B4E" w:rsidRDefault="5D165839" w:rsidP="639D6CF1">
      <w:pPr>
        <w:widowControl w:val="0"/>
        <w:tabs>
          <w:tab w:val="left" w:pos="425"/>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hAnsi="Tahoma" w:cs="Tahoma"/>
          <w:b/>
          <w:bCs/>
          <w:color w:val="0958AD"/>
          <w:sz w:val="24"/>
          <w:szCs w:val="24"/>
        </w:rPr>
      </w:pPr>
      <w:r w:rsidRPr="639D6CF1">
        <w:rPr>
          <w:rFonts w:ascii="Tahoma" w:hAnsi="Tahoma" w:cs="Tahoma"/>
          <w:sz w:val="24"/>
          <w:szCs w:val="24"/>
        </w:rPr>
        <w:t>Yours sincerely</w:t>
      </w:r>
      <w:r w:rsidR="001243E8" w:rsidRPr="639D6CF1">
        <w:rPr>
          <w:rFonts w:ascii="Tahoma" w:hAnsi="Tahoma" w:cs="Tahoma"/>
          <w:sz w:val="24"/>
          <w:szCs w:val="24"/>
        </w:rPr>
        <w:br w:type="page"/>
      </w:r>
    </w:p>
    <w:p w14:paraId="0069EB71" w14:textId="0303F450" w:rsidR="00E5694B" w:rsidRPr="00AD6B4E" w:rsidRDefault="5D165839">
      <w:pPr>
        <w:widowControl w:val="0"/>
        <w:rPr>
          <w:rFonts w:ascii="Tahoma" w:hAnsi="Tahoma" w:cs="Tahoma"/>
          <w:b/>
          <w:bCs/>
          <w:color w:val="0958AD"/>
          <w:sz w:val="24"/>
          <w:szCs w:val="24"/>
        </w:rPr>
      </w:pPr>
      <w:r w:rsidRPr="639D6CF1">
        <w:rPr>
          <w:rFonts w:ascii="Tahoma" w:hAnsi="Tahoma" w:cs="Tahoma"/>
          <w:color w:val="0958AD"/>
          <w:sz w:val="24"/>
          <w:szCs w:val="24"/>
        </w:rPr>
        <w:lastRenderedPageBreak/>
        <w:t>L08</w:t>
      </w:r>
      <w:r w:rsidR="5D349C2E" w:rsidRPr="639D6CF1">
        <w:rPr>
          <w:rFonts w:ascii="Tahoma" w:hAnsi="Tahoma" w:cs="Tahoma"/>
          <w:color w:val="0958AD"/>
          <w:sz w:val="24"/>
          <w:szCs w:val="24"/>
        </w:rPr>
        <w:t xml:space="preserve"> – </w:t>
      </w:r>
      <w:r w:rsidRPr="639D6CF1">
        <w:rPr>
          <w:rFonts w:ascii="Tahoma" w:hAnsi="Tahoma" w:cs="Tahoma"/>
          <w:color w:val="0958AD"/>
          <w:sz w:val="24"/>
          <w:szCs w:val="24"/>
        </w:rPr>
        <w:t>EMPLOYMENT</w:t>
      </w:r>
    </w:p>
    <w:p w14:paraId="7A79FBFB" w14:textId="77777777" w:rsidR="00E5694B" w:rsidRDefault="001243E8">
      <w:pPr>
        <w:widowControl w:val="0"/>
        <w:rPr>
          <w:rFonts w:ascii="Tahoma" w:hAnsi="Tahoma" w:cs="Tahoma"/>
          <w:b/>
          <w:bCs/>
          <w:color w:val="0958AD"/>
          <w:sz w:val="24"/>
          <w:szCs w:val="24"/>
        </w:rPr>
      </w:pPr>
      <w:r w:rsidRPr="00AD6B4E">
        <w:rPr>
          <w:rFonts w:ascii="Tahoma" w:hAnsi="Tahoma" w:cs="Tahoma"/>
          <w:b/>
          <w:bCs/>
          <w:color w:val="0958AD"/>
          <w:sz w:val="24"/>
          <w:szCs w:val="24"/>
        </w:rPr>
        <w:t>ANNEX 3</w:t>
      </w:r>
    </w:p>
    <w:p w14:paraId="1018ED22" w14:textId="77777777" w:rsidR="00E7007E" w:rsidRPr="00AD6B4E" w:rsidRDefault="00E7007E">
      <w:pPr>
        <w:widowControl w:val="0"/>
        <w:rPr>
          <w:rFonts w:ascii="Tahoma" w:hAnsi="Tahoma" w:cs="Tahoma"/>
          <w:b/>
          <w:bCs/>
          <w:sz w:val="24"/>
          <w:szCs w:val="24"/>
        </w:rPr>
      </w:pPr>
    </w:p>
    <w:p w14:paraId="257720C4" w14:textId="77777777" w:rsidR="00E7007E" w:rsidRDefault="00E7007E" w:rsidP="00847B7B">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This document (Annex 3) contains a full employment contract for a new employee. There are legal requirements for certain terms and conditions of employment to be contained in an employment contract so we would suggest that you do not remove any sections without taking advice first.</w:t>
      </w:r>
    </w:p>
    <w:p w14:paraId="34C4B34A" w14:textId="487E0448" w:rsidR="00E5694B" w:rsidRDefault="00847B7B" w:rsidP="00847B7B">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Please note that the sections marked in blue are where you will need to add the details for this employment and your church. You will also see that for some points there are several available options. Please read these carefully and choose the option that fits with the role you are offering, then delete the other options.</w:t>
      </w:r>
    </w:p>
    <w:p w14:paraId="240BB58A" w14:textId="7B10567E" w:rsidR="00847B7B" w:rsidRDefault="00847B7B" w:rsidP="00847B7B">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Drafting notes are marked in red and should be removed before the document is given to the new employee.</w:t>
      </w:r>
    </w:p>
    <w:p w14:paraId="6E508037" w14:textId="0308B262" w:rsidR="00E7007E" w:rsidRPr="00AD6B4E" w:rsidRDefault="00E7007E" w:rsidP="00847B7B">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If you have any questions about how to use this employment contract, please contact HR@baptist.org.uk.</w:t>
      </w:r>
    </w:p>
    <w:p w14:paraId="301E7367" w14:textId="3DA8DA43" w:rsidR="00E5694B" w:rsidRPr="00E7007E" w:rsidRDefault="00E7007E" w:rsidP="00E7007E">
      <w:pPr>
        <w:suppressAutoHyphens w:val="0"/>
        <w:spacing w:after="0" w:line="240" w:lineRule="auto"/>
        <w:rPr>
          <w:rFonts w:ascii="Tahoma" w:hAnsi="Tahoma" w:cs="Tahoma"/>
          <w:b/>
          <w:bCs/>
          <w:sz w:val="24"/>
          <w:szCs w:val="24"/>
        </w:rPr>
      </w:pPr>
      <w:r>
        <w:rPr>
          <w:rFonts w:ascii="Tahoma" w:hAnsi="Tahoma" w:cs="Tahoma"/>
          <w:b/>
          <w:bCs/>
          <w:sz w:val="24"/>
          <w:szCs w:val="24"/>
        </w:rPr>
        <w:br w:type="page"/>
      </w:r>
    </w:p>
    <w:p w14:paraId="1B3E08C4" w14:textId="77777777" w:rsidR="00E5694B" w:rsidRPr="00AD6B4E" w:rsidRDefault="00E5694B">
      <w:pPr>
        <w:widowControl w:val="0"/>
        <w:spacing w:line="240" w:lineRule="auto"/>
        <w:jc w:val="center"/>
        <w:rPr>
          <w:rFonts w:ascii="Tahoma" w:hAnsi="Tahoma" w:cs="Tahoma"/>
          <w:b/>
          <w:bCs/>
          <w:sz w:val="24"/>
          <w:szCs w:val="24"/>
        </w:rPr>
      </w:pPr>
    </w:p>
    <w:p w14:paraId="35E31295" w14:textId="1137077C" w:rsidR="00E5694B" w:rsidRPr="00AD6B4E" w:rsidRDefault="001243E8" w:rsidP="00E7007E">
      <w:pPr>
        <w:pStyle w:val="Heading7"/>
        <w:keepNext/>
        <w:numPr>
          <w:ilvl w:val="0"/>
          <w:numId w:val="0"/>
        </w:numPr>
        <w:ind w:left="1296" w:hanging="1296"/>
        <w:jc w:val="center"/>
        <w:rPr>
          <w:rFonts w:ascii="Tahoma" w:hAnsi="Tahoma" w:cs="Tahoma"/>
        </w:rPr>
      </w:pPr>
      <w:r w:rsidRPr="00AD6B4E">
        <w:rPr>
          <w:rFonts w:ascii="Tahoma" w:hAnsi="Tahoma" w:cs="Tahoma"/>
          <w:b/>
          <w:color w:val="0958AD"/>
        </w:rPr>
        <w:t xml:space="preserve">STATEMENT OF TERMS OF </w:t>
      </w:r>
      <w:r w:rsidR="00E7007E">
        <w:rPr>
          <w:rFonts w:ascii="Tahoma" w:hAnsi="Tahoma" w:cs="Tahoma"/>
          <w:b/>
          <w:color w:val="0958AD"/>
        </w:rPr>
        <w:t>EMPLOYMENT BETWEEN (NAME OF EMPLOYEE) AND (NAME OF BAPTIST CHURCH)</w:t>
      </w:r>
    </w:p>
    <w:p w14:paraId="634CADA0" w14:textId="02276712" w:rsidR="00E5694B" w:rsidRPr="00E7007E" w:rsidRDefault="00E7007E">
      <w:pPr>
        <w:widowControl w:val="0"/>
        <w:spacing w:line="240" w:lineRule="auto"/>
        <w:jc w:val="both"/>
        <w:rPr>
          <w:rFonts w:ascii="Tahoma" w:hAnsi="Tahoma" w:cs="Tahoma"/>
          <w:b/>
          <w:bCs/>
          <w:color w:val="2E74B5" w:themeColor="accent1" w:themeShade="BF"/>
          <w:sz w:val="24"/>
          <w:szCs w:val="24"/>
        </w:rPr>
      </w:pPr>
      <w:r w:rsidRPr="00E7007E">
        <w:rPr>
          <w:rFonts w:ascii="Tahoma" w:hAnsi="Tahoma" w:cs="Tahoma"/>
          <w:b/>
          <w:bCs/>
          <w:color w:val="2E74B5" w:themeColor="accent1" w:themeShade="BF"/>
          <w:sz w:val="24"/>
          <w:szCs w:val="24"/>
        </w:rPr>
        <w:t>DATED (DATE)</w:t>
      </w:r>
    </w:p>
    <w:p w14:paraId="5B8A83B1" w14:textId="77777777" w:rsidR="00E7007E" w:rsidRDefault="00E7007E">
      <w:pPr>
        <w:widowControl w:val="0"/>
        <w:spacing w:line="240" w:lineRule="auto"/>
        <w:jc w:val="both"/>
        <w:rPr>
          <w:rFonts w:ascii="Tahoma" w:hAnsi="Tahoma" w:cs="Tahoma"/>
          <w:b/>
          <w:bCs/>
          <w:sz w:val="24"/>
          <w:szCs w:val="24"/>
        </w:rPr>
      </w:pPr>
    </w:p>
    <w:p w14:paraId="0FADC89E" w14:textId="3CA9DCDB"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1 – Appointment Title, Management and Training</w:t>
      </w:r>
    </w:p>
    <w:p w14:paraId="18F601AF" w14:textId="070FAC32"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1.1</w:t>
      </w:r>
      <w:r w:rsidRPr="00AD6B4E">
        <w:rPr>
          <w:rFonts w:ascii="Tahoma" w:hAnsi="Tahoma" w:cs="Tahoma"/>
          <w:sz w:val="24"/>
          <w:szCs w:val="24"/>
        </w:rPr>
        <w:tab/>
      </w:r>
      <w:r w:rsidR="002E264C" w:rsidRPr="00AD6B4E">
        <w:rPr>
          <w:rFonts w:ascii="Tahoma" w:hAnsi="Tahoma" w:cs="Tahoma"/>
          <w:sz w:val="24"/>
          <w:szCs w:val="24"/>
        </w:rPr>
        <w:t>Your job title is</w:t>
      </w:r>
      <w:r w:rsidRPr="00AD6B4E">
        <w:rPr>
          <w:rFonts w:ascii="Tahoma" w:hAnsi="Tahoma" w:cs="Tahoma"/>
          <w:sz w:val="24"/>
          <w:szCs w:val="24"/>
        </w:rPr>
        <w:t xml:space="preserve"> </w:t>
      </w:r>
      <w:r w:rsidR="00847B7B" w:rsidRPr="00847B7B">
        <w:rPr>
          <w:rFonts w:ascii="Tahoma" w:hAnsi="Tahoma" w:cs="Tahoma"/>
          <w:color w:val="2E74B5" w:themeColor="accent1" w:themeShade="BF"/>
          <w:sz w:val="24"/>
          <w:szCs w:val="24"/>
        </w:rPr>
        <w:t>(job title)</w:t>
      </w:r>
      <w:r w:rsidR="00847B7B">
        <w:rPr>
          <w:rFonts w:ascii="Tahoma" w:hAnsi="Tahoma" w:cs="Tahoma"/>
          <w:sz w:val="24"/>
          <w:szCs w:val="24"/>
        </w:rPr>
        <w:t>.</w:t>
      </w:r>
      <w:r w:rsidRPr="00AD6B4E">
        <w:rPr>
          <w:rFonts w:ascii="Tahoma" w:hAnsi="Tahoma" w:cs="Tahoma"/>
          <w:sz w:val="24"/>
          <w:szCs w:val="24"/>
        </w:rPr>
        <w:t xml:space="preserve"> A copy of the job description for this role is attached.</w:t>
      </w:r>
    </w:p>
    <w:p w14:paraId="30AB5777"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1.2</w:t>
      </w:r>
      <w:r w:rsidRPr="00AD6B4E">
        <w:rPr>
          <w:rFonts w:ascii="Tahoma" w:hAnsi="Tahoma" w:cs="Tahoma"/>
          <w:sz w:val="24"/>
          <w:szCs w:val="24"/>
        </w:rPr>
        <w:tab/>
        <w:t>You may be expected to undergo training at the church's expense and during normal working hours to maintain and enhance your skills.</w:t>
      </w:r>
    </w:p>
    <w:p w14:paraId="38472F3F" w14:textId="33C0DDEF"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1.3</w:t>
      </w:r>
      <w:r w:rsidRPr="00AD6B4E">
        <w:rPr>
          <w:rFonts w:ascii="Tahoma" w:hAnsi="Tahoma" w:cs="Tahoma"/>
          <w:sz w:val="24"/>
          <w:szCs w:val="24"/>
        </w:rPr>
        <w:tab/>
        <w:t xml:space="preserve">Your </w:t>
      </w:r>
      <w:r w:rsidR="002E264C" w:rsidRPr="00AD6B4E">
        <w:rPr>
          <w:rFonts w:ascii="Tahoma" w:hAnsi="Tahoma" w:cs="Tahoma"/>
          <w:sz w:val="24"/>
          <w:szCs w:val="24"/>
        </w:rPr>
        <w:t>s</w:t>
      </w:r>
      <w:r w:rsidRPr="00AD6B4E">
        <w:rPr>
          <w:rFonts w:ascii="Tahoma" w:hAnsi="Tahoma" w:cs="Tahoma"/>
          <w:sz w:val="24"/>
          <w:szCs w:val="24"/>
        </w:rPr>
        <w:t>upervisor</w:t>
      </w:r>
      <w:r w:rsidR="002E264C" w:rsidRPr="00AD6B4E">
        <w:rPr>
          <w:rFonts w:ascii="Tahoma" w:hAnsi="Tahoma" w:cs="Tahoma"/>
          <w:sz w:val="24"/>
          <w:szCs w:val="24"/>
        </w:rPr>
        <w:t>/line manager</w:t>
      </w:r>
      <w:r w:rsidRPr="00AD6B4E">
        <w:rPr>
          <w:rFonts w:ascii="Tahoma" w:hAnsi="Tahoma" w:cs="Tahoma"/>
          <w:sz w:val="24"/>
          <w:szCs w:val="24"/>
        </w:rPr>
        <w:t xml:space="preserve"> for your employment w</w:t>
      </w:r>
      <w:r w:rsidR="00847B7B">
        <w:rPr>
          <w:rFonts w:ascii="Tahoma" w:hAnsi="Tahoma" w:cs="Tahoma"/>
          <w:sz w:val="24"/>
          <w:szCs w:val="24"/>
        </w:rPr>
        <w:t>ill be (</w:t>
      </w:r>
      <w:r w:rsidR="00847B7B" w:rsidRPr="00847B7B">
        <w:rPr>
          <w:rFonts w:ascii="Tahoma" w:hAnsi="Tahoma" w:cs="Tahoma"/>
          <w:color w:val="2E74B5" w:themeColor="accent1" w:themeShade="BF"/>
          <w:sz w:val="24"/>
          <w:szCs w:val="24"/>
        </w:rPr>
        <w:t>name</w:t>
      </w:r>
      <w:r w:rsidR="00847B7B">
        <w:rPr>
          <w:rFonts w:ascii="Tahoma" w:hAnsi="Tahoma" w:cs="Tahoma"/>
          <w:sz w:val="24"/>
          <w:szCs w:val="24"/>
        </w:rPr>
        <w:t>).</w:t>
      </w:r>
    </w:p>
    <w:p w14:paraId="0E72EA27" w14:textId="77777777"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2 – Place of Work &amp; Duration</w:t>
      </w:r>
    </w:p>
    <w:p w14:paraId="698D955C" w14:textId="2BB89A54" w:rsidR="00E5694B" w:rsidRDefault="001243E8" w:rsidP="00E7007E">
      <w:pPr>
        <w:pStyle w:val="ListParagraph"/>
        <w:widowControl w:val="0"/>
        <w:numPr>
          <w:ilvl w:val="1"/>
          <w:numId w:val="43"/>
        </w:numPr>
        <w:spacing w:line="240" w:lineRule="auto"/>
        <w:jc w:val="both"/>
        <w:rPr>
          <w:rFonts w:ascii="Tahoma" w:hAnsi="Tahoma" w:cs="Tahoma"/>
          <w:sz w:val="24"/>
          <w:szCs w:val="24"/>
        </w:rPr>
      </w:pPr>
      <w:r w:rsidRPr="00AD6B4E">
        <w:rPr>
          <w:rFonts w:ascii="Tahoma" w:hAnsi="Tahoma" w:cs="Tahoma"/>
          <w:sz w:val="24"/>
          <w:szCs w:val="24"/>
        </w:rPr>
        <w:t xml:space="preserve">Your normal place of work </w:t>
      </w:r>
      <w:r w:rsidR="00424692">
        <w:rPr>
          <w:rFonts w:ascii="Tahoma" w:hAnsi="Tahoma" w:cs="Tahoma"/>
          <w:sz w:val="24"/>
          <w:szCs w:val="24"/>
        </w:rPr>
        <w:t>is (</w:t>
      </w:r>
      <w:r w:rsidR="00424692" w:rsidRPr="00847B7B">
        <w:rPr>
          <w:rFonts w:ascii="Tahoma" w:hAnsi="Tahoma" w:cs="Tahoma"/>
          <w:color w:val="2E74B5" w:themeColor="accent1" w:themeShade="BF"/>
          <w:sz w:val="24"/>
          <w:szCs w:val="24"/>
        </w:rPr>
        <w:t>church name, church address</w:t>
      </w:r>
      <w:r w:rsidR="00424692">
        <w:rPr>
          <w:rFonts w:ascii="Tahoma" w:hAnsi="Tahoma" w:cs="Tahoma"/>
          <w:sz w:val="24"/>
          <w:szCs w:val="24"/>
        </w:rPr>
        <w:t>)</w:t>
      </w:r>
    </w:p>
    <w:p w14:paraId="3D2813E7" w14:textId="5033B744" w:rsidR="00424692" w:rsidRPr="00424692" w:rsidRDefault="00424692" w:rsidP="00424692">
      <w:pPr>
        <w:widowControl w:val="0"/>
        <w:spacing w:line="240" w:lineRule="auto"/>
        <w:jc w:val="both"/>
        <w:rPr>
          <w:rFonts w:ascii="Tahoma" w:hAnsi="Tahoma" w:cs="Tahoma"/>
          <w:b/>
          <w:bCs/>
          <w:sz w:val="24"/>
          <w:szCs w:val="24"/>
        </w:rPr>
      </w:pPr>
      <w:r w:rsidRPr="00424692">
        <w:rPr>
          <w:rFonts w:ascii="Tahoma" w:hAnsi="Tahoma" w:cs="Tahoma"/>
          <w:b/>
          <w:bCs/>
          <w:sz w:val="24"/>
          <w:szCs w:val="24"/>
        </w:rPr>
        <w:t>OR</w:t>
      </w:r>
    </w:p>
    <w:p w14:paraId="0F7262FF" w14:textId="04C3D7F7" w:rsidR="00424692" w:rsidRDefault="00424692" w:rsidP="00424692">
      <w:pPr>
        <w:widowControl w:val="0"/>
        <w:spacing w:line="240" w:lineRule="auto"/>
        <w:ind w:left="720"/>
        <w:jc w:val="both"/>
        <w:rPr>
          <w:rFonts w:ascii="Tahoma" w:hAnsi="Tahoma" w:cs="Tahoma"/>
          <w:sz w:val="24"/>
          <w:szCs w:val="24"/>
        </w:rPr>
      </w:pPr>
      <w:r>
        <w:rPr>
          <w:rFonts w:ascii="Tahoma" w:hAnsi="Tahoma" w:cs="Tahoma"/>
          <w:sz w:val="24"/>
          <w:szCs w:val="24"/>
        </w:rPr>
        <w:t>Your normal place of work will be at your home address (</w:t>
      </w:r>
      <w:r w:rsidRPr="00847B7B">
        <w:rPr>
          <w:rFonts w:ascii="Tahoma" w:hAnsi="Tahoma" w:cs="Tahoma"/>
          <w:color w:val="2E74B5" w:themeColor="accent1" w:themeShade="BF"/>
          <w:sz w:val="24"/>
          <w:szCs w:val="24"/>
        </w:rPr>
        <w:t>address</w:t>
      </w:r>
      <w:proofErr w:type="gramStart"/>
      <w:r>
        <w:rPr>
          <w:rFonts w:ascii="Tahoma" w:hAnsi="Tahoma" w:cs="Tahoma"/>
          <w:sz w:val="24"/>
          <w:szCs w:val="24"/>
        </w:rPr>
        <w:t>)</w:t>
      </w:r>
      <w:proofErr w:type="gramEnd"/>
      <w:r>
        <w:rPr>
          <w:rFonts w:ascii="Tahoma" w:hAnsi="Tahoma" w:cs="Tahoma"/>
          <w:sz w:val="24"/>
          <w:szCs w:val="24"/>
        </w:rPr>
        <w:t xml:space="preserve"> and you will be expected to attend for meetings at the church as required by your line manager.</w:t>
      </w:r>
    </w:p>
    <w:p w14:paraId="76449763" w14:textId="3CBA0245" w:rsidR="00424692" w:rsidRDefault="00424692" w:rsidP="00424692">
      <w:pPr>
        <w:widowControl w:val="0"/>
        <w:spacing w:line="240" w:lineRule="auto"/>
        <w:jc w:val="both"/>
        <w:rPr>
          <w:rFonts w:ascii="Tahoma" w:hAnsi="Tahoma" w:cs="Tahoma"/>
          <w:b/>
          <w:bCs/>
          <w:sz w:val="24"/>
          <w:szCs w:val="24"/>
        </w:rPr>
      </w:pPr>
      <w:r w:rsidRPr="00424692">
        <w:rPr>
          <w:rFonts w:ascii="Tahoma" w:hAnsi="Tahoma" w:cs="Tahoma"/>
          <w:b/>
          <w:bCs/>
          <w:sz w:val="24"/>
          <w:szCs w:val="24"/>
        </w:rPr>
        <w:t>OR</w:t>
      </w:r>
    </w:p>
    <w:p w14:paraId="499CB42A" w14:textId="04F462A9" w:rsidR="00847B7B" w:rsidRDefault="00847B7B" w:rsidP="00847B7B">
      <w:pPr>
        <w:widowControl w:val="0"/>
        <w:spacing w:line="240" w:lineRule="auto"/>
        <w:ind w:left="720"/>
        <w:jc w:val="both"/>
        <w:rPr>
          <w:rFonts w:ascii="Tahoma" w:hAnsi="Tahoma" w:cs="Tahoma"/>
          <w:sz w:val="24"/>
          <w:szCs w:val="24"/>
        </w:rPr>
      </w:pPr>
      <w:r w:rsidRPr="00847B7B">
        <w:rPr>
          <w:rFonts w:ascii="Tahoma" w:hAnsi="Tahoma" w:cs="Tahoma"/>
          <w:sz w:val="24"/>
          <w:szCs w:val="24"/>
        </w:rPr>
        <w:t xml:space="preserve">We have agreed a hybrid working pattern with you, in which you will work both from the church and from your home on a pattern agreed with your line manager. The </w:t>
      </w:r>
      <w:r>
        <w:rPr>
          <w:rFonts w:ascii="Tahoma" w:hAnsi="Tahoma" w:cs="Tahoma"/>
          <w:sz w:val="24"/>
          <w:szCs w:val="24"/>
        </w:rPr>
        <w:t>pattern is:</w:t>
      </w:r>
    </w:p>
    <w:tbl>
      <w:tblPr>
        <w:tblStyle w:val="TableGrid"/>
        <w:tblW w:w="0" w:type="auto"/>
        <w:tblInd w:w="720" w:type="dxa"/>
        <w:tblLook w:val="04A0" w:firstRow="1" w:lastRow="0" w:firstColumn="1" w:lastColumn="0" w:noHBand="0" w:noVBand="1"/>
      </w:tblPr>
      <w:tblGrid>
        <w:gridCol w:w="4266"/>
        <w:gridCol w:w="4246"/>
      </w:tblGrid>
      <w:tr w:rsidR="00847B7B" w:rsidRPr="00847B7B" w14:paraId="247898DF" w14:textId="77777777" w:rsidTr="00847B7B">
        <w:tc>
          <w:tcPr>
            <w:tcW w:w="4616" w:type="dxa"/>
          </w:tcPr>
          <w:p w14:paraId="521AEDA2" w14:textId="11EE7AA4" w:rsidR="00847B7B" w:rsidRPr="00847B7B" w:rsidRDefault="00847B7B" w:rsidP="00847B7B">
            <w:pPr>
              <w:widowControl w:val="0"/>
              <w:spacing w:line="240" w:lineRule="auto"/>
              <w:jc w:val="both"/>
              <w:rPr>
                <w:rFonts w:ascii="Tahoma" w:hAnsi="Tahoma" w:cs="Tahoma"/>
                <w:b/>
                <w:bCs/>
                <w:sz w:val="24"/>
                <w:szCs w:val="24"/>
              </w:rPr>
            </w:pPr>
            <w:r w:rsidRPr="00847B7B">
              <w:rPr>
                <w:rFonts w:ascii="Tahoma" w:hAnsi="Tahoma" w:cs="Tahoma"/>
                <w:b/>
                <w:bCs/>
                <w:sz w:val="24"/>
                <w:szCs w:val="24"/>
              </w:rPr>
              <w:t>Working Day</w:t>
            </w:r>
          </w:p>
        </w:tc>
        <w:tc>
          <w:tcPr>
            <w:tcW w:w="4616" w:type="dxa"/>
          </w:tcPr>
          <w:p w14:paraId="6E1B32CB" w14:textId="4180B637" w:rsidR="00847B7B" w:rsidRPr="00847B7B" w:rsidRDefault="00847B7B" w:rsidP="00847B7B">
            <w:pPr>
              <w:widowControl w:val="0"/>
              <w:spacing w:line="240" w:lineRule="auto"/>
              <w:jc w:val="both"/>
              <w:rPr>
                <w:rFonts w:ascii="Tahoma" w:hAnsi="Tahoma" w:cs="Tahoma"/>
                <w:b/>
                <w:bCs/>
                <w:sz w:val="24"/>
                <w:szCs w:val="24"/>
              </w:rPr>
            </w:pPr>
            <w:r w:rsidRPr="00847B7B">
              <w:rPr>
                <w:rFonts w:ascii="Tahoma" w:hAnsi="Tahoma" w:cs="Tahoma"/>
                <w:b/>
                <w:bCs/>
                <w:sz w:val="24"/>
                <w:szCs w:val="24"/>
              </w:rPr>
              <w:t>Location</w:t>
            </w:r>
          </w:p>
        </w:tc>
      </w:tr>
      <w:tr w:rsidR="00847B7B" w14:paraId="1A240D0A" w14:textId="77777777" w:rsidTr="00847B7B">
        <w:tc>
          <w:tcPr>
            <w:tcW w:w="4616" w:type="dxa"/>
          </w:tcPr>
          <w:p w14:paraId="418D780E" w14:textId="380C93FF" w:rsidR="00847B7B" w:rsidRPr="00847B7B" w:rsidRDefault="00847B7B" w:rsidP="00847B7B">
            <w:pPr>
              <w:widowControl w:val="0"/>
              <w:spacing w:line="240" w:lineRule="auto"/>
              <w:jc w:val="both"/>
              <w:rPr>
                <w:rFonts w:ascii="Tahoma" w:hAnsi="Tahoma" w:cs="Tahoma"/>
                <w:color w:val="2E74B5" w:themeColor="accent1" w:themeShade="BF"/>
                <w:sz w:val="24"/>
                <w:szCs w:val="24"/>
              </w:rPr>
            </w:pPr>
            <w:r w:rsidRPr="00847B7B">
              <w:rPr>
                <w:rFonts w:ascii="Tahoma" w:hAnsi="Tahoma" w:cs="Tahoma"/>
                <w:color w:val="2E74B5" w:themeColor="accent1" w:themeShade="BF"/>
                <w:sz w:val="24"/>
                <w:szCs w:val="24"/>
              </w:rPr>
              <w:t>Monday</w:t>
            </w:r>
          </w:p>
        </w:tc>
        <w:tc>
          <w:tcPr>
            <w:tcW w:w="4616" w:type="dxa"/>
          </w:tcPr>
          <w:p w14:paraId="6B439124" w14:textId="77777777" w:rsidR="00847B7B" w:rsidRPr="00847B7B" w:rsidRDefault="00847B7B" w:rsidP="00847B7B">
            <w:pPr>
              <w:widowControl w:val="0"/>
              <w:spacing w:line="240" w:lineRule="auto"/>
              <w:jc w:val="both"/>
              <w:rPr>
                <w:rFonts w:ascii="Tahoma" w:hAnsi="Tahoma" w:cs="Tahoma"/>
                <w:color w:val="2E74B5" w:themeColor="accent1" w:themeShade="BF"/>
                <w:sz w:val="24"/>
                <w:szCs w:val="24"/>
              </w:rPr>
            </w:pPr>
          </w:p>
        </w:tc>
      </w:tr>
      <w:tr w:rsidR="00847B7B" w14:paraId="7FEA52B3" w14:textId="77777777" w:rsidTr="00847B7B">
        <w:tc>
          <w:tcPr>
            <w:tcW w:w="4616" w:type="dxa"/>
          </w:tcPr>
          <w:p w14:paraId="7414EEF4" w14:textId="2F85AE3E" w:rsidR="00847B7B" w:rsidRPr="00847B7B" w:rsidRDefault="00847B7B" w:rsidP="00847B7B">
            <w:pPr>
              <w:widowControl w:val="0"/>
              <w:spacing w:line="240" w:lineRule="auto"/>
              <w:jc w:val="both"/>
              <w:rPr>
                <w:rFonts w:ascii="Tahoma" w:hAnsi="Tahoma" w:cs="Tahoma"/>
                <w:color w:val="2E74B5" w:themeColor="accent1" w:themeShade="BF"/>
                <w:sz w:val="24"/>
                <w:szCs w:val="24"/>
              </w:rPr>
            </w:pPr>
            <w:r w:rsidRPr="00847B7B">
              <w:rPr>
                <w:rFonts w:ascii="Tahoma" w:hAnsi="Tahoma" w:cs="Tahoma"/>
                <w:color w:val="2E74B5" w:themeColor="accent1" w:themeShade="BF"/>
                <w:sz w:val="24"/>
                <w:szCs w:val="24"/>
              </w:rPr>
              <w:t>Tuesday</w:t>
            </w:r>
          </w:p>
        </w:tc>
        <w:tc>
          <w:tcPr>
            <w:tcW w:w="4616" w:type="dxa"/>
          </w:tcPr>
          <w:p w14:paraId="621FFAED" w14:textId="77777777" w:rsidR="00847B7B" w:rsidRPr="00847B7B" w:rsidRDefault="00847B7B" w:rsidP="00847B7B">
            <w:pPr>
              <w:widowControl w:val="0"/>
              <w:spacing w:line="240" w:lineRule="auto"/>
              <w:jc w:val="both"/>
              <w:rPr>
                <w:rFonts w:ascii="Tahoma" w:hAnsi="Tahoma" w:cs="Tahoma"/>
                <w:color w:val="2E74B5" w:themeColor="accent1" w:themeShade="BF"/>
                <w:sz w:val="24"/>
                <w:szCs w:val="24"/>
              </w:rPr>
            </w:pPr>
          </w:p>
        </w:tc>
      </w:tr>
      <w:tr w:rsidR="00847B7B" w14:paraId="085AC91E" w14:textId="77777777" w:rsidTr="00847B7B">
        <w:tc>
          <w:tcPr>
            <w:tcW w:w="4616" w:type="dxa"/>
          </w:tcPr>
          <w:p w14:paraId="5B739FDA" w14:textId="214CF2C1" w:rsidR="00847B7B" w:rsidRPr="00847B7B" w:rsidRDefault="00847B7B" w:rsidP="00847B7B">
            <w:pPr>
              <w:widowControl w:val="0"/>
              <w:spacing w:line="240" w:lineRule="auto"/>
              <w:jc w:val="both"/>
              <w:rPr>
                <w:rFonts w:ascii="Tahoma" w:hAnsi="Tahoma" w:cs="Tahoma"/>
                <w:color w:val="2E74B5" w:themeColor="accent1" w:themeShade="BF"/>
                <w:sz w:val="24"/>
                <w:szCs w:val="24"/>
              </w:rPr>
            </w:pPr>
            <w:r w:rsidRPr="00847B7B">
              <w:rPr>
                <w:rFonts w:ascii="Tahoma" w:hAnsi="Tahoma" w:cs="Tahoma"/>
                <w:color w:val="2E74B5" w:themeColor="accent1" w:themeShade="BF"/>
                <w:sz w:val="24"/>
                <w:szCs w:val="24"/>
              </w:rPr>
              <w:t>Wednesday</w:t>
            </w:r>
          </w:p>
        </w:tc>
        <w:tc>
          <w:tcPr>
            <w:tcW w:w="4616" w:type="dxa"/>
          </w:tcPr>
          <w:p w14:paraId="7DC84DBA" w14:textId="77777777" w:rsidR="00847B7B" w:rsidRPr="00847B7B" w:rsidRDefault="00847B7B" w:rsidP="00847B7B">
            <w:pPr>
              <w:widowControl w:val="0"/>
              <w:spacing w:line="240" w:lineRule="auto"/>
              <w:jc w:val="both"/>
              <w:rPr>
                <w:rFonts w:ascii="Tahoma" w:hAnsi="Tahoma" w:cs="Tahoma"/>
                <w:color w:val="2E74B5" w:themeColor="accent1" w:themeShade="BF"/>
                <w:sz w:val="24"/>
                <w:szCs w:val="24"/>
              </w:rPr>
            </w:pPr>
          </w:p>
        </w:tc>
      </w:tr>
      <w:tr w:rsidR="00847B7B" w14:paraId="17BF80E0" w14:textId="77777777" w:rsidTr="00847B7B">
        <w:tc>
          <w:tcPr>
            <w:tcW w:w="4616" w:type="dxa"/>
          </w:tcPr>
          <w:p w14:paraId="1DE230C8" w14:textId="5C5AB069" w:rsidR="00847B7B" w:rsidRPr="00847B7B" w:rsidRDefault="00847B7B" w:rsidP="00847B7B">
            <w:pPr>
              <w:widowControl w:val="0"/>
              <w:spacing w:line="240" w:lineRule="auto"/>
              <w:jc w:val="both"/>
              <w:rPr>
                <w:rFonts w:ascii="Tahoma" w:hAnsi="Tahoma" w:cs="Tahoma"/>
                <w:color w:val="2E74B5" w:themeColor="accent1" w:themeShade="BF"/>
                <w:sz w:val="24"/>
                <w:szCs w:val="24"/>
              </w:rPr>
            </w:pPr>
            <w:r w:rsidRPr="00847B7B">
              <w:rPr>
                <w:rFonts w:ascii="Tahoma" w:hAnsi="Tahoma" w:cs="Tahoma"/>
                <w:color w:val="2E74B5" w:themeColor="accent1" w:themeShade="BF"/>
                <w:sz w:val="24"/>
                <w:szCs w:val="24"/>
              </w:rPr>
              <w:t>Thursday</w:t>
            </w:r>
          </w:p>
        </w:tc>
        <w:tc>
          <w:tcPr>
            <w:tcW w:w="4616" w:type="dxa"/>
          </w:tcPr>
          <w:p w14:paraId="09763AEE" w14:textId="77777777" w:rsidR="00847B7B" w:rsidRPr="00847B7B" w:rsidRDefault="00847B7B" w:rsidP="00847B7B">
            <w:pPr>
              <w:widowControl w:val="0"/>
              <w:spacing w:line="240" w:lineRule="auto"/>
              <w:jc w:val="both"/>
              <w:rPr>
                <w:rFonts w:ascii="Tahoma" w:hAnsi="Tahoma" w:cs="Tahoma"/>
                <w:color w:val="2E74B5" w:themeColor="accent1" w:themeShade="BF"/>
                <w:sz w:val="24"/>
                <w:szCs w:val="24"/>
              </w:rPr>
            </w:pPr>
          </w:p>
        </w:tc>
      </w:tr>
      <w:tr w:rsidR="00847B7B" w14:paraId="488CB91D" w14:textId="77777777" w:rsidTr="00847B7B">
        <w:tc>
          <w:tcPr>
            <w:tcW w:w="4616" w:type="dxa"/>
          </w:tcPr>
          <w:p w14:paraId="28BFBEA2" w14:textId="6C9C1A21" w:rsidR="00847B7B" w:rsidRPr="00847B7B" w:rsidRDefault="00847B7B" w:rsidP="00847B7B">
            <w:pPr>
              <w:widowControl w:val="0"/>
              <w:spacing w:line="240" w:lineRule="auto"/>
              <w:jc w:val="both"/>
              <w:rPr>
                <w:rFonts w:ascii="Tahoma" w:hAnsi="Tahoma" w:cs="Tahoma"/>
                <w:color w:val="2E74B5" w:themeColor="accent1" w:themeShade="BF"/>
                <w:sz w:val="24"/>
                <w:szCs w:val="24"/>
              </w:rPr>
            </w:pPr>
            <w:r w:rsidRPr="00847B7B">
              <w:rPr>
                <w:rFonts w:ascii="Tahoma" w:hAnsi="Tahoma" w:cs="Tahoma"/>
                <w:color w:val="2E74B5" w:themeColor="accent1" w:themeShade="BF"/>
                <w:sz w:val="24"/>
                <w:szCs w:val="24"/>
              </w:rPr>
              <w:t>Friday</w:t>
            </w:r>
          </w:p>
        </w:tc>
        <w:tc>
          <w:tcPr>
            <w:tcW w:w="4616" w:type="dxa"/>
          </w:tcPr>
          <w:p w14:paraId="5F011B9A" w14:textId="77777777" w:rsidR="00847B7B" w:rsidRPr="00847B7B" w:rsidRDefault="00847B7B" w:rsidP="00847B7B">
            <w:pPr>
              <w:widowControl w:val="0"/>
              <w:spacing w:line="240" w:lineRule="auto"/>
              <w:jc w:val="both"/>
              <w:rPr>
                <w:rFonts w:ascii="Tahoma" w:hAnsi="Tahoma" w:cs="Tahoma"/>
                <w:color w:val="2E74B5" w:themeColor="accent1" w:themeShade="BF"/>
                <w:sz w:val="24"/>
                <w:szCs w:val="24"/>
              </w:rPr>
            </w:pPr>
          </w:p>
        </w:tc>
      </w:tr>
    </w:tbl>
    <w:p w14:paraId="0CA72AF8" w14:textId="77777777" w:rsidR="00847B7B" w:rsidRPr="00847B7B" w:rsidRDefault="00847B7B" w:rsidP="00847B7B">
      <w:pPr>
        <w:widowControl w:val="0"/>
        <w:spacing w:line="240" w:lineRule="auto"/>
        <w:ind w:left="720"/>
        <w:jc w:val="both"/>
        <w:rPr>
          <w:rFonts w:ascii="Tahoma" w:hAnsi="Tahoma" w:cs="Tahoma"/>
          <w:sz w:val="24"/>
          <w:szCs w:val="24"/>
        </w:rPr>
      </w:pPr>
    </w:p>
    <w:p w14:paraId="77A7D74A" w14:textId="74B95390" w:rsidR="00E5694B" w:rsidRPr="00847B7B" w:rsidRDefault="00847B7B" w:rsidP="00E7007E">
      <w:pPr>
        <w:pStyle w:val="ListParagraph"/>
        <w:widowControl w:val="0"/>
        <w:numPr>
          <w:ilvl w:val="1"/>
          <w:numId w:val="43"/>
        </w:numPr>
        <w:spacing w:after="0" w:line="240" w:lineRule="auto"/>
        <w:jc w:val="both"/>
        <w:rPr>
          <w:rFonts w:ascii="Tahoma" w:hAnsi="Tahoma" w:cs="Tahoma"/>
          <w:sz w:val="24"/>
          <w:szCs w:val="24"/>
        </w:rPr>
      </w:pPr>
      <w:r w:rsidRPr="00847B7B">
        <w:rPr>
          <w:rFonts w:ascii="Tahoma" w:hAnsi="Tahoma" w:cs="Tahoma"/>
          <w:sz w:val="24"/>
          <w:szCs w:val="24"/>
        </w:rPr>
        <w:t>You will not be required to work outside the United Kingdom.</w:t>
      </w:r>
    </w:p>
    <w:p w14:paraId="7CFB2F29" w14:textId="77777777" w:rsidR="00E5694B" w:rsidRPr="00AD6B4E" w:rsidRDefault="00E5694B">
      <w:pPr>
        <w:widowControl w:val="0"/>
        <w:tabs>
          <w:tab w:val="left" w:pos="734"/>
        </w:tabs>
        <w:spacing w:after="0" w:line="240" w:lineRule="auto"/>
        <w:jc w:val="both"/>
        <w:rPr>
          <w:rFonts w:ascii="Tahoma" w:hAnsi="Tahoma" w:cs="Tahoma"/>
          <w:sz w:val="24"/>
          <w:szCs w:val="24"/>
        </w:rPr>
      </w:pPr>
    </w:p>
    <w:p w14:paraId="4B4D2CB5" w14:textId="37F2768C" w:rsidR="00E5694B" w:rsidRPr="00847B7B" w:rsidRDefault="00847B7B" w:rsidP="00847B7B">
      <w:pPr>
        <w:widowControl w:val="0"/>
        <w:spacing w:after="0" w:line="240" w:lineRule="auto"/>
        <w:ind w:left="720" w:hanging="720"/>
        <w:jc w:val="both"/>
        <w:rPr>
          <w:rFonts w:ascii="Tahoma" w:hAnsi="Tahoma" w:cs="Tahoma"/>
          <w:b/>
          <w:bCs/>
          <w:sz w:val="24"/>
          <w:szCs w:val="24"/>
        </w:rPr>
      </w:pPr>
      <w:r>
        <w:rPr>
          <w:rFonts w:ascii="Tahoma" w:hAnsi="Tahoma" w:cs="Tahoma"/>
          <w:sz w:val="24"/>
          <w:szCs w:val="24"/>
        </w:rPr>
        <w:t>2.3</w:t>
      </w:r>
      <w:r>
        <w:rPr>
          <w:rFonts w:ascii="Tahoma" w:hAnsi="Tahoma" w:cs="Tahoma"/>
          <w:sz w:val="24"/>
          <w:szCs w:val="24"/>
        </w:rPr>
        <w:tab/>
      </w:r>
      <w:r w:rsidR="001243E8" w:rsidRPr="00847B7B">
        <w:rPr>
          <w:rFonts w:ascii="Tahoma" w:hAnsi="Tahoma" w:cs="Tahoma"/>
          <w:sz w:val="24"/>
          <w:szCs w:val="24"/>
        </w:rPr>
        <w:t>Your employment will begin on</w:t>
      </w:r>
      <w:r w:rsidR="002E264C" w:rsidRPr="00847B7B">
        <w:rPr>
          <w:rFonts w:ascii="Tahoma" w:hAnsi="Tahoma" w:cs="Tahoma"/>
          <w:sz w:val="24"/>
          <w:szCs w:val="24"/>
        </w:rPr>
        <w:t xml:space="preserve"> (</w:t>
      </w:r>
      <w:r w:rsidR="002E264C" w:rsidRPr="00847B7B">
        <w:rPr>
          <w:rFonts w:ascii="Tahoma" w:hAnsi="Tahoma" w:cs="Tahoma"/>
          <w:color w:val="2E74B5" w:themeColor="accent1" w:themeShade="BF"/>
          <w:sz w:val="24"/>
          <w:szCs w:val="24"/>
        </w:rPr>
        <w:t>Date</w:t>
      </w:r>
      <w:r w:rsidR="002E264C" w:rsidRPr="00847B7B">
        <w:rPr>
          <w:rFonts w:ascii="Tahoma" w:hAnsi="Tahoma" w:cs="Tahoma"/>
          <w:sz w:val="24"/>
          <w:szCs w:val="24"/>
        </w:rPr>
        <w:t>)</w:t>
      </w:r>
      <w:r w:rsidR="001243E8" w:rsidRPr="00847B7B">
        <w:rPr>
          <w:rFonts w:ascii="Tahoma" w:hAnsi="Tahoma" w:cs="Tahoma"/>
          <w:sz w:val="24"/>
          <w:szCs w:val="24"/>
        </w:rPr>
        <w:t xml:space="preserve"> and may be terminated in accordance with the provisions of section 8 of this agreement. </w:t>
      </w:r>
    </w:p>
    <w:p w14:paraId="6AB8FC7C" w14:textId="77777777" w:rsidR="00E5694B" w:rsidRPr="00AD6B4E" w:rsidRDefault="001243E8" w:rsidP="00BA4F30">
      <w:pPr>
        <w:pStyle w:val="Heading8"/>
        <w:keepNext/>
        <w:numPr>
          <w:ilvl w:val="0"/>
          <w:numId w:val="0"/>
        </w:numPr>
        <w:ind w:left="1440" w:hanging="1440"/>
        <w:rPr>
          <w:rFonts w:ascii="Tahoma" w:hAnsi="Tahoma" w:cs="Tahoma"/>
        </w:rPr>
      </w:pPr>
      <w:r w:rsidRPr="00AD6B4E">
        <w:rPr>
          <w:rFonts w:ascii="Tahoma" w:hAnsi="Tahoma" w:cs="Tahoma"/>
          <w:b/>
          <w:bCs/>
          <w:i w:val="0"/>
          <w:iCs w:val="0"/>
        </w:rPr>
        <w:t>OR</w:t>
      </w:r>
    </w:p>
    <w:p w14:paraId="55BB0DFE" w14:textId="77777777" w:rsidR="00E5694B" w:rsidRPr="00AD6B4E" w:rsidRDefault="001243E8">
      <w:pPr>
        <w:widowControl w:val="0"/>
        <w:spacing w:line="240" w:lineRule="auto"/>
        <w:ind w:left="720"/>
        <w:jc w:val="both"/>
        <w:rPr>
          <w:rFonts w:ascii="Tahoma" w:hAnsi="Tahoma" w:cs="Tahoma"/>
          <w:b/>
          <w:bCs/>
          <w:sz w:val="24"/>
          <w:szCs w:val="24"/>
        </w:rPr>
      </w:pPr>
      <w:r w:rsidRPr="00AD6B4E">
        <w:rPr>
          <w:rFonts w:ascii="Tahoma" w:hAnsi="Tahoma" w:cs="Tahoma"/>
          <w:sz w:val="24"/>
          <w:szCs w:val="24"/>
        </w:rPr>
        <w:t xml:space="preserve">Your employment will begin on </w:t>
      </w:r>
      <w:r w:rsidR="002E264C" w:rsidRPr="00AD6B4E">
        <w:rPr>
          <w:rFonts w:ascii="Tahoma" w:hAnsi="Tahoma" w:cs="Tahoma"/>
          <w:sz w:val="24"/>
          <w:szCs w:val="24"/>
        </w:rPr>
        <w:t>(</w:t>
      </w:r>
      <w:r w:rsidR="002E264C" w:rsidRPr="00847B7B">
        <w:rPr>
          <w:rFonts w:ascii="Tahoma" w:hAnsi="Tahoma" w:cs="Tahoma"/>
          <w:color w:val="2E74B5" w:themeColor="accent1" w:themeShade="BF"/>
          <w:sz w:val="24"/>
          <w:szCs w:val="24"/>
        </w:rPr>
        <w:t>Date</w:t>
      </w:r>
      <w:r w:rsidR="002E264C" w:rsidRPr="00AD6B4E">
        <w:rPr>
          <w:rFonts w:ascii="Tahoma" w:hAnsi="Tahoma" w:cs="Tahoma"/>
          <w:sz w:val="24"/>
          <w:szCs w:val="24"/>
        </w:rPr>
        <w:t>).</w:t>
      </w:r>
      <w:r w:rsidRPr="00AD6B4E">
        <w:rPr>
          <w:rFonts w:ascii="Tahoma" w:hAnsi="Tahoma" w:cs="Tahoma"/>
          <w:sz w:val="24"/>
          <w:szCs w:val="24"/>
        </w:rPr>
        <w:t xml:space="preserve">  Your ongoing employment is dependent upon sufficient funding continuing to be made available to the church by</w:t>
      </w:r>
      <w:r w:rsidR="002E264C" w:rsidRPr="00AD6B4E">
        <w:rPr>
          <w:rFonts w:ascii="Tahoma" w:hAnsi="Tahoma" w:cs="Tahoma"/>
          <w:sz w:val="24"/>
          <w:szCs w:val="24"/>
        </w:rPr>
        <w:t xml:space="preserve"> (</w:t>
      </w:r>
      <w:r w:rsidR="002E264C" w:rsidRPr="00847B7B">
        <w:rPr>
          <w:rFonts w:ascii="Tahoma" w:hAnsi="Tahoma" w:cs="Tahoma"/>
          <w:color w:val="2E74B5" w:themeColor="accent1" w:themeShade="BF"/>
          <w:sz w:val="24"/>
          <w:szCs w:val="24"/>
        </w:rPr>
        <w:t xml:space="preserve">Source </w:t>
      </w:r>
      <w:r w:rsidR="002E264C" w:rsidRPr="00847B7B">
        <w:rPr>
          <w:rFonts w:ascii="Tahoma" w:hAnsi="Tahoma" w:cs="Tahoma"/>
          <w:color w:val="2E74B5" w:themeColor="accent1" w:themeShade="BF"/>
          <w:sz w:val="24"/>
          <w:szCs w:val="24"/>
        </w:rPr>
        <w:lastRenderedPageBreak/>
        <w:t>of funding</w:t>
      </w:r>
      <w:r w:rsidR="002E264C" w:rsidRPr="00AD6B4E">
        <w:rPr>
          <w:rFonts w:ascii="Tahoma" w:hAnsi="Tahoma" w:cs="Tahoma"/>
          <w:sz w:val="24"/>
          <w:szCs w:val="24"/>
        </w:rPr>
        <w:t>)</w:t>
      </w:r>
      <w:r w:rsidRPr="00AD6B4E">
        <w:rPr>
          <w:rFonts w:ascii="Tahoma" w:hAnsi="Tahoma" w:cs="Tahoma"/>
          <w:sz w:val="24"/>
          <w:szCs w:val="24"/>
        </w:rPr>
        <w:t xml:space="preserve"> and should that funding (</w:t>
      </w:r>
      <w:r w:rsidRPr="00847B7B">
        <w:rPr>
          <w:rFonts w:ascii="Tahoma" w:hAnsi="Tahoma" w:cs="Tahoma"/>
          <w:color w:val="2E74B5" w:themeColor="accent1" w:themeShade="BF"/>
          <w:sz w:val="24"/>
          <w:szCs w:val="24"/>
        </w:rPr>
        <w:t>or any specific substitute funding</w:t>
      </w:r>
      <w:r w:rsidRPr="00AD6B4E">
        <w:rPr>
          <w:rFonts w:ascii="Tahoma" w:hAnsi="Tahoma" w:cs="Tahoma"/>
          <w:sz w:val="24"/>
          <w:szCs w:val="24"/>
        </w:rPr>
        <w:t>) cease your employment will come to an end.  In any event, your employment may be terminated in accordance with the provisions of section 8 of this agreement.</w:t>
      </w:r>
    </w:p>
    <w:p w14:paraId="0414A72A" w14:textId="77777777"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OR</w:t>
      </w:r>
    </w:p>
    <w:p w14:paraId="275D9A3A" w14:textId="6BBA9ADE" w:rsidR="00E5694B" w:rsidRPr="00AD6B4E" w:rsidRDefault="001243E8">
      <w:pPr>
        <w:widowControl w:val="0"/>
        <w:spacing w:line="240" w:lineRule="auto"/>
        <w:ind w:left="720"/>
        <w:jc w:val="both"/>
        <w:rPr>
          <w:rFonts w:ascii="Tahoma" w:hAnsi="Tahoma" w:cs="Tahoma"/>
          <w:sz w:val="24"/>
          <w:szCs w:val="24"/>
        </w:rPr>
      </w:pPr>
      <w:r w:rsidRPr="00AD6B4E">
        <w:rPr>
          <w:rFonts w:ascii="Tahoma" w:hAnsi="Tahoma" w:cs="Tahoma"/>
          <w:sz w:val="24"/>
          <w:szCs w:val="24"/>
        </w:rPr>
        <w:t>Your employment is in respect of the specific task/purpose of</w:t>
      </w:r>
      <w:r w:rsidR="002E264C" w:rsidRPr="00AD6B4E">
        <w:rPr>
          <w:rFonts w:ascii="Tahoma" w:hAnsi="Tahoma" w:cs="Tahoma"/>
          <w:sz w:val="24"/>
          <w:szCs w:val="24"/>
        </w:rPr>
        <w:t xml:space="preserve"> (</w:t>
      </w:r>
      <w:r w:rsidR="002E264C" w:rsidRPr="00847B7B">
        <w:rPr>
          <w:rFonts w:ascii="Tahoma" w:hAnsi="Tahoma" w:cs="Tahoma"/>
          <w:color w:val="2E74B5" w:themeColor="accent1" w:themeShade="BF"/>
          <w:sz w:val="24"/>
          <w:szCs w:val="24"/>
        </w:rPr>
        <w:t>Details of project or task)</w:t>
      </w:r>
      <w:r w:rsidR="00AD6B4E">
        <w:rPr>
          <w:rFonts w:ascii="Tahoma" w:hAnsi="Tahoma" w:cs="Tahoma"/>
          <w:sz w:val="24"/>
          <w:szCs w:val="24"/>
        </w:rPr>
        <w:t>.</w:t>
      </w:r>
      <w:r w:rsidRPr="00AD6B4E">
        <w:rPr>
          <w:rFonts w:ascii="Tahoma" w:hAnsi="Tahoma" w:cs="Tahoma"/>
          <w:sz w:val="24"/>
          <w:szCs w:val="24"/>
        </w:rPr>
        <w:t xml:space="preserve"> When that task/purpose is completed, your employment will come to an end.  In any event, your employment may be terminated in accordance with the provisions of section 8 of this agreement.</w:t>
      </w:r>
    </w:p>
    <w:p w14:paraId="4CF25DBD" w14:textId="44C2A54E" w:rsidR="00E5694B" w:rsidRPr="00847B7B" w:rsidRDefault="001243E8">
      <w:pPr>
        <w:widowControl w:val="0"/>
        <w:spacing w:line="240" w:lineRule="auto"/>
        <w:ind w:left="720" w:hanging="720"/>
        <w:jc w:val="both"/>
        <w:rPr>
          <w:rFonts w:ascii="Tahoma" w:hAnsi="Tahoma" w:cs="Tahoma"/>
          <w:b/>
          <w:color w:val="2E74B5" w:themeColor="accent1" w:themeShade="BF"/>
          <w:sz w:val="24"/>
          <w:szCs w:val="24"/>
        </w:rPr>
      </w:pPr>
      <w:r w:rsidRPr="00AD6B4E">
        <w:rPr>
          <w:rFonts w:ascii="Tahoma" w:hAnsi="Tahoma" w:cs="Tahoma"/>
          <w:sz w:val="24"/>
          <w:szCs w:val="24"/>
        </w:rPr>
        <w:t>2.4</w:t>
      </w:r>
      <w:r w:rsidRPr="00AD6B4E">
        <w:rPr>
          <w:rFonts w:ascii="Tahoma" w:hAnsi="Tahoma" w:cs="Tahoma"/>
          <w:sz w:val="24"/>
          <w:szCs w:val="24"/>
        </w:rPr>
        <w:tab/>
        <w:t>For the purpose of establishing your employment rights</w:t>
      </w:r>
      <w:r w:rsidR="00AD6B4E">
        <w:rPr>
          <w:rFonts w:ascii="Tahoma" w:hAnsi="Tahoma" w:cs="Tahoma"/>
          <w:sz w:val="24"/>
          <w:szCs w:val="24"/>
        </w:rPr>
        <w:t>,</w:t>
      </w:r>
      <w:r w:rsidRPr="00AD6B4E">
        <w:rPr>
          <w:rFonts w:ascii="Tahoma" w:hAnsi="Tahoma" w:cs="Tahoma"/>
          <w:sz w:val="24"/>
          <w:szCs w:val="24"/>
        </w:rPr>
        <w:t xml:space="preserve"> your continuous employment is from</w:t>
      </w:r>
      <w:r w:rsidR="002E264C" w:rsidRPr="00AD6B4E">
        <w:rPr>
          <w:rFonts w:ascii="Tahoma" w:hAnsi="Tahoma" w:cs="Tahoma"/>
          <w:sz w:val="24"/>
          <w:szCs w:val="24"/>
        </w:rPr>
        <w:t xml:space="preserve"> (</w:t>
      </w:r>
      <w:r w:rsidR="002E264C" w:rsidRPr="00847B7B">
        <w:rPr>
          <w:rFonts w:ascii="Tahoma" w:hAnsi="Tahoma" w:cs="Tahoma"/>
          <w:color w:val="2E74B5" w:themeColor="accent1" w:themeShade="BF"/>
          <w:sz w:val="24"/>
          <w:szCs w:val="24"/>
        </w:rPr>
        <w:t>Date</w:t>
      </w:r>
      <w:r w:rsidR="002E264C" w:rsidRPr="00AD6B4E">
        <w:rPr>
          <w:rFonts w:ascii="Tahoma" w:hAnsi="Tahoma" w:cs="Tahoma"/>
          <w:sz w:val="24"/>
          <w:szCs w:val="24"/>
        </w:rPr>
        <w:t xml:space="preserve">) </w:t>
      </w:r>
      <w:r w:rsidRPr="00AD6B4E">
        <w:rPr>
          <w:rFonts w:ascii="Tahoma" w:hAnsi="Tahoma" w:cs="Tahoma"/>
          <w:sz w:val="24"/>
          <w:szCs w:val="24"/>
        </w:rPr>
        <w:t>and does not include any previous employment/includes the period of your previous employment wit</w:t>
      </w:r>
      <w:r w:rsidR="002E264C" w:rsidRPr="00AD6B4E">
        <w:rPr>
          <w:rFonts w:ascii="Tahoma" w:hAnsi="Tahoma" w:cs="Tahoma"/>
          <w:sz w:val="24"/>
          <w:szCs w:val="24"/>
        </w:rPr>
        <w:t>h (</w:t>
      </w:r>
      <w:r w:rsidR="002E264C" w:rsidRPr="00847B7B">
        <w:rPr>
          <w:rFonts w:ascii="Tahoma" w:hAnsi="Tahoma" w:cs="Tahoma"/>
          <w:color w:val="2E74B5" w:themeColor="accent1" w:themeShade="BF"/>
          <w:sz w:val="24"/>
          <w:szCs w:val="24"/>
        </w:rPr>
        <w:t>Church name).</w:t>
      </w:r>
    </w:p>
    <w:p w14:paraId="52DB924C" w14:textId="0425BD67" w:rsidR="002E264C" w:rsidRPr="00AD6B4E" w:rsidRDefault="001243E8" w:rsidP="002E264C">
      <w:pPr>
        <w:widowControl w:val="0"/>
        <w:spacing w:after="240" w:line="240" w:lineRule="auto"/>
        <w:ind w:left="720" w:hanging="720"/>
        <w:jc w:val="both"/>
        <w:rPr>
          <w:rFonts w:ascii="Tahoma" w:hAnsi="Tahoma" w:cs="Tahoma"/>
          <w:b/>
          <w:bCs/>
          <w:color w:val="FF0000"/>
          <w:sz w:val="24"/>
          <w:szCs w:val="24"/>
        </w:rPr>
      </w:pPr>
      <w:proofErr w:type="gramStart"/>
      <w:r w:rsidRPr="00AD6B4E">
        <w:rPr>
          <w:rFonts w:ascii="Tahoma" w:hAnsi="Tahoma" w:cs="Tahoma"/>
          <w:b/>
          <w:color w:val="FF0000"/>
          <w:sz w:val="24"/>
          <w:szCs w:val="24"/>
        </w:rPr>
        <w:t>OPTIONAL</w:t>
      </w:r>
      <w:r w:rsidR="002E264C" w:rsidRPr="00AD6B4E">
        <w:rPr>
          <w:rFonts w:ascii="Tahoma" w:hAnsi="Tahoma" w:cs="Tahoma"/>
          <w:b/>
          <w:i/>
          <w:color w:val="FF0000"/>
          <w:sz w:val="24"/>
          <w:szCs w:val="24"/>
        </w:rPr>
        <w:t xml:space="preserve"> </w:t>
      </w:r>
      <w:r w:rsidR="000B6E26">
        <w:rPr>
          <w:rFonts w:ascii="Tahoma" w:hAnsi="Tahoma" w:cs="Tahoma"/>
          <w:b/>
          <w:i/>
          <w:color w:val="FF0000"/>
          <w:sz w:val="24"/>
          <w:szCs w:val="24"/>
        </w:rPr>
        <w:t xml:space="preserve"> Clause</w:t>
      </w:r>
      <w:proofErr w:type="gramEnd"/>
      <w:r w:rsidR="000B6E26">
        <w:rPr>
          <w:rFonts w:ascii="Tahoma" w:hAnsi="Tahoma" w:cs="Tahoma"/>
          <w:b/>
          <w:i/>
          <w:color w:val="FF0000"/>
          <w:sz w:val="24"/>
          <w:szCs w:val="24"/>
        </w:rPr>
        <w:t xml:space="preserve"> 2.5: </w:t>
      </w:r>
      <w:r w:rsidR="002E264C" w:rsidRPr="00AD6B4E">
        <w:rPr>
          <w:rFonts w:ascii="Tahoma" w:hAnsi="Tahoma" w:cs="Tahoma"/>
          <w:b/>
          <w:i/>
          <w:color w:val="FF0000"/>
          <w:sz w:val="24"/>
          <w:szCs w:val="24"/>
        </w:rPr>
        <w:t>This statement may not be appropriate to all employees and all posts.</w:t>
      </w:r>
      <w:r w:rsidR="00AD6B4E">
        <w:rPr>
          <w:rFonts w:ascii="Tahoma" w:hAnsi="Tahoma" w:cs="Tahoma"/>
          <w:b/>
          <w:i/>
          <w:color w:val="FF0000"/>
          <w:sz w:val="24"/>
          <w:szCs w:val="24"/>
        </w:rPr>
        <w:t xml:space="preserve"> It should </w:t>
      </w:r>
      <w:r w:rsidR="00AD6B4E" w:rsidRPr="00847B7B">
        <w:rPr>
          <w:rFonts w:ascii="Tahoma" w:hAnsi="Tahoma" w:cs="Tahoma"/>
          <w:b/>
          <w:i/>
          <w:color w:val="FF0000"/>
          <w:sz w:val="24"/>
          <w:szCs w:val="24"/>
          <w:u w:val="single"/>
        </w:rPr>
        <w:t xml:space="preserve">only </w:t>
      </w:r>
      <w:r w:rsidR="00AD6B4E">
        <w:rPr>
          <w:rFonts w:ascii="Tahoma" w:hAnsi="Tahoma" w:cs="Tahoma"/>
          <w:b/>
          <w:i/>
          <w:color w:val="FF0000"/>
          <w:sz w:val="24"/>
          <w:szCs w:val="24"/>
        </w:rPr>
        <w:t>be used for roles where there is an occupational requirement for the postholder to be a practising Christian.</w:t>
      </w:r>
    </w:p>
    <w:p w14:paraId="4C885FCD" w14:textId="77777777" w:rsidR="00E5694B" w:rsidRPr="000B6E26" w:rsidRDefault="001243E8">
      <w:pPr>
        <w:widowControl w:val="0"/>
        <w:spacing w:after="240" w:line="240" w:lineRule="auto"/>
        <w:ind w:left="720" w:hanging="720"/>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2.5</w:t>
      </w:r>
      <w:r w:rsidRPr="000B6E26">
        <w:rPr>
          <w:rFonts w:ascii="Tahoma" w:hAnsi="Tahoma" w:cs="Tahoma"/>
          <w:color w:val="2E74B5" w:themeColor="accent1" w:themeShade="BF"/>
          <w:sz w:val="24"/>
          <w:szCs w:val="24"/>
        </w:rPr>
        <w:tab/>
        <w:t>Your continued employment is dependent on your adherence to the beliefs and ethos of a Baptist Church and your life being led in accordance with a good Christian testimony.</w:t>
      </w:r>
    </w:p>
    <w:p w14:paraId="26D00E6C" w14:textId="77777777"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3 - Pay and Expenses</w:t>
      </w:r>
    </w:p>
    <w:p w14:paraId="16C5FBA3"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3.1</w:t>
      </w:r>
      <w:r w:rsidRPr="00AD6B4E">
        <w:rPr>
          <w:rFonts w:ascii="Tahoma" w:hAnsi="Tahoma" w:cs="Tahoma"/>
          <w:sz w:val="24"/>
          <w:szCs w:val="24"/>
        </w:rPr>
        <w:tab/>
        <w:t xml:space="preserve">You will be paid at the rate of </w:t>
      </w:r>
      <w:r w:rsidRPr="000B6E26">
        <w:rPr>
          <w:rFonts w:ascii="Tahoma" w:hAnsi="Tahoma" w:cs="Tahoma"/>
          <w:color w:val="2E74B5" w:themeColor="accent1" w:themeShade="BF"/>
          <w:sz w:val="24"/>
          <w:szCs w:val="24"/>
        </w:rPr>
        <w:t xml:space="preserve">£…………… per hour/week/year.  </w:t>
      </w:r>
      <w:r w:rsidRPr="00AD6B4E">
        <w:rPr>
          <w:rFonts w:ascii="Tahoma" w:hAnsi="Tahoma" w:cs="Tahoma"/>
          <w:sz w:val="24"/>
          <w:szCs w:val="24"/>
        </w:rPr>
        <w:t xml:space="preserve">Payment will be made </w:t>
      </w:r>
      <w:r w:rsidRPr="000B6E26">
        <w:rPr>
          <w:rFonts w:ascii="Tahoma" w:hAnsi="Tahoma" w:cs="Tahoma"/>
          <w:color w:val="2E74B5" w:themeColor="accent1" w:themeShade="BF"/>
          <w:sz w:val="24"/>
          <w:szCs w:val="24"/>
        </w:rPr>
        <w:t>weekly /monthly/quarterly/in arrear</w:t>
      </w:r>
      <w:r w:rsidR="002E264C" w:rsidRPr="000B6E26">
        <w:rPr>
          <w:rFonts w:ascii="Tahoma" w:hAnsi="Tahoma" w:cs="Tahoma"/>
          <w:color w:val="2E74B5" w:themeColor="accent1" w:themeShade="BF"/>
          <w:sz w:val="24"/>
          <w:szCs w:val="24"/>
        </w:rPr>
        <w:t>s</w:t>
      </w:r>
      <w:r w:rsidRPr="000B6E26">
        <w:rPr>
          <w:rFonts w:ascii="Tahoma" w:hAnsi="Tahoma" w:cs="Tahoma"/>
          <w:color w:val="2E74B5" w:themeColor="accent1" w:themeShade="BF"/>
          <w:sz w:val="24"/>
          <w:szCs w:val="24"/>
        </w:rPr>
        <w:t xml:space="preserve">/in advance by cheque/cash/direct credit to your bank account. </w:t>
      </w:r>
      <w:r w:rsidRPr="00AD6B4E">
        <w:rPr>
          <w:rFonts w:ascii="Tahoma" w:hAnsi="Tahoma" w:cs="Tahoma"/>
          <w:sz w:val="24"/>
          <w:szCs w:val="24"/>
        </w:rPr>
        <w:t xml:space="preserve"> Any alteration in pay will be notified to you in writing by the church.</w:t>
      </w:r>
    </w:p>
    <w:p w14:paraId="44534ABF" w14:textId="77777777" w:rsidR="00E5694B" w:rsidRPr="00AD6B4E" w:rsidRDefault="001243E8">
      <w:pPr>
        <w:widowControl w:val="0"/>
        <w:tabs>
          <w:tab w:val="left" w:pos="720"/>
        </w:tabs>
        <w:spacing w:line="240" w:lineRule="auto"/>
        <w:ind w:left="720" w:hanging="720"/>
        <w:jc w:val="both"/>
        <w:rPr>
          <w:rFonts w:ascii="Tahoma" w:hAnsi="Tahoma" w:cs="Tahoma"/>
          <w:sz w:val="24"/>
          <w:szCs w:val="24"/>
          <w:lang w:val="en"/>
        </w:rPr>
      </w:pPr>
      <w:r w:rsidRPr="00AD6B4E">
        <w:rPr>
          <w:rFonts w:ascii="Tahoma" w:hAnsi="Tahoma" w:cs="Tahoma"/>
          <w:sz w:val="24"/>
          <w:szCs w:val="24"/>
        </w:rPr>
        <w:t>3.2</w:t>
      </w:r>
      <w:r w:rsidRPr="00AD6B4E">
        <w:rPr>
          <w:rFonts w:ascii="Tahoma" w:hAnsi="Tahoma" w:cs="Tahoma"/>
          <w:sz w:val="24"/>
          <w:szCs w:val="24"/>
        </w:rPr>
        <w:tab/>
        <w:t xml:space="preserve">You will be refunded with the amount of any </w:t>
      </w:r>
      <w:r w:rsidR="002E264C" w:rsidRPr="00AD6B4E">
        <w:rPr>
          <w:rFonts w:ascii="Tahoma" w:hAnsi="Tahoma" w:cs="Tahoma"/>
          <w:sz w:val="24"/>
          <w:szCs w:val="24"/>
        </w:rPr>
        <w:t xml:space="preserve">receipted </w:t>
      </w:r>
      <w:r w:rsidRPr="00AD6B4E">
        <w:rPr>
          <w:rFonts w:ascii="Tahoma" w:hAnsi="Tahoma" w:cs="Tahoma"/>
          <w:sz w:val="24"/>
          <w:szCs w:val="24"/>
        </w:rPr>
        <w:t>expenses which you incur in the course of your employment under the terms agreed with the church.</w:t>
      </w:r>
    </w:p>
    <w:p w14:paraId="4A675382"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lang w:val="en"/>
        </w:rPr>
        <w:t>3.4</w:t>
      </w:r>
      <w:r w:rsidRPr="00AD6B4E">
        <w:rPr>
          <w:rFonts w:ascii="Tahoma" w:hAnsi="Tahoma" w:cs="Tahoma"/>
          <w:sz w:val="24"/>
          <w:szCs w:val="24"/>
          <w:lang w:val="en"/>
        </w:rPr>
        <w:tab/>
      </w:r>
      <w:r w:rsidRPr="00AD6B4E">
        <w:rPr>
          <w:rFonts w:ascii="Tahoma" w:hAnsi="Tahoma" w:cs="Tahoma"/>
          <w:sz w:val="24"/>
          <w:szCs w:val="24"/>
        </w:rPr>
        <w:t>Subject to any relevant statutory restrictions for the time being in force the church may deduct from your pay:</w:t>
      </w:r>
    </w:p>
    <w:p w14:paraId="78FB7F0F" w14:textId="77777777" w:rsidR="00E5694B" w:rsidRPr="00AD6B4E" w:rsidRDefault="001243E8" w:rsidP="00E7007E">
      <w:pPr>
        <w:widowControl w:val="0"/>
        <w:numPr>
          <w:ilvl w:val="0"/>
          <w:numId w:val="6"/>
        </w:numPr>
        <w:tabs>
          <w:tab w:val="left" w:pos="360"/>
          <w:tab w:val="left" w:pos="1133"/>
        </w:tabs>
        <w:spacing w:after="0" w:line="240" w:lineRule="auto"/>
        <w:jc w:val="both"/>
        <w:rPr>
          <w:rFonts w:ascii="Tahoma" w:hAnsi="Tahoma" w:cs="Tahoma"/>
          <w:sz w:val="24"/>
          <w:szCs w:val="24"/>
        </w:rPr>
      </w:pPr>
      <w:r w:rsidRPr="00AD6B4E">
        <w:rPr>
          <w:rFonts w:ascii="Tahoma" w:hAnsi="Tahoma" w:cs="Tahoma"/>
          <w:sz w:val="24"/>
          <w:szCs w:val="24"/>
        </w:rPr>
        <w:t>income tax and national insurance.</w:t>
      </w:r>
    </w:p>
    <w:p w14:paraId="634664AC" w14:textId="77777777" w:rsidR="00E5694B" w:rsidRPr="00AD6B4E" w:rsidRDefault="00E5694B">
      <w:pPr>
        <w:widowControl w:val="0"/>
        <w:tabs>
          <w:tab w:val="left" w:pos="360"/>
          <w:tab w:val="left" w:pos="1133"/>
        </w:tabs>
        <w:spacing w:after="0" w:line="240" w:lineRule="auto"/>
        <w:ind w:left="720"/>
        <w:jc w:val="both"/>
        <w:rPr>
          <w:rFonts w:ascii="Tahoma" w:hAnsi="Tahoma" w:cs="Tahoma"/>
          <w:sz w:val="24"/>
          <w:szCs w:val="24"/>
        </w:rPr>
      </w:pPr>
    </w:p>
    <w:p w14:paraId="1E910F00" w14:textId="77777777" w:rsidR="00E5694B" w:rsidRPr="00AD6B4E" w:rsidRDefault="001243E8" w:rsidP="00E7007E">
      <w:pPr>
        <w:widowControl w:val="0"/>
        <w:numPr>
          <w:ilvl w:val="0"/>
          <w:numId w:val="6"/>
        </w:numPr>
        <w:tabs>
          <w:tab w:val="left" w:pos="360"/>
        </w:tabs>
        <w:spacing w:after="0" w:line="240" w:lineRule="auto"/>
        <w:jc w:val="both"/>
        <w:rPr>
          <w:rFonts w:ascii="Tahoma" w:hAnsi="Tahoma" w:cs="Tahoma"/>
          <w:sz w:val="24"/>
          <w:szCs w:val="24"/>
        </w:rPr>
      </w:pPr>
      <w:r w:rsidRPr="00AD6B4E">
        <w:rPr>
          <w:rFonts w:ascii="Tahoma" w:hAnsi="Tahoma" w:cs="Tahoma"/>
          <w:sz w:val="24"/>
          <w:szCs w:val="24"/>
        </w:rPr>
        <w:t>a contribution you may be required to make as a member of a contributory pension scheme in respect of your employment.</w:t>
      </w:r>
    </w:p>
    <w:p w14:paraId="3DF937C9" w14:textId="77777777" w:rsidR="00E5694B" w:rsidRPr="00AD6B4E" w:rsidRDefault="00E5694B">
      <w:pPr>
        <w:widowControl w:val="0"/>
        <w:tabs>
          <w:tab w:val="left" w:pos="360"/>
        </w:tabs>
        <w:spacing w:after="0" w:line="240" w:lineRule="auto"/>
        <w:ind w:left="720"/>
        <w:jc w:val="both"/>
        <w:rPr>
          <w:rFonts w:ascii="Tahoma" w:hAnsi="Tahoma" w:cs="Tahoma"/>
          <w:sz w:val="24"/>
          <w:szCs w:val="24"/>
        </w:rPr>
      </w:pPr>
    </w:p>
    <w:p w14:paraId="1CDDEA1F" w14:textId="77777777" w:rsidR="002E264C" w:rsidRPr="00AD6B4E" w:rsidRDefault="001243E8" w:rsidP="00E7007E">
      <w:pPr>
        <w:widowControl w:val="0"/>
        <w:numPr>
          <w:ilvl w:val="0"/>
          <w:numId w:val="6"/>
        </w:numPr>
        <w:tabs>
          <w:tab w:val="left" w:pos="360"/>
        </w:tabs>
        <w:spacing w:after="240" w:line="240" w:lineRule="auto"/>
        <w:ind w:hanging="357"/>
        <w:jc w:val="both"/>
        <w:rPr>
          <w:rFonts w:ascii="Tahoma" w:hAnsi="Tahoma" w:cs="Tahoma"/>
          <w:color w:val="000000"/>
          <w:sz w:val="24"/>
          <w:szCs w:val="24"/>
        </w:rPr>
      </w:pPr>
      <w:r w:rsidRPr="00AD6B4E">
        <w:rPr>
          <w:rFonts w:ascii="Tahoma" w:hAnsi="Tahoma" w:cs="Tahoma"/>
          <w:sz w:val="24"/>
          <w:szCs w:val="24"/>
        </w:rPr>
        <w:t>money which you are required to repay in respect of excess holiday taken at the effective date of the termination of your employment.</w:t>
      </w:r>
    </w:p>
    <w:p w14:paraId="086B6169" w14:textId="77777777" w:rsidR="002E264C" w:rsidRPr="00AD6B4E" w:rsidRDefault="002E264C" w:rsidP="00E7007E">
      <w:pPr>
        <w:widowControl w:val="0"/>
        <w:numPr>
          <w:ilvl w:val="0"/>
          <w:numId w:val="6"/>
        </w:numPr>
        <w:tabs>
          <w:tab w:val="left" w:pos="360"/>
        </w:tabs>
        <w:spacing w:after="240" w:line="240" w:lineRule="auto"/>
        <w:ind w:hanging="357"/>
        <w:jc w:val="both"/>
        <w:rPr>
          <w:rFonts w:ascii="Tahoma" w:hAnsi="Tahoma" w:cs="Tahoma"/>
          <w:color w:val="000000"/>
          <w:sz w:val="24"/>
          <w:szCs w:val="24"/>
        </w:rPr>
      </w:pPr>
      <w:r w:rsidRPr="00AD6B4E">
        <w:rPr>
          <w:rFonts w:ascii="Tahoma" w:hAnsi="Tahoma" w:cs="Tahoma"/>
          <w:color w:val="000000"/>
          <w:sz w:val="24"/>
          <w:szCs w:val="24"/>
        </w:rPr>
        <w:t xml:space="preserve">Any other deductions required by </w:t>
      </w:r>
      <w:proofErr w:type="gramStart"/>
      <w:r w:rsidRPr="00AD6B4E">
        <w:rPr>
          <w:rFonts w:ascii="Tahoma" w:hAnsi="Tahoma" w:cs="Tahoma"/>
          <w:color w:val="000000"/>
          <w:sz w:val="24"/>
          <w:szCs w:val="24"/>
        </w:rPr>
        <w:t>law</w:t>
      </w:r>
      <w:proofErr w:type="gramEnd"/>
    </w:p>
    <w:p w14:paraId="249516BB" w14:textId="2445F02C" w:rsidR="00822594" w:rsidRPr="00822594" w:rsidRDefault="5D165839" w:rsidP="00822594">
      <w:pPr>
        <w:pStyle w:val="Numbers"/>
        <w:numPr>
          <w:ilvl w:val="0"/>
          <w:numId w:val="0"/>
        </w:numPr>
        <w:suppressAutoHyphens w:val="0"/>
        <w:spacing w:after="120" w:line="264" w:lineRule="auto"/>
        <w:ind w:left="720" w:hanging="720"/>
        <w:rPr>
          <w:rFonts w:ascii="Tahoma" w:hAnsi="Tahoma" w:cs="Tahoma"/>
          <w:snapToGrid w:val="0"/>
          <w:sz w:val="24"/>
          <w:szCs w:val="24"/>
        </w:rPr>
      </w:pPr>
      <w:r w:rsidRPr="00AD6B4E">
        <w:rPr>
          <w:rFonts w:ascii="Tahoma" w:hAnsi="Tahoma" w:cs="Tahoma"/>
          <w:color w:val="000000"/>
          <w:sz w:val="24"/>
          <w:szCs w:val="24"/>
        </w:rPr>
        <w:t>3.</w:t>
      </w:r>
      <w:r w:rsidR="0BD8B818">
        <w:rPr>
          <w:rFonts w:ascii="Tahoma" w:hAnsi="Tahoma" w:cs="Tahoma"/>
          <w:color w:val="000000"/>
          <w:sz w:val="24"/>
          <w:szCs w:val="24"/>
        </w:rPr>
        <w:t>4</w:t>
      </w:r>
      <w:r w:rsidR="00822594">
        <w:rPr>
          <w:rFonts w:ascii="Tahoma" w:hAnsi="Tahoma" w:cs="Tahoma"/>
          <w:color w:val="000000"/>
          <w:sz w:val="24"/>
          <w:szCs w:val="24"/>
        </w:rPr>
        <w:tab/>
      </w:r>
      <w:r w:rsidR="001243E8">
        <w:tab/>
      </w:r>
      <w:r w:rsidR="6CBA1F1C" w:rsidRPr="639D6CF1">
        <w:rPr>
          <w:rFonts w:ascii="Tahoma" w:hAnsi="Tahoma" w:cs="Tahoma"/>
          <w:color w:val="000000" w:themeColor="text1"/>
          <w:sz w:val="24"/>
          <w:szCs w:val="24"/>
        </w:rPr>
        <w:t xml:space="preserve">    </w:t>
      </w:r>
      <w:r w:rsidR="001243E8">
        <w:tab/>
      </w:r>
      <w:r w:rsidR="0BD8B818" w:rsidRPr="00822594">
        <w:rPr>
          <w:rFonts w:ascii="Tahoma" w:hAnsi="Tahoma" w:cs="Tahoma"/>
          <w:snapToGrid w:val="0"/>
          <w:sz w:val="24"/>
          <w:szCs w:val="24"/>
        </w:rPr>
        <w:t>Salaries are reviewed as of 1 January each year, although there is no automatic entitlement to an increase in salary each year.</w:t>
      </w:r>
    </w:p>
    <w:p w14:paraId="1A84AAD3" w14:textId="227C80F6" w:rsidR="00E5694B" w:rsidRPr="00AD6B4E" w:rsidRDefault="0BD8B818">
      <w:pPr>
        <w:pStyle w:val="Numbers"/>
        <w:numPr>
          <w:ilvl w:val="0"/>
          <w:numId w:val="0"/>
        </w:numPr>
        <w:ind w:left="720" w:hanging="720"/>
        <w:rPr>
          <w:rFonts w:ascii="Tahoma" w:hAnsi="Tahoma" w:cs="Tahoma"/>
          <w:b/>
          <w:bCs/>
          <w:sz w:val="24"/>
          <w:szCs w:val="24"/>
        </w:rPr>
      </w:pPr>
      <w:r w:rsidRPr="639D6CF1">
        <w:rPr>
          <w:rFonts w:ascii="Tahoma" w:hAnsi="Tahoma" w:cs="Tahoma"/>
          <w:color w:val="000000" w:themeColor="text1"/>
          <w:sz w:val="24"/>
          <w:szCs w:val="24"/>
        </w:rPr>
        <w:t>3.5</w:t>
      </w:r>
      <w:r w:rsidR="725AC355" w:rsidRPr="639D6CF1">
        <w:rPr>
          <w:rFonts w:ascii="Tahoma" w:hAnsi="Tahoma" w:cs="Tahoma"/>
          <w:color w:val="000000" w:themeColor="text1"/>
          <w:sz w:val="24"/>
          <w:szCs w:val="24"/>
        </w:rPr>
        <w:t xml:space="preserve">   </w:t>
      </w:r>
      <w:r w:rsidR="00822594">
        <w:tab/>
      </w:r>
      <w:r w:rsidR="5D165839" w:rsidRPr="639D6CF1">
        <w:rPr>
          <w:rFonts w:ascii="Tahoma" w:hAnsi="Tahoma" w:cs="Tahoma"/>
          <w:color w:val="000000" w:themeColor="text1"/>
          <w:sz w:val="24"/>
          <w:szCs w:val="24"/>
        </w:rPr>
        <w:t>We will write to you separately to confirm your pension details and contribution levels.</w:t>
      </w:r>
    </w:p>
    <w:p w14:paraId="6E9A2489" w14:textId="77777777" w:rsidR="00E5694B" w:rsidRPr="00AD6B4E" w:rsidRDefault="00E5694B">
      <w:pPr>
        <w:widowControl w:val="0"/>
        <w:spacing w:line="240" w:lineRule="auto"/>
        <w:jc w:val="both"/>
        <w:rPr>
          <w:rFonts w:ascii="Tahoma" w:hAnsi="Tahoma" w:cs="Tahoma"/>
          <w:b/>
          <w:bCs/>
          <w:sz w:val="24"/>
          <w:szCs w:val="24"/>
        </w:rPr>
      </w:pPr>
    </w:p>
    <w:p w14:paraId="2A788B57" w14:textId="77777777"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4 – Hours of Work</w:t>
      </w:r>
    </w:p>
    <w:p w14:paraId="6D864DE9" w14:textId="77777777" w:rsidR="00E5694B" w:rsidRPr="000B6E26" w:rsidRDefault="001243E8" w:rsidP="00E7007E">
      <w:pPr>
        <w:widowControl w:val="0"/>
        <w:numPr>
          <w:ilvl w:val="1"/>
          <w:numId w:val="18"/>
        </w:numPr>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 xml:space="preserve">Your basic working hours are ........... per week and your normal working hours </w:t>
      </w:r>
      <w:proofErr w:type="gramStart"/>
      <w:r w:rsidRPr="000B6E26">
        <w:rPr>
          <w:rFonts w:ascii="Tahoma" w:hAnsi="Tahoma" w:cs="Tahoma"/>
          <w:color w:val="2E74B5" w:themeColor="accent1" w:themeShade="BF"/>
          <w:sz w:val="24"/>
          <w:szCs w:val="24"/>
        </w:rPr>
        <w:t>are:</w:t>
      </w:r>
      <w:proofErr w:type="gramEnd"/>
      <w:r w:rsidR="002E264C" w:rsidRPr="000B6E26">
        <w:rPr>
          <w:rFonts w:ascii="Tahoma" w:hAnsi="Tahoma" w:cs="Tahoma"/>
          <w:color w:val="2E74B5" w:themeColor="accent1" w:themeShade="BF"/>
          <w:sz w:val="24"/>
          <w:szCs w:val="24"/>
        </w:rPr>
        <w:t xml:space="preserve"> from (start time) to (finish time) Monday to Friday </w:t>
      </w:r>
    </w:p>
    <w:p w14:paraId="5467E485" w14:textId="77777777" w:rsidR="002E264C" w:rsidRDefault="002E264C" w:rsidP="002E264C">
      <w:pPr>
        <w:widowControl w:val="0"/>
        <w:spacing w:line="240" w:lineRule="auto"/>
        <w:ind w:left="720"/>
        <w:jc w:val="both"/>
        <w:rPr>
          <w:rFonts w:ascii="Tahoma" w:hAnsi="Tahoma" w:cs="Tahoma"/>
          <w:b/>
          <w:bCs/>
          <w:sz w:val="24"/>
          <w:szCs w:val="24"/>
        </w:rPr>
      </w:pPr>
      <w:r w:rsidRPr="00AD6B4E">
        <w:rPr>
          <w:rFonts w:ascii="Tahoma" w:hAnsi="Tahoma" w:cs="Tahoma"/>
          <w:b/>
          <w:bCs/>
          <w:sz w:val="24"/>
          <w:szCs w:val="24"/>
        </w:rPr>
        <w:t>OR</w:t>
      </w:r>
    </w:p>
    <w:p w14:paraId="682CAB09" w14:textId="0B429384" w:rsidR="00AD6B4E" w:rsidRPr="00AD6B4E" w:rsidRDefault="00AD6B4E" w:rsidP="002E264C">
      <w:pPr>
        <w:widowControl w:val="0"/>
        <w:spacing w:line="240" w:lineRule="auto"/>
        <w:ind w:left="720"/>
        <w:jc w:val="both"/>
        <w:rPr>
          <w:rFonts w:ascii="Tahoma" w:hAnsi="Tahoma" w:cs="Tahoma"/>
          <w:sz w:val="24"/>
          <w:szCs w:val="24"/>
        </w:rPr>
      </w:pPr>
      <w:r w:rsidRPr="00AD6B4E">
        <w:rPr>
          <w:rFonts w:ascii="Tahoma" w:hAnsi="Tahoma" w:cs="Tahoma"/>
          <w:sz w:val="24"/>
          <w:szCs w:val="24"/>
        </w:rPr>
        <w:t>Your basic working hours vary across the working days of the week. Your usual working pattern is shown below:</w:t>
      </w:r>
    </w:p>
    <w:p w14:paraId="30B6AC57" w14:textId="77777777" w:rsidR="00E5694B" w:rsidRPr="00AD6B4E" w:rsidRDefault="00E5694B">
      <w:pPr>
        <w:widowControl w:val="0"/>
        <w:spacing w:line="240" w:lineRule="auto"/>
        <w:jc w:val="both"/>
        <w:rPr>
          <w:rFonts w:ascii="Tahoma" w:hAnsi="Tahoma" w:cs="Tahoma"/>
          <w:sz w:val="24"/>
          <w:szCs w:val="24"/>
        </w:rPr>
      </w:pPr>
    </w:p>
    <w:tbl>
      <w:tblPr>
        <w:tblW w:w="8931" w:type="dxa"/>
        <w:tblInd w:w="557" w:type="dxa"/>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1771"/>
        <w:gridCol w:w="2363"/>
        <w:gridCol w:w="2363"/>
        <w:gridCol w:w="2434"/>
      </w:tblGrid>
      <w:tr w:rsidR="00E5694B" w:rsidRPr="00AD6B4E" w14:paraId="60D6C3B7" w14:textId="77777777" w:rsidTr="002E264C">
        <w:tc>
          <w:tcPr>
            <w:tcW w:w="1771" w:type="dxa"/>
            <w:tcBorders>
              <w:top w:val="single" w:sz="8" w:space="0" w:color="000000"/>
              <w:left w:val="single" w:sz="8" w:space="0" w:color="000000"/>
              <w:bottom w:val="single" w:sz="8" w:space="0" w:color="000000"/>
            </w:tcBorders>
            <w:shd w:val="clear" w:color="auto" w:fill="auto"/>
            <w:tcMar>
              <w:left w:w="98" w:type="dxa"/>
            </w:tcMar>
          </w:tcPr>
          <w:p w14:paraId="6AFE6044" w14:textId="77777777" w:rsidR="00E5694B" w:rsidRPr="00AD6B4E" w:rsidRDefault="001243E8">
            <w:pPr>
              <w:widowControl w:val="0"/>
              <w:spacing w:line="240" w:lineRule="auto"/>
              <w:jc w:val="both"/>
              <w:rPr>
                <w:rFonts w:ascii="Tahoma" w:hAnsi="Tahoma" w:cs="Tahoma"/>
                <w:b/>
                <w:sz w:val="24"/>
                <w:szCs w:val="24"/>
              </w:rPr>
            </w:pPr>
            <w:r w:rsidRPr="00AD6B4E">
              <w:rPr>
                <w:rFonts w:ascii="Tahoma" w:hAnsi="Tahoma" w:cs="Tahoma"/>
                <w:noProof/>
                <w:sz w:val="24"/>
                <w:szCs w:val="24"/>
                <w:lang w:eastAsia="en-GB"/>
              </w:rPr>
              <mc:AlternateContent>
                <mc:Choice Requires="wps">
                  <w:drawing>
                    <wp:anchor distT="0" distB="0" distL="114935" distR="114935" simplePos="0" relativeHeight="251656192" behindDoc="0" locked="0" layoutInCell="1" allowOverlap="1" wp14:anchorId="29C2691B" wp14:editId="2246F692">
                      <wp:simplePos x="0" y="0"/>
                      <wp:positionH relativeFrom="margin">
                        <wp:posOffset>-20807680</wp:posOffset>
                      </wp:positionH>
                      <wp:positionV relativeFrom="paragraph">
                        <wp:posOffset>-20807680</wp:posOffset>
                      </wp:positionV>
                      <wp:extent cx="5436870" cy="1758950"/>
                      <wp:effectExtent l="0" t="0" r="0" b="0"/>
                      <wp:wrapNone/>
                      <wp:docPr id="5" name="Rectangle 5"/>
                      <wp:cNvGraphicFramePr/>
                      <a:graphic xmlns:a="http://schemas.openxmlformats.org/drawingml/2006/main">
                        <a:graphicData uri="http://schemas.microsoft.com/office/word/2010/wordprocessingShape">
                          <wps:wsp>
                            <wps:cNvSpPr/>
                            <wps:spPr>
                              <a:xfrm>
                                <a:off x="0" y="0"/>
                                <a:ext cx="5436360" cy="17582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w14:anchorId="2CA6E7B1">
                    <v:rect id="Rectangle 5" style="position:absolute;margin-left:-1638.4pt;margin-top:-1638.4pt;width:428.1pt;height:138.5pt;z-index:251656192;visibility:visible;mso-wrap-style:square;mso-wrap-distance-left:9.05pt;mso-wrap-distance-top:0;mso-wrap-distance-right:9.05pt;mso-wrap-distance-bottom:0;mso-position-horizontal:absolute;mso-position-horizontal-relative:margin;mso-position-vertical:absolute;mso-position-vertical-relative:text;v-text-anchor:top" o:spid="_x0000_s1026" stroked="f" w14:anchorId="42181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">
                      <w10:wrap anchorx="margin"/>
                    </v:rect>
                  </w:pict>
                </mc:Fallback>
              </mc:AlternateContent>
            </w:r>
            <w:r w:rsidRPr="00AD6B4E">
              <w:rPr>
                <w:rFonts w:ascii="Tahoma" w:hAnsi="Tahoma" w:cs="Tahoma"/>
                <w:b/>
                <w:sz w:val="24"/>
                <w:szCs w:val="24"/>
              </w:rPr>
              <w:t>Working Day</w:t>
            </w:r>
          </w:p>
        </w:tc>
        <w:tc>
          <w:tcPr>
            <w:tcW w:w="2363" w:type="dxa"/>
            <w:tcBorders>
              <w:top w:val="single" w:sz="8" w:space="0" w:color="000000"/>
              <w:left w:val="single" w:sz="8" w:space="0" w:color="000000"/>
              <w:bottom w:val="single" w:sz="8" w:space="0" w:color="000000"/>
            </w:tcBorders>
            <w:shd w:val="clear" w:color="auto" w:fill="auto"/>
            <w:tcMar>
              <w:left w:w="98" w:type="dxa"/>
            </w:tcMar>
          </w:tcPr>
          <w:p w14:paraId="3BC008AA" w14:textId="77777777" w:rsidR="00E5694B" w:rsidRPr="00AD6B4E" w:rsidRDefault="001243E8">
            <w:pPr>
              <w:widowControl w:val="0"/>
              <w:spacing w:line="240" w:lineRule="auto"/>
              <w:jc w:val="both"/>
              <w:rPr>
                <w:rFonts w:ascii="Tahoma" w:hAnsi="Tahoma" w:cs="Tahoma"/>
                <w:b/>
                <w:sz w:val="24"/>
                <w:szCs w:val="24"/>
              </w:rPr>
            </w:pPr>
            <w:r w:rsidRPr="00AD6B4E">
              <w:rPr>
                <w:rFonts w:ascii="Tahoma" w:hAnsi="Tahoma" w:cs="Tahoma"/>
                <w:b/>
                <w:sz w:val="24"/>
                <w:szCs w:val="24"/>
              </w:rPr>
              <w:t>From</w:t>
            </w:r>
          </w:p>
        </w:tc>
        <w:tc>
          <w:tcPr>
            <w:tcW w:w="2363" w:type="dxa"/>
            <w:tcBorders>
              <w:top w:val="single" w:sz="8" w:space="0" w:color="000000"/>
              <w:left w:val="single" w:sz="8" w:space="0" w:color="000000"/>
              <w:bottom w:val="single" w:sz="8" w:space="0" w:color="000000"/>
            </w:tcBorders>
            <w:shd w:val="clear" w:color="auto" w:fill="auto"/>
            <w:tcMar>
              <w:left w:w="98" w:type="dxa"/>
            </w:tcMar>
          </w:tcPr>
          <w:p w14:paraId="51193441" w14:textId="77777777" w:rsidR="00E5694B" w:rsidRPr="00AD6B4E" w:rsidRDefault="001243E8">
            <w:pPr>
              <w:widowControl w:val="0"/>
              <w:spacing w:line="240" w:lineRule="auto"/>
              <w:jc w:val="both"/>
              <w:rPr>
                <w:rFonts w:ascii="Tahoma" w:hAnsi="Tahoma" w:cs="Tahoma"/>
                <w:b/>
                <w:sz w:val="24"/>
                <w:szCs w:val="24"/>
              </w:rPr>
            </w:pPr>
            <w:r w:rsidRPr="00AD6B4E">
              <w:rPr>
                <w:rFonts w:ascii="Tahoma" w:hAnsi="Tahoma" w:cs="Tahoma"/>
                <w:b/>
                <w:sz w:val="24"/>
                <w:szCs w:val="24"/>
              </w:rPr>
              <w:t>To</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14:paraId="4EF67AED" w14:textId="77777777" w:rsidR="00E5694B" w:rsidRPr="00AD6B4E" w:rsidRDefault="001243E8">
            <w:pPr>
              <w:widowControl w:val="0"/>
              <w:spacing w:line="240" w:lineRule="auto"/>
              <w:jc w:val="both"/>
              <w:rPr>
                <w:rFonts w:ascii="Tahoma" w:hAnsi="Tahoma" w:cs="Tahoma"/>
                <w:b/>
                <w:sz w:val="24"/>
                <w:szCs w:val="24"/>
              </w:rPr>
            </w:pPr>
            <w:r w:rsidRPr="00AD6B4E">
              <w:rPr>
                <w:rFonts w:ascii="Tahoma" w:hAnsi="Tahoma" w:cs="Tahoma"/>
                <w:b/>
                <w:sz w:val="24"/>
                <w:szCs w:val="24"/>
              </w:rPr>
              <w:t>Breaks (if any)</w:t>
            </w:r>
          </w:p>
        </w:tc>
      </w:tr>
      <w:tr w:rsidR="000B6E26" w:rsidRPr="000B6E26" w14:paraId="5BE6157E" w14:textId="77777777" w:rsidTr="002E264C">
        <w:tc>
          <w:tcPr>
            <w:tcW w:w="1771" w:type="dxa"/>
            <w:tcBorders>
              <w:top w:val="single" w:sz="8" w:space="0" w:color="000000"/>
              <w:left w:val="single" w:sz="4" w:space="0" w:color="000000"/>
              <w:bottom w:val="single" w:sz="4" w:space="0" w:color="000000"/>
            </w:tcBorders>
            <w:shd w:val="clear" w:color="auto" w:fill="auto"/>
            <w:tcMar>
              <w:left w:w="103" w:type="dxa"/>
            </w:tcMar>
          </w:tcPr>
          <w:p w14:paraId="2A1F39B8"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Sunday</w:t>
            </w:r>
          </w:p>
        </w:tc>
        <w:tc>
          <w:tcPr>
            <w:tcW w:w="2363" w:type="dxa"/>
            <w:tcBorders>
              <w:top w:val="single" w:sz="8" w:space="0" w:color="000000"/>
              <w:left w:val="single" w:sz="4" w:space="0" w:color="000000"/>
              <w:bottom w:val="single" w:sz="4" w:space="0" w:color="000000"/>
            </w:tcBorders>
            <w:shd w:val="clear" w:color="auto" w:fill="auto"/>
            <w:tcMar>
              <w:left w:w="103" w:type="dxa"/>
            </w:tcMar>
          </w:tcPr>
          <w:p w14:paraId="0AF61373"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8" w:space="0" w:color="000000"/>
              <w:left w:val="single" w:sz="4" w:space="0" w:color="000000"/>
              <w:bottom w:val="single" w:sz="4" w:space="0" w:color="000000"/>
            </w:tcBorders>
            <w:shd w:val="clear" w:color="auto" w:fill="auto"/>
            <w:tcMar>
              <w:left w:w="103" w:type="dxa"/>
            </w:tcMar>
          </w:tcPr>
          <w:p w14:paraId="1D54E0D2"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8" w:space="0" w:color="000000"/>
              <w:left w:val="single" w:sz="4" w:space="0" w:color="000000"/>
              <w:bottom w:val="single" w:sz="4" w:space="0" w:color="000000"/>
              <w:right w:val="single" w:sz="4" w:space="0" w:color="000000"/>
            </w:tcBorders>
            <w:shd w:val="clear" w:color="auto" w:fill="auto"/>
            <w:tcMar>
              <w:left w:w="103" w:type="dxa"/>
            </w:tcMar>
          </w:tcPr>
          <w:p w14:paraId="5C419B0C"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51260DE5"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24D35F76"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Monday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5C01FFCB"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53BEE4FD"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39A5F"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6074DF24"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3BEFECCC"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Tuesday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7E5C2972"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30AEE45D"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B97A1"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559B60AA"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7EA1583E"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Wednesday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0EC33F82"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736810CD"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59799C"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2FA16F47"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44D83180"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Thursday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34EFC9E0"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6E207010"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77FFE9"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403BD871"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5F36C458"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Friday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53173DBB"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3DA82000"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E07D82"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r w:rsidR="000B6E26" w:rsidRPr="000B6E26" w14:paraId="480A3D2E" w14:textId="77777777" w:rsidTr="002E264C">
        <w:tc>
          <w:tcPr>
            <w:tcW w:w="1771" w:type="dxa"/>
            <w:tcBorders>
              <w:top w:val="single" w:sz="4" w:space="0" w:color="000000"/>
              <w:left w:val="single" w:sz="4" w:space="0" w:color="000000"/>
              <w:bottom w:val="single" w:sz="4" w:space="0" w:color="000000"/>
            </w:tcBorders>
            <w:shd w:val="clear" w:color="auto" w:fill="auto"/>
            <w:tcMar>
              <w:left w:w="103" w:type="dxa"/>
            </w:tcMar>
          </w:tcPr>
          <w:p w14:paraId="52EB3666" w14:textId="77777777" w:rsidR="00E5694B" w:rsidRPr="000B6E26" w:rsidRDefault="001243E8">
            <w:pPr>
              <w:widowControl w:val="0"/>
              <w:spacing w:line="240" w:lineRule="auto"/>
              <w:jc w:val="both"/>
              <w:rPr>
                <w:rFonts w:ascii="Tahoma" w:hAnsi="Tahoma" w:cs="Tahoma"/>
                <w:color w:val="2E74B5" w:themeColor="accent1" w:themeShade="BF"/>
                <w:sz w:val="24"/>
                <w:szCs w:val="24"/>
              </w:rPr>
            </w:pPr>
            <w:r w:rsidRPr="000B6E26">
              <w:rPr>
                <w:rFonts w:ascii="Tahoma" w:hAnsi="Tahoma" w:cs="Tahoma"/>
                <w:color w:val="2E74B5" w:themeColor="accent1" w:themeShade="BF"/>
                <w:sz w:val="24"/>
                <w:szCs w:val="24"/>
              </w:rPr>
              <w:t>Saturday</w:t>
            </w: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2492CE9C"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363" w:type="dxa"/>
            <w:tcBorders>
              <w:top w:val="single" w:sz="4" w:space="0" w:color="000000"/>
              <w:left w:val="single" w:sz="4" w:space="0" w:color="000000"/>
              <w:bottom w:val="single" w:sz="4" w:space="0" w:color="000000"/>
            </w:tcBorders>
            <w:shd w:val="clear" w:color="auto" w:fill="auto"/>
            <w:tcMar>
              <w:left w:w="103" w:type="dxa"/>
            </w:tcMar>
          </w:tcPr>
          <w:p w14:paraId="2F0CEB33"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7C3AB" w14:textId="77777777" w:rsidR="00E5694B" w:rsidRPr="000B6E26" w:rsidRDefault="00E5694B">
            <w:pPr>
              <w:widowControl w:val="0"/>
              <w:snapToGrid w:val="0"/>
              <w:spacing w:line="240" w:lineRule="auto"/>
              <w:jc w:val="both"/>
              <w:rPr>
                <w:rFonts w:ascii="Tahoma" w:hAnsi="Tahoma" w:cs="Tahoma"/>
                <w:color w:val="2E74B5" w:themeColor="accent1" w:themeShade="BF"/>
                <w:sz w:val="24"/>
                <w:szCs w:val="24"/>
              </w:rPr>
            </w:pPr>
          </w:p>
        </w:tc>
      </w:tr>
    </w:tbl>
    <w:p w14:paraId="4BD9E12E" w14:textId="77777777" w:rsidR="00E5694B" w:rsidRPr="00AD6B4E" w:rsidRDefault="00E5694B">
      <w:pPr>
        <w:widowControl w:val="0"/>
        <w:spacing w:line="240" w:lineRule="auto"/>
        <w:ind w:left="720"/>
        <w:jc w:val="both"/>
        <w:rPr>
          <w:rFonts w:ascii="Tahoma" w:hAnsi="Tahoma" w:cs="Tahoma"/>
          <w:sz w:val="24"/>
          <w:szCs w:val="24"/>
        </w:rPr>
      </w:pPr>
    </w:p>
    <w:p w14:paraId="00A088E4" w14:textId="77777777" w:rsidR="00E5694B" w:rsidRPr="00AD6B4E" w:rsidRDefault="001243E8">
      <w:pPr>
        <w:widowControl w:val="0"/>
        <w:spacing w:line="240" w:lineRule="auto"/>
        <w:ind w:left="720"/>
        <w:jc w:val="both"/>
        <w:rPr>
          <w:rFonts w:ascii="Tahoma" w:hAnsi="Tahoma" w:cs="Tahoma"/>
          <w:b/>
          <w:sz w:val="24"/>
          <w:szCs w:val="24"/>
        </w:rPr>
      </w:pPr>
      <w:r w:rsidRPr="00AD6B4E">
        <w:rPr>
          <w:rFonts w:ascii="Tahoma" w:hAnsi="Tahoma" w:cs="Tahoma"/>
          <w:sz w:val="24"/>
          <w:szCs w:val="24"/>
        </w:rPr>
        <w:t xml:space="preserve">Because the nature of the work is flexible it may vary from week to week.  Some evening and weekend work may be involved.  If you work </w:t>
      </w:r>
      <w:proofErr w:type="gramStart"/>
      <w:r w:rsidRPr="00AD6B4E">
        <w:rPr>
          <w:rFonts w:ascii="Tahoma" w:hAnsi="Tahoma" w:cs="Tahoma"/>
          <w:sz w:val="24"/>
          <w:szCs w:val="24"/>
        </w:rPr>
        <w:t>overtime</w:t>
      </w:r>
      <w:proofErr w:type="gramEnd"/>
      <w:r w:rsidRPr="00AD6B4E">
        <w:rPr>
          <w:rFonts w:ascii="Tahoma" w:hAnsi="Tahoma" w:cs="Tahoma"/>
          <w:sz w:val="24"/>
          <w:szCs w:val="24"/>
        </w:rPr>
        <w:t xml:space="preserve"> you will be allowed time off in lieu/pay for that overtime at the rate of </w:t>
      </w:r>
      <w:r w:rsidRPr="000B6E26">
        <w:rPr>
          <w:rFonts w:ascii="Tahoma" w:hAnsi="Tahoma" w:cs="Tahoma"/>
          <w:color w:val="2E74B5" w:themeColor="accent1" w:themeShade="BF"/>
          <w:sz w:val="24"/>
          <w:szCs w:val="24"/>
        </w:rPr>
        <w:t>**%</w:t>
      </w:r>
      <w:r w:rsidRPr="00AD6B4E">
        <w:rPr>
          <w:rFonts w:ascii="Tahoma" w:hAnsi="Tahoma" w:cs="Tahoma"/>
          <w:sz w:val="24"/>
          <w:szCs w:val="24"/>
        </w:rPr>
        <w:t xml:space="preserve"> of your hourly rate.</w:t>
      </w:r>
    </w:p>
    <w:p w14:paraId="29B04AE0" w14:textId="77777777" w:rsidR="00E5694B" w:rsidRPr="00AD6B4E" w:rsidRDefault="001243E8" w:rsidP="002E264C">
      <w:pPr>
        <w:pStyle w:val="Heading9"/>
        <w:keepNext/>
        <w:numPr>
          <w:ilvl w:val="0"/>
          <w:numId w:val="0"/>
        </w:numPr>
        <w:ind w:left="720"/>
        <w:rPr>
          <w:rFonts w:ascii="Tahoma" w:hAnsi="Tahoma" w:cs="Tahoma"/>
          <w:sz w:val="24"/>
          <w:szCs w:val="24"/>
        </w:rPr>
      </w:pPr>
      <w:r w:rsidRPr="00AD6B4E">
        <w:rPr>
          <w:rFonts w:ascii="Tahoma" w:hAnsi="Tahoma" w:cs="Tahoma"/>
          <w:b/>
          <w:sz w:val="24"/>
          <w:szCs w:val="24"/>
        </w:rPr>
        <w:t>OR</w:t>
      </w:r>
    </w:p>
    <w:p w14:paraId="761C9CF2" w14:textId="3B0EF667" w:rsidR="00E5694B" w:rsidRDefault="001243E8" w:rsidP="00822594">
      <w:pPr>
        <w:widowControl w:val="0"/>
        <w:spacing w:line="240" w:lineRule="auto"/>
        <w:ind w:left="720"/>
        <w:jc w:val="both"/>
        <w:rPr>
          <w:rFonts w:ascii="Tahoma" w:hAnsi="Tahoma" w:cs="Tahoma"/>
          <w:sz w:val="24"/>
          <w:szCs w:val="24"/>
        </w:rPr>
      </w:pPr>
      <w:r w:rsidRPr="00AD6B4E">
        <w:rPr>
          <w:rFonts w:ascii="Tahoma" w:hAnsi="Tahoma" w:cs="Tahoma"/>
          <w:sz w:val="24"/>
          <w:szCs w:val="24"/>
        </w:rPr>
        <w:t xml:space="preserve">Due to the nature of your </w:t>
      </w:r>
      <w:proofErr w:type="gramStart"/>
      <w:r w:rsidRPr="00AD6B4E">
        <w:rPr>
          <w:rFonts w:ascii="Tahoma" w:hAnsi="Tahoma" w:cs="Tahoma"/>
          <w:sz w:val="24"/>
          <w:szCs w:val="24"/>
        </w:rPr>
        <w:t>work</w:t>
      </w:r>
      <w:proofErr w:type="gramEnd"/>
      <w:r w:rsidRPr="00AD6B4E">
        <w:rPr>
          <w:rFonts w:ascii="Tahoma" w:hAnsi="Tahoma" w:cs="Tahoma"/>
          <w:sz w:val="24"/>
          <w:szCs w:val="24"/>
        </w:rPr>
        <w:t xml:space="preserve"> it is not possible to specify the hours of normal working but it is expected that you will work a minimum of </w:t>
      </w:r>
      <w:r w:rsidR="002E264C" w:rsidRPr="00AD6B4E">
        <w:rPr>
          <w:rFonts w:ascii="Tahoma" w:hAnsi="Tahoma" w:cs="Tahoma"/>
          <w:sz w:val="24"/>
          <w:szCs w:val="24"/>
        </w:rPr>
        <w:t>(</w:t>
      </w:r>
      <w:r w:rsidR="002E264C" w:rsidRPr="000B6E26">
        <w:rPr>
          <w:rFonts w:ascii="Tahoma" w:hAnsi="Tahoma" w:cs="Tahoma"/>
          <w:color w:val="2E74B5" w:themeColor="accent1" w:themeShade="BF"/>
          <w:sz w:val="24"/>
          <w:szCs w:val="24"/>
        </w:rPr>
        <w:t>number</w:t>
      </w:r>
      <w:r w:rsidR="002E264C" w:rsidRPr="00AD6B4E">
        <w:rPr>
          <w:rFonts w:ascii="Tahoma" w:hAnsi="Tahoma" w:cs="Tahoma"/>
          <w:sz w:val="24"/>
          <w:szCs w:val="24"/>
        </w:rPr>
        <w:t>) of</w:t>
      </w:r>
      <w:r w:rsidRPr="00AD6B4E">
        <w:rPr>
          <w:rFonts w:ascii="Tahoma" w:hAnsi="Tahoma" w:cs="Tahoma"/>
          <w:sz w:val="24"/>
          <w:szCs w:val="24"/>
        </w:rPr>
        <w:t xml:space="preserve"> hours per week.  If you are required to work unusual </w:t>
      </w:r>
      <w:proofErr w:type="gramStart"/>
      <w:r w:rsidRPr="00AD6B4E">
        <w:rPr>
          <w:rFonts w:ascii="Tahoma" w:hAnsi="Tahoma" w:cs="Tahoma"/>
          <w:sz w:val="24"/>
          <w:szCs w:val="24"/>
        </w:rPr>
        <w:t>hours</w:t>
      </w:r>
      <w:proofErr w:type="gramEnd"/>
      <w:r w:rsidRPr="00AD6B4E">
        <w:rPr>
          <w:rFonts w:ascii="Tahoma" w:hAnsi="Tahoma" w:cs="Tahoma"/>
          <w:sz w:val="24"/>
          <w:szCs w:val="24"/>
        </w:rPr>
        <w:t xml:space="preserve"> you will be allowed time off in lieu.</w:t>
      </w:r>
    </w:p>
    <w:p w14:paraId="3FE16E10" w14:textId="4F594F73" w:rsidR="00822594" w:rsidRPr="00822594" w:rsidRDefault="0BD8B818" w:rsidP="00822594">
      <w:pPr>
        <w:pStyle w:val="Indentedparagraph"/>
        <w:spacing w:after="240" w:line="264" w:lineRule="auto"/>
        <w:ind w:hanging="720"/>
        <w:jc w:val="both"/>
        <w:rPr>
          <w:rFonts w:ascii="Tahoma" w:hAnsi="Tahoma" w:cs="Tahoma"/>
          <w:snapToGrid w:val="0"/>
          <w:sz w:val="24"/>
          <w:szCs w:val="24"/>
        </w:rPr>
      </w:pPr>
      <w:r>
        <w:rPr>
          <w:rFonts w:ascii="Tahoma" w:hAnsi="Tahoma" w:cs="Tahoma"/>
          <w:b/>
          <w:bCs/>
          <w:sz w:val="24"/>
          <w:szCs w:val="24"/>
        </w:rPr>
        <w:t>4.2</w:t>
      </w:r>
      <w:r w:rsidRPr="00822594">
        <w:rPr>
          <w:rFonts w:cs="Calibri"/>
          <w:snapToGrid w:val="0"/>
        </w:rPr>
        <w:t xml:space="preserve"> </w:t>
      </w:r>
      <w:r w:rsidR="00822594" w:rsidRPr="006506D2">
        <w:rPr>
          <w:rFonts w:ascii="Calibri" w:hAnsi="Calibri" w:cs="Calibri"/>
          <w:snapToGrid w:val="0"/>
        </w:rPr>
        <w:tab/>
      </w:r>
      <w:r w:rsidRPr="00822594">
        <w:rPr>
          <w:rFonts w:ascii="Tahoma" w:hAnsi="Tahoma" w:cs="Tahoma"/>
          <w:snapToGrid w:val="0"/>
          <w:sz w:val="24"/>
          <w:szCs w:val="24"/>
        </w:rPr>
        <w:t xml:space="preserve">During your employment, there may be occasions when you are required to work in excess of an average of 48 hours per week over a 17-week period, which is the imposed statutory maximum hours, under the Working Time Regulations.  It is hoped that you will be prepared to sign the voluntary agreement at the end of this contract which exempts you from the regulations.  You may withdraw this agreement by giving one month’s notice to </w:t>
      </w:r>
      <w:r w:rsidRPr="00822594">
        <w:rPr>
          <w:rFonts w:ascii="Tahoma" w:hAnsi="Tahoma" w:cs="Tahoma"/>
          <w:snapToGrid w:val="0"/>
          <w:color w:val="2E74B5" w:themeColor="accent1" w:themeShade="BF"/>
          <w:sz w:val="24"/>
          <w:szCs w:val="24"/>
        </w:rPr>
        <w:t>your supervisor/line manager</w:t>
      </w:r>
      <w:r w:rsidRPr="00822594">
        <w:rPr>
          <w:rFonts w:ascii="Tahoma" w:hAnsi="Tahoma" w:cs="Tahoma"/>
          <w:snapToGrid w:val="0"/>
          <w:sz w:val="24"/>
          <w:szCs w:val="24"/>
        </w:rPr>
        <w:t>.</w:t>
      </w:r>
    </w:p>
    <w:p w14:paraId="42BDE3AE"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b/>
          <w:bCs/>
          <w:sz w:val="24"/>
          <w:szCs w:val="24"/>
        </w:rPr>
        <w:t>Section 5 – Holidays and Holiday Pay</w:t>
      </w:r>
    </w:p>
    <w:p w14:paraId="7B590B94" w14:textId="131AB87E" w:rsidR="00424692" w:rsidRPr="00822594" w:rsidRDefault="00822594" w:rsidP="00822594">
      <w:pPr>
        <w:pStyle w:val="Numbers"/>
        <w:numPr>
          <w:ilvl w:val="0"/>
          <w:numId w:val="0"/>
        </w:numPr>
        <w:suppressAutoHyphens w:val="0"/>
        <w:spacing w:after="120"/>
        <w:ind w:left="720" w:hanging="720"/>
        <w:rPr>
          <w:rFonts w:ascii="Tahoma" w:hAnsi="Tahoma" w:cs="Tahoma"/>
          <w:snapToGrid w:val="0"/>
          <w:sz w:val="24"/>
          <w:szCs w:val="24"/>
        </w:rPr>
      </w:pPr>
      <w:r>
        <w:rPr>
          <w:rFonts w:ascii="Tahoma" w:hAnsi="Tahoma" w:cs="Tahoma"/>
          <w:sz w:val="24"/>
          <w:szCs w:val="24"/>
        </w:rPr>
        <w:t>5.1</w:t>
      </w:r>
      <w:r>
        <w:rPr>
          <w:rFonts w:ascii="Tahoma" w:hAnsi="Tahoma" w:cs="Tahoma"/>
          <w:sz w:val="24"/>
          <w:szCs w:val="24"/>
        </w:rPr>
        <w:tab/>
      </w:r>
      <w:r w:rsidR="001243E8" w:rsidRPr="00AD6B4E">
        <w:rPr>
          <w:rFonts w:ascii="Tahoma" w:hAnsi="Tahoma" w:cs="Tahoma"/>
          <w:sz w:val="24"/>
          <w:szCs w:val="24"/>
        </w:rPr>
        <w:t>The church’s holiday year is from [</w:t>
      </w:r>
      <w:r w:rsidR="001243E8" w:rsidRPr="000B6E26">
        <w:rPr>
          <w:rFonts w:ascii="Tahoma" w:hAnsi="Tahoma" w:cs="Tahoma"/>
          <w:color w:val="2E74B5" w:themeColor="accent1" w:themeShade="BF"/>
          <w:sz w:val="24"/>
          <w:szCs w:val="24"/>
        </w:rPr>
        <w:t>1 September to 31 August</w:t>
      </w:r>
      <w:r w:rsidR="001243E8" w:rsidRPr="00AD6B4E">
        <w:rPr>
          <w:rFonts w:ascii="Tahoma" w:hAnsi="Tahoma" w:cs="Tahoma"/>
          <w:sz w:val="24"/>
          <w:szCs w:val="24"/>
        </w:rPr>
        <w:t xml:space="preserve">].  </w:t>
      </w:r>
      <w:r w:rsidR="00424692">
        <w:rPr>
          <w:rFonts w:ascii="Tahoma" w:hAnsi="Tahoma" w:cs="Tahoma"/>
          <w:sz w:val="24"/>
          <w:szCs w:val="24"/>
        </w:rPr>
        <w:t>Holiday entitlement for part time workers will be calculated on a pro rata basis.</w:t>
      </w:r>
      <w:r w:rsidRPr="00822594">
        <w:rPr>
          <w:rFonts w:ascii="Tahoma" w:hAnsi="Tahoma" w:cs="Tahoma"/>
          <w:snapToGrid w:val="0"/>
          <w:sz w:val="24"/>
          <w:szCs w:val="24"/>
        </w:rPr>
        <w:t xml:space="preserve"> All </w:t>
      </w:r>
      <w:r w:rsidRPr="00822594">
        <w:rPr>
          <w:rFonts w:ascii="Tahoma" w:hAnsi="Tahoma" w:cs="Tahoma"/>
          <w:snapToGrid w:val="0"/>
          <w:sz w:val="24"/>
          <w:szCs w:val="24"/>
        </w:rPr>
        <w:lastRenderedPageBreak/>
        <w:t xml:space="preserve">holidays must be agreed in advance by your manager and recorded on the all staff holiday </w:t>
      </w:r>
      <w:proofErr w:type="gramStart"/>
      <w:r w:rsidRPr="00822594">
        <w:rPr>
          <w:rFonts w:ascii="Tahoma" w:hAnsi="Tahoma" w:cs="Tahoma"/>
          <w:snapToGrid w:val="0"/>
          <w:sz w:val="24"/>
          <w:szCs w:val="24"/>
        </w:rPr>
        <w:t>planner .</w:t>
      </w:r>
      <w:proofErr w:type="gramEnd"/>
      <w:r w:rsidRPr="00822594">
        <w:rPr>
          <w:rFonts w:ascii="Tahoma" w:hAnsi="Tahoma" w:cs="Tahoma"/>
          <w:snapToGrid w:val="0"/>
          <w:sz w:val="24"/>
          <w:szCs w:val="24"/>
        </w:rPr>
        <w:t xml:space="preserve">  Please give at least 2 weeks’ notice of holiday you wish to take.</w:t>
      </w:r>
    </w:p>
    <w:p w14:paraId="09D4561E" w14:textId="02AB2938" w:rsidR="00E5694B" w:rsidRDefault="001243E8" w:rsidP="00E7007E">
      <w:pPr>
        <w:widowControl w:val="0"/>
        <w:numPr>
          <w:ilvl w:val="1"/>
          <w:numId w:val="19"/>
        </w:numPr>
        <w:tabs>
          <w:tab w:val="left" w:pos="720"/>
        </w:tabs>
        <w:spacing w:after="240" w:line="240" w:lineRule="auto"/>
        <w:ind w:left="720" w:hanging="720"/>
        <w:jc w:val="both"/>
        <w:rPr>
          <w:rFonts w:ascii="Tahoma" w:hAnsi="Tahoma" w:cs="Tahoma"/>
          <w:sz w:val="24"/>
          <w:szCs w:val="24"/>
        </w:rPr>
      </w:pPr>
      <w:r w:rsidRPr="00AD6B4E">
        <w:rPr>
          <w:rFonts w:ascii="Tahoma" w:hAnsi="Tahoma" w:cs="Tahoma"/>
          <w:sz w:val="24"/>
          <w:szCs w:val="24"/>
        </w:rPr>
        <w:t xml:space="preserve">Your paid holiday entitlement is </w:t>
      </w:r>
      <w:r w:rsidR="002E264C" w:rsidRPr="00AD6B4E">
        <w:rPr>
          <w:rFonts w:ascii="Tahoma" w:hAnsi="Tahoma" w:cs="Tahoma"/>
          <w:sz w:val="24"/>
          <w:szCs w:val="24"/>
        </w:rPr>
        <w:t>(</w:t>
      </w:r>
      <w:r w:rsidR="002E264C" w:rsidRPr="000B6E26">
        <w:rPr>
          <w:rFonts w:ascii="Tahoma" w:hAnsi="Tahoma" w:cs="Tahoma"/>
          <w:color w:val="2E74B5" w:themeColor="accent1" w:themeShade="BF"/>
          <w:sz w:val="24"/>
          <w:szCs w:val="24"/>
        </w:rPr>
        <w:t>number)</w:t>
      </w:r>
      <w:r w:rsidRPr="00AD6B4E">
        <w:rPr>
          <w:rFonts w:ascii="Tahoma" w:hAnsi="Tahoma" w:cs="Tahoma"/>
          <w:sz w:val="24"/>
          <w:szCs w:val="24"/>
        </w:rPr>
        <w:t xml:space="preserve"> days per holiday year, which includes all statutory bank holidays.  During the period from the commencement of your employment until the beginning of the holiday year, your holiday entitlement will accrue at a rate of one twelfth of your annual entitlement on the first day of each month of that year.  In calculating holiday entitlement</w:t>
      </w:r>
      <w:r w:rsidR="002E264C" w:rsidRPr="00AD6B4E">
        <w:rPr>
          <w:rFonts w:ascii="Tahoma" w:hAnsi="Tahoma" w:cs="Tahoma"/>
          <w:sz w:val="24"/>
          <w:szCs w:val="24"/>
        </w:rPr>
        <w:t>,</w:t>
      </w:r>
      <w:r w:rsidRPr="00AD6B4E">
        <w:rPr>
          <w:rFonts w:ascii="Tahoma" w:hAnsi="Tahoma" w:cs="Tahoma"/>
          <w:sz w:val="24"/>
          <w:szCs w:val="24"/>
        </w:rPr>
        <w:t xml:space="preserve"> fractions of less than half a day are rounded up to the nearest half-day.</w:t>
      </w:r>
    </w:p>
    <w:p w14:paraId="7837AB38" w14:textId="2D29EC45" w:rsidR="00424692" w:rsidRPr="00822594" w:rsidRDefault="00424692" w:rsidP="00424692">
      <w:pPr>
        <w:widowControl w:val="0"/>
        <w:tabs>
          <w:tab w:val="left" w:pos="720"/>
        </w:tabs>
        <w:spacing w:after="240" w:line="240" w:lineRule="auto"/>
        <w:ind w:left="720"/>
        <w:jc w:val="both"/>
        <w:rPr>
          <w:rFonts w:ascii="Tahoma" w:hAnsi="Tahoma" w:cs="Tahoma"/>
          <w:b/>
          <w:bCs/>
          <w:sz w:val="24"/>
          <w:szCs w:val="24"/>
        </w:rPr>
      </w:pPr>
      <w:r w:rsidRPr="00822594">
        <w:rPr>
          <w:rFonts w:ascii="Tahoma" w:hAnsi="Tahoma" w:cs="Tahoma"/>
          <w:b/>
          <w:bCs/>
          <w:sz w:val="24"/>
          <w:szCs w:val="24"/>
        </w:rPr>
        <w:t>OR</w:t>
      </w:r>
    </w:p>
    <w:p w14:paraId="5FE27D76" w14:textId="41EF8E2F" w:rsidR="00424692" w:rsidRPr="00AD6B4E" w:rsidRDefault="00424692" w:rsidP="00424692">
      <w:pPr>
        <w:widowControl w:val="0"/>
        <w:tabs>
          <w:tab w:val="left" w:pos="720"/>
        </w:tabs>
        <w:spacing w:after="240" w:line="240" w:lineRule="auto"/>
        <w:ind w:left="720"/>
        <w:jc w:val="both"/>
        <w:rPr>
          <w:rFonts w:ascii="Tahoma" w:hAnsi="Tahoma" w:cs="Tahoma"/>
          <w:sz w:val="24"/>
          <w:szCs w:val="24"/>
        </w:rPr>
      </w:pPr>
      <w:r>
        <w:rPr>
          <w:rFonts w:ascii="Tahoma" w:hAnsi="Tahoma" w:cs="Tahoma"/>
          <w:sz w:val="24"/>
          <w:szCs w:val="24"/>
        </w:rPr>
        <w:t xml:space="preserve">If you work on a variable working hours pattern, then your holiday entitlement will be calculated on a pro rata basis, relating to the hours that you have actually worked in any </w:t>
      </w:r>
      <w:proofErr w:type="gramStart"/>
      <w:r>
        <w:rPr>
          <w:rFonts w:ascii="Tahoma" w:hAnsi="Tahoma" w:cs="Tahoma"/>
          <w:sz w:val="24"/>
          <w:szCs w:val="24"/>
        </w:rPr>
        <w:t>52 week</w:t>
      </w:r>
      <w:proofErr w:type="gramEnd"/>
      <w:r>
        <w:rPr>
          <w:rFonts w:ascii="Tahoma" w:hAnsi="Tahoma" w:cs="Tahoma"/>
          <w:sz w:val="24"/>
          <w:szCs w:val="24"/>
        </w:rPr>
        <w:t xml:space="preserve"> reference period.</w:t>
      </w:r>
    </w:p>
    <w:p w14:paraId="3398E785" w14:textId="6A84DC4B" w:rsidR="00424692" w:rsidRDefault="001243E8" w:rsidP="00E7007E">
      <w:pPr>
        <w:widowControl w:val="0"/>
        <w:numPr>
          <w:ilvl w:val="1"/>
          <w:numId w:val="19"/>
        </w:numPr>
        <w:tabs>
          <w:tab w:val="left" w:pos="720"/>
        </w:tabs>
        <w:spacing w:after="240" w:line="240" w:lineRule="auto"/>
        <w:ind w:left="720" w:hanging="720"/>
        <w:jc w:val="both"/>
        <w:rPr>
          <w:rFonts w:ascii="Tahoma" w:hAnsi="Tahoma" w:cs="Tahoma"/>
          <w:sz w:val="24"/>
          <w:szCs w:val="24"/>
        </w:rPr>
      </w:pPr>
      <w:r w:rsidRPr="00AD6B4E">
        <w:rPr>
          <w:rFonts w:ascii="Tahoma" w:hAnsi="Tahoma" w:cs="Tahoma"/>
          <w:sz w:val="24"/>
          <w:szCs w:val="24"/>
        </w:rPr>
        <w:t xml:space="preserve">Holidays will be taken by agreement with your </w:t>
      </w:r>
      <w:proofErr w:type="gramStart"/>
      <w:r w:rsidRPr="00AD6B4E">
        <w:rPr>
          <w:rFonts w:ascii="Tahoma" w:hAnsi="Tahoma" w:cs="Tahoma"/>
          <w:sz w:val="24"/>
          <w:szCs w:val="24"/>
        </w:rPr>
        <w:t>Supervisor</w:t>
      </w:r>
      <w:proofErr w:type="gramEnd"/>
      <w:r w:rsidRPr="00AD6B4E">
        <w:rPr>
          <w:rFonts w:ascii="Tahoma" w:hAnsi="Tahoma" w:cs="Tahoma"/>
          <w:sz w:val="24"/>
          <w:szCs w:val="24"/>
        </w:rPr>
        <w:t xml:space="preserve"> to suit the requirements of your work.  [</w:t>
      </w:r>
      <w:r w:rsidRPr="000B6E26">
        <w:rPr>
          <w:rFonts w:ascii="Tahoma" w:hAnsi="Tahoma" w:cs="Tahoma"/>
          <w:color w:val="2E74B5" w:themeColor="accent1" w:themeShade="BF"/>
          <w:sz w:val="24"/>
          <w:szCs w:val="24"/>
        </w:rPr>
        <w:t xml:space="preserve">If your duties require you to work on a public holiday you will be entitled to take another day’s holiday by arrangement with your </w:t>
      </w:r>
      <w:proofErr w:type="gramStart"/>
      <w:r w:rsidRPr="000B6E26">
        <w:rPr>
          <w:rFonts w:ascii="Tahoma" w:hAnsi="Tahoma" w:cs="Tahoma"/>
          <w:color w:val="2E74B5" w:themeColor="accent1" w:themeShade="BF"/>
          <w:sz w:val="24"/>
          <w:szCs w:val="24"/>
        </w:rPr>
        <w:t>Supervisor</w:t>
      </w:r>
      <w:proofErr w:type="gramEnd"/>
      <w:r w:rsidRPr="00AD6B4E">
        <w:rPr>
          <w:rFonts w:ascii="Tahoma" w:hAnsi="Tahoma" w:cs="Tahoma"/>
          <w:sz w:val="24"/>
          <w:szCs w:val="24"/>
        </w:rPr>
        <w:t>.]  You are encouraged to take all of your holiday entitlement within the relevant holiday year.  [</w:t>
      </w:r>
      <w:r w:rsidRPr="000B6E26">
        <w:rPr>
          <w:rFonts w:ascii="Tahoma" w:hAnsi="Tahoma" w:cs="Tahoma"/>
          <w:color w:val="2E74B5" w:themeColor="accent1" w:themeShade="BF"/>
          <w:sz w:val="24"/>
          <w:szCs w:val="24"/>
        </w:rPr>
        <w:t>You are not entitled to carry forward holiday entitlement from one holiday year to the next]</w:t>
      </w:r>
      <w:r w:rsidR="000B6E26">
        <w:rPr>
          <w:rFonts w:ascii="Tahoma" w:hAnsi="Tahoma" w:cs="Tahoma"/>
          <w:color w:val="2E74B5" w:themeColor="accent1" w:themeShade="BF"/>
          <w:sz w:val="24"/>
          <w:szCs w:val="24"/>
        </w:rPr>
        <w:t>.</w:t>
      </w:r>
    </w:p>
    <w:p w14:paraId="31F87073" w14:textId="0FDF92C1" w:rsidR="00E5694B" w:rsidRPr="000B6E26" w:rsidRDefault="001243E8" w:rsidP="00424692">
      <w:pPr>
        <w:widowControl w:val="0"/>
        <w:tabs>
          <w:tab w:val="left" w:pos="720"/>
        </w:tabs>
        <w:spacing w:after="240" w:line="240" w:lineRule="auto"/>
        <w:ind w:left="720"/>
        <w:jc w:val="both"/>
        <w:rPr>
          <w:rFonts w:ascii="Tahoma" w:hAnsi="Tahoma" w:cs="Tahoma"/>
          <w:color w:val="2E74B5" w:themeColor="accent1" w:themeShade="BF"/>
          <w:sz w:val="24"/>
          <w:szCs w:val="24"/>
        </w:rPr>
      </w:pPr>
      <w:r w:rsidRPr="00AD6B4E">
        <w:rPr>
          <w:rFonts w:ascii="Tahoma" w:hAnsi="Tahoma" w:cs="Tahoma"/>
          <w:b/>
          <w:bCs/>
          <w:sz w:val="24"/>
          <w:szCs w:val="24"/>
        </w:rPr>
        <w:t>OR</w:t>
      </w:r>
      <w:r w:rsidRPr="00AD6B4E">
        <w:rPr>
          <w:rFonts w:ascii="Tahoma" w:hAnsi="Tahoma" w:cs="Tahoma"/>
          <w:sz w:val="24"/>
          <w:szCs w:val="24"/>
        </w:rPr>
        <w:t xml:space="preserve"> [In exceptional circumstances you will be permitted to carry forward </w:t>
      </w:r>
      <w:r w:rsidR="002E264C" w:rsidRPr="00AD6B4E">
        <w:rPr>
          <w:rFonts w:ascii="Tahoma" w:hAnsi="Tahoma" w:cs="Tahoma"/>
          <w:sz w:val="24"/>
          <w:szCs w:val="24"/>
        </w:rPr>
        <w:t>(</w:t>
      </w:r>
      <w:r w:rsidR="002E264C" w:rsidRPr="000B6E26">
        <w:rPr>
          <w:rFonts w:ascii="Tahoma" w:hAnsi="Tahoma" w:cs="Tahoma"/>
          <w:color w:val="2E74B5" w:themeColor="accent1" w:themeShade="BF"/>
          <w:sz w:val="24"/>
          <w:szCs w:val="24"/>
        </w:rPr>
        <w:t>number</w:t>
      </w:r>
      <w:r w:rsidR="002E264C" w:rsidRPr="00AD6B4E">
        <w:rPr>
          <w:rFonts w:ascii="Tahoma" w:hAnsi="Tahoma" w:cs="Tahoma"/>
          <w:sz w:val="24"/>
          <w:szCs w:val="24"/>
        </w:rPr>
        <w:t>)</w:t>
      </w:r>
      <w:r w:rsidRPr="00AD6B4E">
        <w:rPr>
          <w:rFonts w:ascii="Tahoma" w:hAnsi="Tahoma" w:cs="Tahoma"/>
          <w:sz w:val="24"/>
          <w:szCs w:val="24"/>
        </w:rPr>
        <w:t xml:space="preserve"> days [</w:t>
      </w:r>
      <w:r w:rsidRPr="000B6E26">
        <w:rPr>
          <w:rFonts w:ascii="Tahoma" w:hAnsi="Tahoma" w:cs="Tahoma"/>
          <w:color w:val="FF0000"/>
          <w:sz w:val="24"/>
          <w:szCs w:val="24"/>
        </w:rPr>
        <w:t xml:space="preserve">NOTE: this can only refer to holiday entitlement in excess of the statutory minimum holiday entitlement </w:t>
      </w:r>
      <w:proofErr w:type="gramStart"/>
      <w:r w:rsidRPr="000B6E26">
        <w:rPr>
          <w:rFonts w:ascii="Tahoma" w:hAnsi="Tahoma" w:cs="Tahoma"/>
          <w:color w:val="FF0000"/>
          <w:sz w:val="24"/>
          <w:szCs w:val="24"/>
        </w:rPr>
        <w:t>i.e.</w:t>
      </w:r>
      <w:proofErr w:type="gramEnd"/>
      <w:r w:rsidRPr="000B6E26">
        <w:rPr>
          <w:rFonts w:ascii="Tahoma" w:hAnsi="Tahoma" w:cs="Tahoma"/>
          <w:color w:val="FF0000"/>
          <w:sz w:val="24"/>
          <w:szCs w:val="24"/>
        </w:rPr>
        <w:t xml:space="preserve"> 5.6 weeks including bank holidays]</w:t>
      </w:r>
      <w:r w:rsidRPr="00AD6B4E">
        <w:rPr>
          <w:rFonts w:ascii="Tahoma" w:hAnsi="Tahoma" w:cs="Tahoma"/>
          <w:sz w:val="24"/>
          <w:szCs w:val="24"/>
        </w:rPr>
        <w:t xml:space="preserve"> holiday entitlement from one holiday year to the next by agreement with [</w:t>
      </w:r>
      <w:r w:rsidRPr="000B6E26">
        <w:rPr>
          <w:rFonts w:ascii="Tahoma" w:hAnsi="Tahoma" w:cs="Tahoma"/>
          <w:color w:val="2E74B5" w:themeColor="accent1" w:themeShade="BF"/>
          <w:sz w:val="24"/>
          <w:szCs w:val="24"/>
        </w:rPr>
        <w:t>your Supervisor</w:t>
      </w:r>
      <w:r w:rsidR="0087410B" w:rsidRPr="000B6E26">
        <w:rPr>
          <w:rFonts w:ascii="Tahoma" w:hAnsi="Tahoma" w:cs="Tahoma"/>
          <w:color w:val="2E74B5" w:themeColor="accent1" w:themeShade="BF"/>
          <w:sz w:val="24"/>
          <w:szCs w:val="24"/>
        </w:rPr>
        <w:t>/line manager</w:t>
      </w:r>
      <w:r w:rsidRPr="000B6E26">
        <w:rPr>
          <w:rFonts w:ascii="Tahoma" w:hAnsi="Tahoma" w:cs="Tahoma"/>
          <w:color w:val="2E74B5" w:themeColor="accent1" w:themeShade="BF"/>
          <w:sz w:val="24"/>
          <w:szCs w:val="24"/>
        </w:rPr>
        <w:t>].</w:t>
      </w:r>
    </w:p>
    <w:p w14:paraId="305CE516" w14:textId="77777777" w:rsidR="000B6E26" w:rsidRPr="000B6E26" w:rsidRDefault="001243E8" w:rsidP="00E7007E">
      <w:pPr>
        <w:widowControl w:val="0"/>
        <w:numPr>
          <w:ilvl w:val="1"/>
          <w:numId w:val="19"/>
        </w:numPr>
        <w:tabs>
          <w:tab w:val="left" w:pos="720"/>
        </w:tabs>
        <w:spacing w:after="240" w:line="240" w:lineRule="auto"/>
        <w:ind w:left="720" w:hanging="720"/>
        <w:jc w:val="both"/>
        <w:rPr>
          <w:rFonts w:ascii="Tahoma" w:hAnsi="Tahoma" w:cs="Tahoma"/>
          <w:b/>
          <w:bCs/>
          <w:sz w:val="24"/>
          <w:szCs w:val="24"/>
        </w:rPr>
      </w:pPr>
      <w:r w:rsidRPr="00AD6B4E">
        <w:rPr>
          <w:rFonts w:ascii="Tahoma" w:hAnsi="Tahoma" w:cs="Tahoma"/>
          <w:sz w:val="24"/>
          <w:szCs w:val="24"/>
        </w:rPr>
        <w:t>You may be required to take holiday during your period of notice.  On the termination of your employment</w:t>
      </w:r>
      <w:r w:rsidR="000B6E26">
        <w:rPr>
          <w:rFonts w:ascii="Tahoma" w:hAnsi="Tahoma" w:cs="Tahoma"/>
          <w:sz w:val="24"/>
          <w:szCs w:val="24"/>
        </w:rPr>
        <w:t>:</w:t>
      </w:r>
    </w:p>
    <w:p w14:paraId="596F86D1" w14:textId="77777777" w:rsidR="000B6E26" w:rsidRPr="000B6E26" w:rsidRDefault="000B6E26" w:rsidP="00E7007E">
      <w:pPr>
        <w:pStyle w:val="ListParagraph"/>
        <w:widowControl w:val="0"/>
        <w:numPr>
          <w:ilvl w:val="0"/>
          <w:numId w:val="44"/>
        </w:numPr>
        <w:tabs>
          <w:tab w:val="left" w:pos="720"/>
        </w:tabs>
        <w:spacing w:after="240" w:line="240" w:lineRule="auto"/>
        <w:jc w:val="both"/>
        <w:rPr>
          <w:rFonts w:ascii="Tahoma" w:hAnsi="Tahoma" w:cs="Tahoma"/>
          <w:b/>
          <w:bCs/>
          <w:sz w:val="24"/>
          <w:szCs w:val="24"/>
        </w:rPr>
      </w:pPr>
      <w:r>
        <w:rPr>
          <w:rFonts w:ascii="Tahoma" w:hAnsi="Tahoma" w:cs="Tahoma"/>
          <w:sz w:val="24"/>
          <w:szCs w:val="24"/>
        </w:rPr>
        <w:t xml:space="preserve">If you have not taken all of your </w:t>
      </w:r>
      <w:proofErr w:type="spellStart"/>
      <w:r>
        <w:rPr>
          <w:rFonts w:ascii="Tahoma" w:hAnsi="Tahoma" w:cs="Tahoma"/>
          <w:sz w:val="24"/>
          <w:szCs w:val="24"/>
        </w:rPr>
        <w:t>pro rated</w:t>
      </w:r>
      <w:proofErr w:type="spellEnd"/>
      <w:r>
        <w:rPr>
          <w:rFonts w:ascii="Tahoma" w:hAnsi="Tahoma" w:cs="Tahoma"/>
          <w:sz w:val="24"/>
          <w:szCs w:val="24"/>
        </w:rPr>
        <w:t xml:space="preserve"> holiday,</w:t>
      </w:r>
      <w:r w:rsidR="001243E8" w:rsidRPr="000B6E26">
        <w:rPr>
          <w:rFonts w:ascii="Tahoma" w:hAnsi="Tahoma" w:cs="Tahoma"/>
          <w:sz w:val="24"/>
          <w:szCs w:val="24"/>
        </w:rPr>
        <w:t xml:space="preserve"> you will be entitled to pay in lieu of outstanding holiday </w:t>
      </w:r>
      <w:proofErr w:type="gramStart"/>
      <w:r w:rsidR="001243E8" w:rsidRPr="000B6E26">
        <w:rPr>
          <w:rFonts w:ascii="Tahoma" w:hAnsi="Tahoma" w:cs="Tahoma"/>
          <w:sz w:val="24"/>
          <w:szCs w:val="24"/>
        </w:rPr>
        <w:t>entitlement</w:t>
      </w:r>
      <w:r>
        <w:rPr>
          <w:rFonts w:ascii="Tahoma" w:hAnsi="Tahoma" w:cs="Tahoma"/>
          <w:sz w:val="24"/>
          <w:szCs w:val="24"/>
        </w:rPr>
        <w:t>;</w:t>
      </w:r>
      <w:proofErr w:type="gramEnd"/>
    </w:p>
    <w:p w14:paraId="430F9A23" w14:textId="77777777" w:rsidR="000B6E26" w:rsidRPr="000B6E26" w:rsidRDefault="000B6E26" w:rsidP="00E7007E">
      <w:pPr>
        <w:pStyle w:val="ListParagraph"/>
        <w:widowControl w:val="0"/>
        <w:numPr>
          <w:ilvl w:val="0"/>
          <w:numId w:val="44"/>
        </w:numPr>
        <w:tabs>
          <w:tab w:val="left" w:pos="720"/>
        </w:tabs>
        <w:spacing w:after="240" w:line="240" w:lineRule="auto"/>
        <w:jc w:val="both"/>
        <w:rPr>
          <w:rFonts w:ascii="Tahoma" w:hAnsi="Tahoma" w:cs="Tahoma"/>
          <w:b/>
          <w:bCs/>
          <w:sz w:val="24"/>
          <w:szCs w:val="24"/>
        </w:rPr>
      </w:pPr>
      <w:r>
        <w:rPr>
          <w:rFonts w:ascii="Tahoma" w:hAnsi="Tahoma" w:cs="Tahoma"/>
          <w:sz w:val="24"/>
          <w:szCs w:val="24"/>
        </w:rPr>
        <w:t xml:space="preserve">If you have taken more than your </w:t>
      </w:r>
      <w:proofErr w:type="spellStart"/>
      <w:r>
        <w:rPr>
          <w:rFonts w:ascii="Tahoma" w:hAnsi="Tahoma" w:cs="Tahoma"/>
          <w:sz w:val="24"/>
          <w:szCs w:val="24"/>
        </w:rPr>
        <w:t>pro rated</w:t>
      </w:r>
      <w:proofErr w:type="spellEnd"/>
      <w:r>
        <w:rPr>
          <w:rFonts w:ascii="Tahoma" w:hAnsi="Tahoma" w:cs="Tahoma"/>
          <w:sz w:val="24"/>
          <w:szCs w:val="24"/>
        </w:rPr>
        <w:t xml:space="preserve"> holiday, you will </w:t>
      </w:r>
      <w:r w:rsidR="001243E8" w:rsidRPr="000B6E26">
        <w:rPr>
          <w:rFonts w:ascii="Tahoma" w:hAnsi="Tahoma" w:cs="Tahoma"/>
          <w:sz w:val="24"/>
          <w:szCs w:val="24"/>
        </w:rPr>
        <w:t xml:space="preserve">be required to repay to the church any salary received for holiday taken in excess of your actual entitlement.  </w:t>
      </w:r>
    </w:p>
    <w:p w14:paraId="22FEC46B" w14:textId="3492601A" w:rsidR="00E5694B" w:rsidRPr="00822594" w:rsidRDefault="001243E8" w:rsidP="00E7007E">
      <w:pPr>
        <w:pStyle w:val="ListParagraph"/>
        <w:widowControl w:val="0"/>
        <w:numPr>
          <w:ilvl w:val="0"/>
          <w:numId w:val="44"/>
        </w:numPr>
        <w:tabs>
          <w:tab w:val="left" w:pos="720"/>
        </w:tabs>
        <w:spacing w:after="240" w:line="240" w:lineRule="auto"/>
        <w:jc w:val="both"/>
        <w:rPr>
          <w:rFonts w:ascii="Tahoma" w:hAnsi="Tahoma" w:cs="Tahoma"/>
          <w:b/>
          <w:bCs/>
          <w:sz w:val="24"/>
          <w:szCs w:val="24"/>
        </w:rPr>
      </w:pPr>
      <w:r w:rsidRPr="000B6E26">
        <w:rPr>
          <w:rFonts w:ascii="Tahoma" w:hAnsi="Tahoma" w:cs="Tahoma"/>
          <w:sz w:val="24"/>
          <w:szCs w:val="24"/>
        </w:rPr>
        <w:t>For these purposes your holiday entitlement in the final holiday year will accrue at a rate of one twelfth of your annual entitlement for each completed month of service and the basis for payment or repayment of holiday shall be 1/522 (</w:t>
      </w:r>
      <w:r w:rsidRPr="000B6E26">
        <w:rPr>
          <w:rFonts w:ascii="Tahoma" w:hAnsi="Tahoma" w:cs="Tahoma"/>
          <w:color w:val="FF0000"/>
          <w:sz w:val="24"/>
          <w:szCs w:val="24"/>
        </w:rPr>
        <w:t xml:space="preserve">this would be relevant for a </w:t>
      </w:r>
      <w:proofErr w:type="gramStart"/>
      <w:r w:rsidRPr="000B6E26">
        <w:rPr>
          <w:rFonts w:ascii="Tahoma" w:hAnsi="Tahoma" w:cs="Tahoma"/>
          <w:color w:val="FF0000"/>
          <w:sz w:val="24"/>
          <w:szCs w:val="24"/>
        </w:rPr>
        <w:t>five day</w:t>
      </w:r>
      <w:proofErr w:type="gramEnd"/>
      <w:r w:rsidRPr="000B6E26">
        <w:rPr>
          <w:rFonts w:ascii="Tahoma" w:hAnsi="Tahoma" w:cs="Tahoma"/>
          <w:color w:val="FF0000"/>
          <w:sz w:val="24"/>
          <w:szCs w:val="24"/>
        </w:rPr>
        <w:t xml:space="preserve"> working week</w:t>
      </w:r>
      <w:r w:rsidRPr="000B6E26">
        <w:rPr>
          <w:rFonts w:ascii="Tahoma" w:hAnsi="Tahoma" w:cs="Tahoma"/>
          <w:sz w:val="24"/>
          <w:szCs w:val="24"/>
        </w:rPr>
        <w:t>) of your annual salary for each half day.  Repayment will normally be made by deduction from any sums payable to you by the church.</w:t>
      </w:r>
    </w:p>
    <w:p w14:paraId="367F835D" w14:textId="77777777" w:rsidR="00822594" w:rsidRPr="00822594" w:rsidRDefault="00822594" w:rsidP="00E7007E">
      <w:pPr>
        <w:pStyle w:val="Indentedparagraph"/>
        <w:numPr>
          <w:ilvl w:val="0"/>
          <w:numId w:val="44"/>
        </w:numPr>
        <w:spacing w:after="120" w:line="264" w:lineRule="auto"/>
        <w:jc w:val="both"/>
        <w:rPr>
          <w:rFonts w:ascii="Tahoma" w:hAnsi="Tahoma" w:cs="Tahoma"/>
          <w:snapToGrid w:val="0"/>
          <w:sz w:val="24"/>
          <w:szCs w:val="24"/>
        </w:rPr>
      </w:pPr>
      <w:r w:rsidRPr="00822594">
        <w:rPr>
          <w:rFonts w:ascii="Tahoma" w:hAnsi="Tahoma" w:cs="Tahoma"/>
          <w:sz w:val="24"/>
          <w:szCs w:val="24"/>
        </w:rPr>
        <w:t>You will continue to accrue your holiday entitlement whilst you are on sickness absence.</w:t>
      </w:r>
    </w:p>
    <w:p w14:paraId="5C97BF90" w14:textId="77777777" w:rsidR="00822594" w:rsidRPr="00822594" w:rsidRDefault="00822594" w:rsidP="00822594">
      <w:pPr>
        <w:widowControl w:val="0"/>
        <w:tabs>
          <w:tab w:val="left" w:pos="720"/>
        </w:tabs>
        <w:spacing w:after="240" w:line="240" w:lineRule="auto"/>
        <w:jc w:val="both"/>
        <w:rPr>
          <w:rFonts w:ascii="Tahoma" w:hAnsi="Tahoma" w:cs="Tahoma"/>
          <w:b/>
          <w:bCs/>
          <w:sz w:val="24"/>
          <w:szCs w:val="24"/>
        </w:rPr>
      </w:pPr>
    </w:p>
    <w:p w14:paraId="22C21224" w14:textId="77777777"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lastRenderedPageBreak/>
        <w:t>Section 6 – Sickness and Sick Pay</w:t>
      </w:r>
    </w:p>
    <w:p w14:paraId="0A3EBDAE"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6.1</w:t>
      </w:r>
      <w:r w:rsidRPr="00AD6B4E">
        <w:rPr>
          <w:rFonts w:ascii="Tahoma" w:hAnsi="Tahoma" w:cs="Tahoma"/>
          <w:sz w:val="24"/>
          <w:szCs w:val="24"/>
        </w:rPr>
        <w:tab/>
        <w:t xml:space="preserve">If you are absent from work by reason of sickness you must notify your </w:t>
      </w:r>
      <w:r w:rsidR="0087410B" w:rsidRPr="000B6E26">
        <w:rPr>
          <w:rFonts w:ascii="Tahoma" w:hAnsi="Tahoma" w:cs="Tahoma"/>
          <w:color w:val="2E74B5" w:themeColor="accent1" w:themeShade="BF"/>
          <w:sz w:val="24"/>
          <w:szCs w:val="24"/>
        </w:rPr>
        <w:t>s</w:t>
      </w:r>
      <w:r w:rsidRPr="000B6E26">
        <w:rPr>
          <w:rFonts w:ascii="Tahoma" w:hAnsi="Tahoma" w:cs="Tahoma"/>
          <w:color w:val="2E74B5" w:themeColor="accent1" w:themeShade="BF"/>
          <w:sz w:val="24"/>
          <w:szCs w:val="24"/>
        </w:rPr>
        <w:t>upervisor</w:t>
      </w:r>
      <w:r w:rsidR="0087410B" w:rsidRPr="000B6E26">
        <w:rPr>
          <w:rFonts w:ascii="Tahoma" w:hAnsi="Tahoma" w:cs="Tahoma"/>
          <w:color w:val="2E74B5" w:themeColor="accent1" w:themeShade="BF"/>
          <w:sz w:val="24"/>
          <w:szCs w:val="24"/>
        </w:rPr>
        <w:t>/line manager</w:t>
      </w:r>
      <w:r w:rsidRPr="000B6E26">
        <w:rPr>
          <w:rFonts w:ascii="Tahoma" w:hAnsi="Tahoma" w:cs="Tahoma"/>
          <w:color w:val="2E74B5" w:themeColor="accent1" w:themeShade="BF"/>
          <w:sz w:val="24"/>
          <w:szCs w:val="24"/>
        </w:rPr>
        <w:t xml:space="preserve"> </w:t>
      </w:r>
      <w:r w:rsidRPr="00AD6B4E">
        <w:rPr>
          <w:rFonts w:ascii="Tahoma" w:hAnsi="Tahoma" w:cs="Tahoma"/>
          <w:sz w:val="24"/>
          <w:szCs w:val="24"/>
        </w:rPr>
        <w:t>as soon as reasonably practicable.</w:t>
      </w:r>
    </w:p>
    <w:p w14:paraId="23FF8472"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6.2</w:t>
      </w:r>
      <w:r w:rsidRPr="00AD6B4E">
        <w:rPr>
          <w:rFonts w:ascii="Tahoma" w:hAnsi="Tahoma" w:cs="Tahoma"/>
          <w:sz w:val="24"/>
          <w:szCs w:val="24"/>
        </w:rPr>
        <w:tab/>
        <w:t xml:space="preserve">You must keep your </w:t>
      </w:r>
      <w:r w:rsidR="0087410B" w:rsidRPr="000B6E26">
        <w:rPr>
          <w:rFonts w:ascii="Tahoma" w:hAnsi="Tahoma" w:cs="Tahoma"/>
          <w:color w:val="2E74B5" w:themeColor="accent1" w:themeShade="BF"/>
          <w:sz w:val="24"/>
          <w:szCs w:val="24"/>
        </w:rPr>
        <w:t>s</w:t>
      </w:r>
      <w:r w:rsidRPr="000B6E26">
        <w:rPr>
          <w:rFonts w:ascii="Tahoma" w:hAnsi="Tahoma" w:cs="Tahoma"/>
          <w:color w:val="2E74B5" w:themeColor="accent1" w:themeShade="BF"/>
          <w:sz w:val="24"/>
          <w:szCs w:val="24"/>
        </w:rPr>
        <w:t>upervisor</w:t>
      </w:r>
      <w:r w:rsidR="0087410B" w:rsidRPr="000B6E26">
        <w:rPr>
          <w:rFonts w:ascii="Tahoma" w:hAnsi="Tahoma" w:cs="Tahoma"/>
          <w:color w:val="2E74B5" w:themeColor="accent1" w:themeShade="BF"/>
          <w:sz w:val="24"/>
          <w:szCs w:val="24"/>
        </w:rPr>
        <w:t>/line manager</w:t>
      </w:r>
      <w:r w:rsidRPr="000B6E26">
        <w:rPr>
          <w:rFonts w:ascii="Tahoma" w:hAnsi="Tahoma" w:cs="Tahoma"/>
          <w:color w:val="2E74B5" w:themeColor="accent1" w:themeShade="BF"/>
          <w:sz w:val="24"/>
          <w:szCs w:val="24"/>
        </w:rPr>
        <w:t xml:space="preserve"> </w:t>
      </w:r>
      <w:r w:rsidRPr="00AD6B4E">
        <w:rPr>
          <w:rFonts w:ascii="Tahoma" w:hAnsi="Tahoma" w:cs="Tahoma"/>
          <w:sz w:val="24"/>
          <w:szCs w:val="24"/>
        </w:rPr>
        <w:t>regularly informed of the reason for your continued absence.</w:t>
      </w:r>
    </w:p>
    <w:p w14:paraId="1C88C0CA" w14:textId="77777777"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6.3</w:t>
      </w:r>
      <w:r w:rsidRPr="00AD6B4E">
        <w:rPr>
          <w:rFonts w:ascii="Tahoma" w:hAnsi="Tahoma" w:cs="Tahoma"/>
          <w:sz w:val="24"/>
          <w:szCs w:val="24"/>
        </w:rPr>
        <w:tab/>
        <w:t>Immediately following your return to work after a period of absence through sickness not exceeding seven days you must complete a self-certification form which is available from your doctor's surgery or from the local office of the Department for Work and Pensions.  This form will be retained in your employment record.</w:t>
      </w:r>
    </w:p>
    <w:p w14:paraId="4558C1C6" w14:textId="1E2F3295"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6.4</w:t>
      </w:r>
      <w:r w:rsidRPr="00AD6B4E">
        <w:rPr>
          <w:rFonts w:ascii="Tahoma" w:hAnsi="Tahoma" w:cs="Tahoma"/>
          <w:sz w:val="24"/>
          <w:szCs w:val="24"/>
        </w:rPr>
        <w:tab/>
        <w:t xml:space="preserve">If your sickness persists for more than seven consecutive days (including weekends and holidays) you must on the eighth day of sickness complete and return to your </w:t>
      </w:r>
      <w:r w:rsidR="00CB2A07" w:rsidRPr="00AD6B4E">
        <w:rPr>
          <w:rFonts w:ascii="Tahoma" w:hAnsi="Tahoma" w:cs="Tahoma"/>
          <w:sz w:val="24"/>
          <w:szCs w:val="24"/>
        </w:rPr>
        <w:t>s</w:t>
      </w:r>
      <w:r w:rsidRPr="00AD6B4E">
        <w:rPr>
          <w:rFonts w:ascii="Tahoma" w:hAnsi="Tahoma" w:cs="Tahoma"/>
          <w:sz w:val="24"/>
          <w:szCs w:val="24"/>
        </w:rPr>
        <w:t>upervisor</w:t>
      </w:r>
      <w:r w:rsidR="00CB2A07" w:rsidRPr="00AD6B4E">
        <w:rPr>
          <w:rFonts w:ascii="Tahoma" w:hAnsi="Tahoma" w:cs="Tahoma"/>
          <w:sz w:val="24"/>
          <w:szCs w:val="24"/>
        </w:rPr>
        <w:t>/line manager</w:t>
      </w:r>
      <w:r w:rsidRPr="00AD6B4E">
        <w:rPr>
          <w:rFonts w:ascii="Tahoma" w:hAnsi="Tahoma" w:cs="Tahoma"/>
          <w:sz w:val="24"/>
          <w:szCs w:val="24"/>
        </w:rPr>
        <w:t xml:space="preserve"> the self-certification form and thereafter provide a doctor's statement for absence (called a ‘fit note’) from the eighth consecutive day of sickness.</w:t>
      </w:r>
      <w:r w:rsidR="00424692">
        <w:rPr>
          <w:rFonts w:ascii="Tahoma" w:hAnsi="Tahoma" w:cs="Tahoma"/>
          <w:sz w:val="24"/>
          <w:szCs w:val="24"/>
        </w:rPr>
        <w:t xml:space="preserve"> Please note that your fit note should be sent to your line manager on the day you receive it, not at the end of your period of sickness absence.</w:t>
      </w:r>
    </w:p>
    <w:p w14:paraId="790EB233" w14:textId="480739F1" w:rsidR="00E5694B" w:rsidRPr="000B6E26" w:rsidRDefault="001243E8">
      <w:pPr>
        <w:widowControl w:val="0"/>
        <w:tabs>
          <w:tab w:val="left" w:pos="720"/>
        </w:tabs>
        <w:spacing w:line="240" w:lineRule="auto"/>
        <w:ind w:left="720" w:hanging="720"/>
        <w:jc w:val="both"/>
        <w:rPr>
          <w:rFonts w:ascii="Tahoma" w:hAnsi="Tahoma" w:cs="Tahoma"/>
          <w:color w:val="2E74B5" w:themeColor="accent1" w:themeShade="BF"/>
          <w:sz w:val="24"/>
          <w:szCs w:val="24"/>
        </w:rPr>
      </w:pPr>
      <w:r w:rsidRPr="00AD6B4E">
        <w:rPr>
          <w:rFonts w:ascii="Tahoma" w:hAnsi="Tahoma" w:cs="Tahoma"/>
          <w:sz w:val="24"/>
          <w:szCs w:val="24"/>
        </w:rPr>
        <w:t>6.5</w:t>
      </w:r>
      <w:r w:rsidRPr="00AD6B4E">
        <w:rPr>
          <w:rFonts w:ascii="Tahoma" w:hAnsi="Tahoma" w:cs="Tahoma"/>
          <w:sz w:val="24"/>
          <w:szCs w:val="24"/>
        </w:rPr>
        <w:tab/>
        <w:t xml:space="preserve">You will be paid statutory sick pay in accordance with such statutory provisions as may then be in force subject to your compliance with the requirements of this section.  </w:t>
      </w:r>
      <w:r w:rsidRPr="000B6E26">
        <w:rPr>
          <w:rFonts w:ascii="Tahoma" w:hAnsi="Tahoma" w:cs="Tahoma"/>
          <w:color w:val="2E74B5" w:themeColor="accent1" w:themeShade="BF"/>
          <w:sz w:val="24"/>
          <w:szCs w:val="24"/>
        </w:rPr>
        <w:t>[In addition</w:t>
      </w:r>
      <w:r w:rsidR="00424692" w:rsidRPr="000B6E26">
        <w:rPr>
          <w:rFonts w:ascii="Tahoma" w:hAnsi="Tahoma" w:cs="Tahoma"/>
          <w:color w:val="2E74B5" w:themeColor="accent1" w:themeShade="BF"/>
          <w:sz w:val="24"/>
          <w:szCs w:val="24"/>
        </w:rPr>
        <w:t>,</w:t>
      </w:r>
      <w:r w:rsidRPr="000B6E26">
        <w:rPr>
          <w:rFonts w:ascii="Tahoma" w:hAnsi="Tahoma" w:cs="Tahoma"/>
          <w:color w:val="2E74B5" w:themeColor="accent1" w:themeShade="BF"/>
          <w:sz w:val="24"/>
          <w:szCs w:val="24"/>
        </w:rPr>
        <w:t xml:space="preserve"> and subject to your compliance with the requirements of this section, the Church will pay an additional amount not exceeding your normal pay for a period of</w:t>
      </w:r>
      <w:r w:rsidR="00424692" w:rsidRPr="000B6E26">
        <w:rPr>
          <w:rFonts w:ascii="Tahoma" w:hAnsi="Tahoma" w:cs="Tahoma"/>
          <w:color w:val="2E74B5" w:themeColor="accent1" w:themeShade="BF"/>
          <w:sz w:val="24"/>
          <w:szCs w:val="24"/>
        </w:rPr>
        <w:t xml:space="preserve"> </w:t>
      </w:r>
      <w:r w:rsidR="00CB2A07" w:rsidRPr="000B6E26">
        <w:rPr>
          <w:rFonts w:ascii="Tahoma" w:hAnsi="Tahoma" w:cs="Tahoma"/>
          <w:color w:val="2E74B5" w:themeColor="accent1" w:themeShade="BF"/>
          <w:sz w:val="24"/>
          <w:szCs w:val="24"/>
        </w:rPr>
        <w:t>(number)</w:t>
      </w:r>
      <w:r w:rsidRPr="000B6E26">
        <w:rPr>
          <w:rFonts w:ascii="Tahoma" w:hAnsi="Tahoma" w:cs="Tahoma"/>
          <w:color w:val="2E74B5" w:themeColor="accent1" w:themeShade="BF"/>
          <w:sz w:val="24"/>
          <w:szCs w:val="24"/>
        </w:rPr>
        <w:t xml:space="preserve"> weeks during your first year of employment)</w:t>
      </w:r>
      <w:r w:rsidR="00424692" w:rsidRPr="000B6E26">
        <w:rPr>
          <w:rFonts w:ascii="Tahoma" w:hAnsi="Tahoma" w:cs="Tahoma"/>
          <w:color w:val="2E74B5" w:themeColor="accent1" w:themeShade="BF"/>
          <w:sz w:val="24"/>
          <w:szCs w:val="24"/>
        </w:rPr>
        <w:t xml:space="preserve"> and (number) of weeks thereafter</w:t>
      </w:r>
      <w:r w:rsidRPr="000B6E26">
        <w:rPr>
          <w:rFonts w:ascii="Tahoma" w:hAnsi="Tahoma" w:cs="Tahoma"/>
          <w:color w:val="2E74B5" w:themeColor="accent1" w:themeShade="BF"/>
          <w:sz w:val="24"/>
          <w:szCs w:val="24"/>
        </w:rPr>
        <w:t xml:space="preserve"> in any12 month rolling period.]</w:t>
      </w:r>
    </w:p>
    <w:p w14:paraId="43D75699" w14:textId="77777777" w:rsidR="00E5694B" w:rsidRDefault="001243E8" w:rsidP="00CB2A07">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6.6</w:t>
      </w:r>
      <w:r w:rsidRPr="00AD6B4E">
        <w:rPr>
          <w:rFonts w:ascii="Tahoma" w:hAnsi="Tahoma" w:cs="Tahoma"/>
          <w:sz w:val="24"/>
          <w:szCs w:val="24"/>
        </w:rPr>
        <w:tab/>
        <w:t>Your qualifying days for statutory sick pay purposes are the normal working days specified or, if not so specified, are Sunday to Saturday inclusive.</w:t>
      </w:r>
    </w:p>
    <w:p w14:paraId="2D3E883F" w14:textId="213A17A3" w:rsidR="00424692" w:rsidRPr="00424692" w:rsidRDefault="00424692" w:rsidP="00CB2A07">
      <w:pPr>
        <w:widowControl w:val="0"/>
        <w:tabs>
          <w:tab w:val="left" w:pos="720"/>
        </w:tabs>
        <w:spacing w:line="240" w:lineRule="auto"/>
        <w:ind w:left="720" w:hanging="720"/>
        <w:jc w:val="both"/>
        <w:rPr>
          <w:rFonts w:ascii="Tahoma" w:hAnsi="Tahoma" w:cs="Tahoma"/>
          <w:sz w:val="24"/>
          <w:szCs w:val="24"/>
        </w:rPr>
      </w:pPr>
      <w:r w:rsidRPr="00424692">
        <w:rPr>
          <w:rFonts w:ascii="Tahoma" w:hAnsi="Tahoma" w:cs="Tahoma"/>
          <w:sz w:val="24"/>
          <w:szCs w:val="24"/>
        </w:rPr>
        <w:t>6.7</w:t>
      </w:r>
      <w:r w:rsidRPr="00424692">
        <w:rPr>
          <w:rFonts w:ascii="Tahoma" w:hAnsi="Tahoma" w:cs="Tahoma"/>
          <w:sz w:val="24"/>
          <w:szCs w:val="24"/>
        </w:rPr>
        <w:tab/>
        <w:t>Sick pay will only be paid if you have and continue to comply with the Church’s sickness absence reporting rules.</w:t>
      </w:r>
    </w:p>
    <w:p w14:paraId="37220007" w14:textId="4CA97ADE"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7 – Grievance and Disciplinary/Dismissal Procedure</w:t>
      </w:r>
      <w:r w:rsidR="00424692">
        <w:rPr>
          <w:rFonts w:ascii="Tahoma" w:hAnsi="Tahoma" w:cs="Tahoma"/>
          <w:b/>
          <w:bCs/>
          <w:sz w:val="24"/>
          <w:szCs w:val="24"/>
        </w:rPr>
        <w:t>s</w:t>
      </w:r>
    </w:p>
    <w:p w14:paraId="2E67DB38" w14:textId="23EA918B" w:rsidR="00E5694B" w:rsidRPr="00AD6B4E" w:rsidRDefault="001243E8" w:rsidP="00E7007E">
      <w:pPr>
        <w:keepLines/>
        <w:numPr>
          <w:ilvl w:val="1"/>
          <w:numId w:val="8"/>
        </w:numPr>
        <w:tabs>
          <w:tab w:val="left" w:pos="-1440"/>
        </w:tabs>
        <w:spacing w:after="240" w:line="240" w:lineRule="auto"/>
        <w:ind w:left="720" w:hanging="720"/>
        <w:jc w:val="both"/>
        <w:rPr>
          <w:rFonts w:ascii="Tahoma" w:hAnsi="Tahoma" w:cs="Tahoma"/>
          <w:sz w:val="24"/>
          <w:szCs w:val="24"/>
        </w:rPr>
      </w:pPr>
      <w:r w:rsidRPr="00AD6B4E">
        <w:rPr>
          <w:rFonts w:ascii="Tahoma" w:hAnsi="Tahoma" w:cs="Tahoma"/>
          <w:sz w:val="24"/>
          <w:szCs w:val="24"/>
        </w:rPr>
        <w:t xml:space="preserve">If you consider that you have any grievance arising out of your employment you should give written details of your grievance to your </w:t>
      </w:r>
      <w:r w:rsidR="00CB2A07" w:rsidRPr="000B6E26">
        <w:rPr>
          <w:rFonts w:ascii="Tahoma" w:hAnsi="Tahoma" w:cs="Tahoma"/>
          <w:color w:val="2E74B5" w:themeColor="accent1" w:themeShade="BF"/>
          <w:sz w:val="24"/>
          <w:szCs w:val="24"/>
        </w:rPr>
        <w:t>s</w:t>
      </w:r>
      <w:r w:rsidRPr="000B6E26">
        <w:rPr>
          <w:rFonts w:ascii="Tahoma" w:hAnsi="Tahoma" w:cs="Tahoma"/>
          <w:color w:val="2E74B5" w:themeColor="accent1" w:themeShade="BF"/>
          <w:sz w:val="24"/>
          <w:szCs w:val="24"/>
        </w:rPr>
        <w:t>upervisor</w:t>
      </w:r>
      <w:r w:rsidR="00CB2A07" w:rsidRPr="000B6E26">
        <w:rPr>
          <w:rFonts w:ascii="Tahoma" w:hAnsi="Tahoma" w:cs="Tahoma"/>
          <w:color w:val="2E74B5" w:themeColor="accent1" w:themeShade="BF"/>
          <w:sz w:val="24"/>
          <w:szCs w:val="24"/>
        </w:rPr>
        <w:t>/line manager</w:t>
      </w:r>
      <w:r w:rsidRPr="00AD6B4E">
        <w:rPr>
          <w:rFonts w:ascii="Tahoma" w:hAnsi="Tahoma" w:cs="Tahoma"/>
          <w:sz w:val="24"/>
          <w:szCs w:val="24"/>
        </w:rPr>
        <w:t xml:space="preserve">.  Your </w:t>
      </w:r>
      <w:r w:rsidR="00CB2A07" w:rsidRPr="000B6E26">
        <w:rPr>
          <w:rFonts w:ascii="Tahoma" w:hAnsi="Tahoma" w:cs="Tahoma"/>
          <w:color w:val="2E74B5" w:themeColor="accent1" w:themeShade="BF"/>
          <w:sz w:val="24"/>
          <w:szCs w:val="24"/>
        </w:rPr>
        <w:t>s</w:t>
      </w:r>
      <w:r w:rsidRPr="000B6E26">
        <w:rPr>
          <w:rFonts w:ascii="Tahoma" w:hAnsi="Tahoma" w:cs="Tahoma"/>
          <w:color w:val="2E74B5" w:themeColor="accent1" w:themeShade="BF"/>
          <w:sz w:val="24"/>
          <w:szCs w:val="24"/>
        </w:rPr>
        <w:t>upervisor</w:t>
      </w:r>
      <w:r w:rsidR="00CB2A07" w:rsidRPr="000B6E26">
        <w:rPr>
          <w:rFonts w:ascii="Tahoma" w:hAnsi="Tahoma" w:cs="Tahoma"/>
          <w:color w:val="2E74B5" w:themeColor="accent1" w:themeShade="BF"/>
          <w:sz w:val="24"/>
          <w:szCs w:val="24"/>
        </w:rPr>
        <w:t>/line manager</w:t>
      </w:r>
      <w:r w:rsidRPr="000B6E26">
        <w:rPr>
          <w:rFonts w:ascii="Tahoma" w:hAnsi="Tahoma" w:cs="Tahoma"/>
          <w:color w:val="2E74B5" w:themeColor="accent1" w:themeShade="BF"/>
          <w:sz w:val="24"/>
          <w:szCs w:val="24"/>
        </w:rPr>
        <w:t xml:space="preserve"> </w:t>
      </w:r>
      <w:r w:rsidRPr="00AD6B4E">
        <w:rPr>
          <w:rFonts w:ascii="Tahoma" w:hAnsi="Tahoma" w:cs="Tahoma"/>
          <w:sz w:val="24"/>
          <w:szCs w:val="24"/>
        </w:rPr>
        <w:t>will then arrange for your grievance to be dealt with in accordance with the Church’s grievance procedure which is available from the [</w:t>
      </w:r>
      <w:r w:rsidRPr="000B6E26">
        <w:rPr>
          <w:rFonts w:ascii="Tahoma" w:hAnsi="Tahoma" w:cs="Tahoma"/>
          <w:color w:val="2E74B5" w:themeColor="accent1" w:themeShade="BF"/>
          <w:sz w:val="24"/>
          <w:szCs w:val="24"/>
        </w:rPr>
        <w:t>Church Secretary</w:t>
      </w:r>
      <w:r w:rsidRPr="00AD6B4E">
        <w:rPr>
          <w:rFonts w:ascii="Tahoma" w:hAnsi="Tahoma" w:cs="Tahoma"/>
          <w:sz w:val="24"/>
          <w:szCs w:val="24"/>
        </w:rPr>
        <w:t xml:space="preserve">].   This procedure does not form part of your contract of employment and another procedure may, at the discretion of the Church, be used.  You may be accompanied at any meeting relating to a grievance by a colleague or a trade union representative.    </w:t>
      </w:r>
    </w:p>
    <w:p w14:paraId="6151C28B" w14:textId="17558E00" w:rsidR="00E5694B" w:rsidRPr="00AD6B4E" w:rsidRDefault="001243E8" w:rsidP="00E7007E">
      <w:pPr>
        <w:keepLines/>
        <w:numPr>
          <w:ilvl w:val="1"/>
          <w:numId w:val="8"/>
        </w:numPr>
        <w:tabs>
          <w:tab w:val="left" w:pos="-1440"/>
        </w:tabs>
        <w:spacing w:after="240" w:line="240" w:lineRule="auto"/>
        <w:ind w:left="720" w:hanging="720"/>
        <w:jc w:val="both"/>
        <w:rPr>
          <w:rFonts w:ascii="Tahoma" w:hAnsi="Tahoma" w:cs="Tahoma"/>
          <w:b/>
          <w:bCs/>
          <w:sz w:val="24"/>
          <w:szCs w:val="24"/>
        </w:rPr>
      </w:pPr>
      <w:r w:rsidRPr="00AD6B4E">
        <w:rPr>
          <w:rFonts w:ascii="Tahoma" w:hAnsi="Tahoma" w:cs="Tahoma"/>
          <w:sz w:val="24"/>
          <w:szCs w:val="24"/>
        </w:rPr>
        <w:t xml:space="preserve">The disciplinary procedure which applies to you is available from the </w:t>
      </w:r>
      <w:r w:rsidRPr="000B6E26">
        <w:rPr>
          <w:rFonts w:ascii="Tahoma" w:hAnsi="Tahoma" w:cs="Tahoma"/>
          <w:color w:val="2E74B5" w:themeColor="accent1" w:themeShade="BF"/>
          <w:sz w:val="24"/>
          <w:szCs w:val="24"/>
        </w:rPr>
        <w:t>[Church Secretary</w:t>
      </w:r>
      <w:r w:rsidRPr="00AD6B4E">
        <w:rPr>
          <w:rFonts w:ascii="Tahoma" w:hAnsi="Tahoma" w:cs="Tahoma"/>
          <w:sz w:val="24"/>
          <w:szCs w:val="24"/>
        </w:rPr>
        <w:t xml:space="preserve">] but does not form part of your terms and conditions of employment.  If you are dissatisfied with any decision to discipline or dismiss you, you should appeal to the </w:t>
      </w:r>
      <w:r w:rsidR="000B6E26">
        <w:rPr>
          <w:rFonts w:ascii="Tahoma" w:hAnsi="Tahoma" w:cs="Tahoma"/>
          <w:sz w:val="24"/>
          <w:szCs w:val="24"/>
        </w:rPr>
        <w:t>(</w:t>
      </w:r>
      <w:r w:rsidRPr="000B6E26">
        <w:rPr>
          <w:rFonts w:ascii="Tahoma" w:hAnsi="Tahoma" w:cs="Tahoma"/>
          <w:color w:val="2E74B5" w:themeColor="accent1" w:themeShade="BF"/>
          <w:sz w:val="24"/>
          <w:szCs w:val="24"/>
        </w:rPr>
        <w:t>Church Secretary</w:t>
      </w:r>
      <w:r w:rsidR="000B6E26">
        <w:rPr>
          <w:rFonts w:ascii="Tahoma" w:hAnsi="Tahoma" w:cs="Tahoma"/>
          <w:color w:val="2E74B5" w:themeColor="accent1" w:themeShade="BF"/>
          <w:sz w:val="24"/>
          <w:szCs w:val="24"/>
        </w:rPr>
        <w:t>)</w:t>
      </w:r>
      <w:r w:rsidRPr="000B6E26">
        <w:rPr>
          <w:rFonts w:ascii="Tahoma" w:hAnsi="Tahoma" w:cs="Tahoma"/>
          <w:color w:val="2E74B5" w:themeColor="accent1" w:themeShade="BF"/>
          <w:sz w:val="24"/>
          <w:szCs w:val="24"/>
        </w:rPr>
        <w:t xml:space="preserve"> </w:t>
      </w:r>
      <w:r w:rsidRPr="00AD6B4E">
        <w:rPr>
          <w:rFonts w:ascii="Tahoma" w:hAnsi="Tahoma" w:cs="Tahoma"/>
          <w:sz w:val="24"/>
          <w:szCs w:val="24"/>
        </w:rPr>
        <w:t>who will arrange for your appeal to be dealt with in accordance with either the disciplinary or the dismissal procedure, although, at the discretion of the Church, an alternative procedure may be followed.</w:t>
      </w:r>
    </w:p>
    <w:p w14:paraId="18A1281D" w14:textId="77777777" w:rsidR="00E5694B" w:rsidRPr="00AD6B4E" w:rsidRDefault="001243E8">
      <w:pPr>
        <w:widowControl w:val="0"/>
        <w:spacing w:after="240" w:line="240" w:lineRule="auto"/>
        <w:jc w:val="both"/>
        <w:rPr>
          <w:rFonts w:ascii="Tahoma" w:hAnsi="Tahoma" w:cs="Tahoma"/>
          <w:sz w:val="24"/>
          <w:szCs w:val="24"/>
          <w:lang w:val="en"/>
        </w:rPr>
      </w:pPr>
      <w:r w:rsidRPr="00AD6B4E">
        <w:rPr>
          <w:rFonts w:ascii="Tahoma" w:hAnsi="Tahoma" w:cs="Tahoma"/>
          <w:b/>
          <w:bCs/>
          <w:sz w:val="24"/>
          <w:szCs w:val="24"/>
        </w:rPr>
        <w:lastRenderedPageBreak/>
        <w:t>Section 8 – Termination of Employment</w:t>
      </w:r>
    </w:p>
    <w:p w14:paraId="798C9D4C" w14:textId="300B1199" w:rsidR="00CB2A07" w:rsidRPr="00AD6B4E" w:rsidRDefault="001243E8" w:rsidP="00CB2A07">
      <w:pPr>
        <w:widowControl w:val="0"/>
        <w:tabs>
          <w:tab w:val="left" w:pos="720"/>
        </w:tabs>
        <w:spacing w:line="240" w:lineRule="auto"/>
        <w:ind w:left="720" w:hanging="720"/>
        <w:jc w:val="both"/>
        <w:rPr>
          <w:rFonts w:ascii="Tahoma" w:hAnsi="Tahoma" w:cs="Tahoma"/>
          <w:sz w:val="24"/>
          <w:szCs w:val="24"/>
          <w:lang w:val="en"/>
        </w:rPr>
      </w:pPr>
      <w:r w:rsidRPr="00AD6B4E">
        <w:rPr>
          <w:rFonts w:ascii="Tahoma" w:hAnsi="Tahoma" w:cs="Tahoma"/>
          <w:sz w:val="24"/>
          <w:szCs w:val="24"/>
          <w:lang w:val="en"/>
        </w:rPr>
        <w:t>8.1</w:t>
      </w:r>
      <w:r w:rsidRPr="00AD6B4E">
        <w:rPr>
          <w:rFonts w:ascii="Tahoma" w:hAnsi="Tahoma" w:cs="Tahoma"/>
          <w:sz w:val="24"/>
          <w:szCs w:val="24"/>
          <w:lang w:val="en"/>
        </w:rPr>
        <w:tab/>
      </w:r>
      <w:r w:rsidRPr="00AD6B4E">
        <w:rPr>
          <w:rFonts w:ascii="Tahoma" w:hAnsi="Tahoma" w:cs="Tahoma"/>
          <w:sz w:val="24"/>
          <w:szCs w:val="24"/>
        </w:rPr>
        <w:t>Unless your employment is terminated by reason of gross misconduct, the notice required to be given by the church to your contract of employment will, subject to paragraph 8.2 be the longer of:</w:t>
      </w:r>
    </w:p>
    <w:p w14:paraId="227B78BA" w14:textId="3070957A" w:rsidR="00E5694B" w:rsidRPr="00AD6B4E" w:rsidRDefault="001243E8" w:rsidP="00E7007E">
      <w:pPr>
        <w:pStyle w:val="ListParagraph"/>
        <w:widowControl w:val="0"/>
        <w:numPr>
          <w:ilvl w:val="0"/>
          <w:numId w:val="37"/>
        </w:numPr>
        <w:tabs>
          <w:tab w:val="left" w:pos="720"/>
        </w:tabs>
        <w:spacing w:line="240" w:lineRule="auto"/>
        <w:jc w:val="both"/>
        <w:rPr>
          <w:rFonts w:ascii="Tahoma" w:hAnsi="Tahoma" w:cs="Tahoma"/>
          <w:sz w:val="24"/>
          <w:szCs w:val="24"/>
          <w:lang w:val="en"/>
        </w:rPr>
      </w:pPr>
      <w:r w:rsidRPr="00AD6B4E">
        <w:rPr>
          <w:rFonts w:ascii="Tahoma" w:hAnsi="Tahoma" w:cs="Tahoma"/>
          <w:sz w:val="24"/>
          <w:szCs w:val="24"/>
        </w:rPr>
        <w:t>(</w:t>
      </w:r>
      <w:r w:rsidRPr="000B6E26">
        <w:rPr>
          <w:rFonts w:ascii="Tahoma" w:hAnsi="Tahoma" w:cs="Tahoma"/>
          <w:color w:val="2E74B5" w:themeColor="accent1" w:themeShade="BF"/>
          <w:sz w:val="24"/>
          <w:szCs w:val="24"/>
        </w:rPr>
        <w:t>number of weeks/</w:t>
      </w:r>
      <w:proofErr w:type="gramStart"/>
      <w:r w:rsidRPr="000B6E26">
        <w:rPr>
          <w:rFonts w:ascii="Tahoma" w:hAnsi="Tahoma" w:cs="Tahoma"/>
          <w:color w:val="2E74B5" w:themeColor="accent1" w:themeShade="BF"/>
          <w:sz w:val="24"/>
          <w:szCs w:val="24"/>
        </w:rPr>
        <w:t xml:space="preserve">months </w:t>
      </w:r>
      <w:r w:rsidRPr="00AD6B4E">
        <w:rPr>
          <w:rFonts w:ascii="Tahoma" w:hAnsi="Tahoma" w:cs="Tahoma"/>
          <w:sz w:val="24"/>
          <w:szCs w:val="24"/>
        </w:rPr>
        <w:t xml:space="preserve"> </w:t>
      </w:r>
      <w:r w:rsidR="000B6E26" w:rsidRPr="000B6E26">
        <w:rPr>
          <w:rFonts w:ascii="Tahoma" w:hAnsi="Tahoma" w:cs="Tahoma"/>
          <w:color w:val="FF0000"/>
          <w:sz w:val="24"/>
          <w:szCs w:val="24"/>
        </w:rPr>
        <w:t>(</w:t>
      </w:r>
      <w:proofErr w:type="gramEnd"/>
      <w:r w:rsidRPr="000B6E26">
        <w:rPr>
          <w:rFonts w:ascii="Tahoma" w:hAnsi="Tahoma" w:cs="Tahoma"/>
          <w:color w:val="FF0000"/>
          <w:sz w:val="24"/>
          <w:szCs w:val="24"/>
        </w:rPr>
        <w:t xml:space="preserve">usually at least one month for admin roles, up to three months for management roles): </w:t>
      </w:r>
      <w:r w:rsidRPr="00AD6B4E">
        <w:rPr>
          <w:rFonts w:ascii="Tahoma" w:hAnsi="Tahoma" w:cs="Tahoma"/>
          <w:sz w:val="24"/>
          <w:szCs w:val="24"/>
        </w:rPr>
        <w:t>or</w:t>
      </w:r>
    </w:p>
    <w:p w14:paraId="75D344D2" w14:textId="77777777" w:rsidR="00CB2A07" w:rsidRPr="00AD6B4E" w:rsidRDefault="001243E8" w:rsidP="00E7007E">
      <w:pPr>
        <w:pStyle w:val="ListParagraph"/>
        <w:widowControl w:val="0"/>
        <w:numPr>
          <w:ilvl w:val="0"/>
          <w:numId w:val="36"/>
        </w:numPr>
        <w:tabs>
          <w:tab w:val="left" w:pos="720"/>
          <w:tab w:val="left" w:pos="1440"/>
          <w:tab w:val="left" w:pos="1560"/>
          <w:tab w:val="left" w:pos="2160"/>
        </w:tabs>
        <w:spacing w:line="240" w:lineRule="auto"/>
        <w:jc w:val="both"/>
        <w:rPr>
          <w:rFonts w:ascii="Tahoma" w:hAnsi="Tahoma" w:cs="Tahoma"/>
          <w:sz w:val="24"/>
          <w:szCs w:val="24"/>
        </w:rPr>
      </w:pPr>
      <w:r w:rsidRPr="00AD6B4E">
        <w:rPr>
          <w:rFonts w:ascii="Tahoma" w:hAnsi="Tahoma" w:cs="Tahoma"/>
          <w:sz w:val="24"/>
          <w:szCs w:val="24"/>
        </w:rPr>
        <w:t>the minimum statutory period, namely:</w:t>
      </w:r>
    </w:p>
    <w:p w14:paraId="4504108B" w14:textId="77777777" w:rsidR="00CB2A07" w:rsidRPr="00AD6B4E" w:rsidRDefault="001243E8" w:rsidP="00E7007E">
      <w:pPr>
        <w:pStyle w:val="ListParagraph"/>
        <w:widowControl w:val="0"/>
        <w:numPr>
          <w:ilvl w:val="0"/>
          <w:numId w:val="36"/>
        </w:numPr>
        <w:tabs>
          <w:tab w:val="left" w:pos="720"/>
          <w:tab w:val="left" w:pos="1440"/>
          <w:tab w:val="left" w:pos="1560"/>
          <w:tab w:val="left" w:pos="2160"/>
        </w:tabs>
        <w:spacing w:line="240" w:lineRule="auto"/>
        <w:jc w:val="both"/>
        <w:rPr>
          <w:rFonts w:ascii="Tahoma" w:hAnsi="Tahoma" w:cs="Tahoma"/>
          <w:sz w:val="24"/>
          <w:szCs w:val="24"/>
        </w:rPr>
      </w:pPr>
      <w:r w:rsidRPr="00AD6B4E">
        <w:rPr>
          <w:rFonts w:ascii="Tahoma" w:hAnsi="Tahoma" w:cs="Tahoma"/>
          <w:sz w:val="24"/>
          <w:szCs w:val="24"/>
        </w:rPr>
        <w:t>one week's notice if your period of continuous employment is less than two years:</w:t>
      </w:r>
    </w:p>
    <w:p w14:paraId="47FB7FD5" w14:textId="32FA0A29" w:rsidR="00CB2A07" w:rsidRPr="00AD6B4E" w:rsidRDefault="001243E8" w:rsidP="00E7007E">
      <w:pPr>
        <w:pStyle w:val="ListParagraph"/>
        <w:widowControl w:val="0"/>
        <w:numPr>
          <w:ilvl w:val="0"/>
          <w:numId w:val="36"/>
        </w:numPr>
        <w:tabs>
          <w:tab w:val="left" w:pos="720"/>
          <w:tab w:val="left" w:pos="1440"/>
          <w:tab w:val="left" w:pos="1560"/>
          <w:tab w:val="left" w:pos="2160"/>
        </w:tabs>
        <w:spacing w:line="240" w:lineRule="auto"/>
        <w:jc w:val="both"/>
        <w:rPr>
          <w:rFonts w:ascii="Tahoma" w:hAnsi="Tahoma" w:cs="Tahoma"/>
          <w:sz w:val="24"/>
          <w:szCs w:val="24"/>
        </w:rPr>
      </w:pPr>
      <w:r w:rsidRPr="00AD6B4E">
        <w:rPr>
          <w:rFonts w:ascii="Tahoma" w:hAnsi="Tahoma" w:cs="Tahoma"/>
          <w:sz w:val="24"/>
          <w:szCs w:val="24"/>
        </w:rPr>
        <w:t>one week's notice for each year of continuous employment if your period of continuous employment is two years or more but less than twelve years:</w:t>
      </w:r>
    </w:p>
    <w:p w14:paraId="1663F855" w14:textId="77777777" w:rsidR="00E5694B" w:rsidRPr="00AD6B4E" w:rsidRDefault="001243E8" w:rsidP="00E7007E">
      <w:pPr>
        <w:pStyle w:val="ListParagraph"/>
        <w:widowControl w:val="0"/>
        <w:numPr>
          <w:ilvl w:val="0"/>
          <w:numId w:val="36"/>
        </w:numPr>
        <w:tabs>
          <w:tab w:val="left" w:pos="720"/>
          <w:tab w:val="left" w:pos="1440"/>
          <w:tab w:val="left" w:pos="1560"/>
          <w:tab w:val="left" w:pos="2160"/>
        </w:tabs>
        <w:spacing w:line="240" w:lineRule="auto"/>
        <w:jc w:val="both"/>
        <w:rPr>
          <w:rFonts w:ascii="Tahoma" w:hAnsi="Tahoma" w:cs="Tahoma"/>
          <w:sz w:val="24"/>
          <w:szCs w:val="24"/>
        </w:rPr>
      </w:pPr>
      <w:r w:rsidRPr="00AD6B4E">
        <w:rPr>
          <w:rFonts w:ascii="Tahoma" w:hAnsi="Tahoma" w:cs="Tahoma"/>
          <w:sz w:val="24"/>
          <w:szCs w:val="24"/>
        </w:rPr>
        <w:t>twelve weeks’ notice if your continuous employment is twelve years or more.</w:t>
      </w:r>
    </w:p>
    <w:p w14:paraId="143A8237" w14:textId="6E77CAA9" w:rsidR="00E5694B" w:rsidRPr="00AD6B4E" w:rsidRDefault="001243E8">
      <w:pPr>
        <w:widowControl w:val="0"/>
        <w:tabs>
          <w:tab w:val="left" w:pos="720"/>
        </w:tabs>
        <w:spacing w:line="240" w:lineRule="auto"/>
        <w:ind w:left="720" w:hanging="720"/>
        <w:jc w:val="both"/>
        <w:rPr>
          <w:rFonts w:ascii="Tahoma" w:hAnsi="Tahoma" w:cs="Tahoma"/>
          <w:sz w:val="24"/>
          <w:szCs w:val="24"/>
        </w:rPr>
      </w:pPr>
      <w:r w:rsidRPr="00AD6B4E">
        <w:rPr>
          <w:rFonts w:ascii="Tahoma" w:hAnsi="Tahoma" w:cs="Tahoma"/>
          <w:sz w:val="24"/>
          <w:szCs w:val="24"/>
        </w:rPr>
        <w:t>8.2</w:t>
      </w:r>
      <w:r w:rsidRPr="00AD6B4E">
        <w:rPr>
          <w:rFonts w:ascii="Tahoma" w:hAnsi="Tahoma" w:cs="Tahoma"/>
          <w:sz w:val="24"/>
          <w:szCs w:val="24"/>
        </w:rPr>
        <w:tab/>
        <w:t xml:space="preserve">The first </w:t>
      </w:r>
      <w:r w:rsidRPr="000B6E26">
        <w:rPr>
          <w:rFonts w:ascii="Tahoma" w:hAnsi="Tahoma" w:cs="Tahoma"/>
          <w:color w:val="2E74B5" w:themeColor="accent1" w:themeShade="BF"/>
          <w:sz w:val="24"/>
          <w:szCs w:val="24"/>
        </w:rPr>
        <w:t xml:space="preserve">three/six months </w:t>
      </w:r>
      <w:r w:rsidRPr="00AD6B4E">
        <w:rPr>
          <w:rFonts w:ascii="Tahoma" w:hAnsi="Tahoma" w:cs="Tahoma"/>
          <w:sz w:val="24"/>
          <w:szCs w:val="24"/>
        </w:rPr>
        <w:t xml:space="preserve">of your employment will be regarded as a probationary period.  This may be extended before the end of the period by the church if the standard of your work or conduct or absence suggests that a further period of probation is desirable.  During the probationary period </w:t>
      </w:r>
      <w:r w:rsidR="00424692">
        <w:rPr>
          <w:rFonts w:ascii="Tahoma" w:hAnsi="Tahoma" w:cs="Tahoma"/>
          <w:sz w:val="24"/>
          <w:szCs w:val="24"/>
        </w:rPr>
        <w:t xml:space="preserve">or any extension </w:t>
      </w:r>
      <w:proofErr w:type="gramStart"/>
      <w:r w:rsidR="00424692">
        <w:rPr>
          <w:rFonts w:ascii="Tahoma" w:hAnsi="Tahoma" w:cs="Tahoma"/>
          <w:sz w:val="24"/>
          <w:szCs w:val="24"/>
        </w:rPr>
        <w:t>thereof</w:t>
      </w:r>
      <w:proofErr w:type="gramEnd"/>
      <w:r w:rsidR="00424692">
        <w:rPr>
          <w:rFonts w:ascii="Tahoma" w:hAnsi="Tahoma" w:cs="Tahoma"/>
          <w:sz w:val="24"/>
          <w:szCs w:val="24"/>
        </w:rPr>
        <w:t xml:space="preserve"> </w:t>
      </w:r>
      <w:r w:rsidRPr="00AD6B4E">
        <w:rPr>
          <w:rFonts w:ascii="Tahoma" w:hAnsi="Tahoma" w:cs="Tahoma"/>
          <w:sz w:val="24"/>
          <w:szCs w:val="24"/>
        </w:rPr>
        <w:t>the church may terminate your employment on one week's notice.</w:t>
      </w:r>
    </w:p>
    <w:p w14:paraId="23A22756" w14:textId="04A6B2D4" w:rsidR="00E5694B" w:rsidRDefault="001243E8">
      <w:pPr>
        <w:widowControl w:val="0"/>
        <w:tabs>
          <w:tab w:val="left" w:pos="720"/>
        </w:tabs>
        <w:spacing w:line="240" w:lineRule="auto"/>
        <w:ind w:left="720" w:hanging="720"/>
        <w:jc w:val="both"/>
        <w:rPr>
          <w:rFonts w:ascii="Tahoma" w:hAnsi="Tahoma" w:cs="Tahoma"/>
          <w:color w:val="FF0000"/>
          <w:sz w:val="24"/>
          <w:szCs w:val="24"/>
        </w:rPr>
      </w:pPr>
      <w:r w:rsidRPr="00AD6B4E">
        <w:rPr>
          <w:rFonts w:ascii="Tahoma" w:hAnsi="Tahoma" w:cs="Tahoma"/>
          <w:sz w:val="24"/>
          <w:szCs w:val="24"/>
        </w:rPr>
        <w:t>8.3</w:t>
      </w:r>
      <w:r w:rsidRPr="00AD6B4E">
        <w:rPr>
          <w:rFonts w:ascii="Tahoma" w:hAnsi="Tahoma" w:cs="Tahoma"/>
          <w:sz w:val="24"/>
          <w:szCs w:val="24"/>
        </w:rPr>
        <w:tab/>
        <w:t xml:space="preserve">If you wish to end your employment you should give notice in writing to the church of </w:t>
      </w:r>
      <w:r w:rsidRPr="000B6E26">
        <w:rPr>
          <w:rFonts w:ascii="Tahoma" w:hAnsi="Tahoma" w:cs="Tahoma"/>
          <w:color w:val="2E74B5" w:themeColor="accent1" w:themeShade="BF"/>
          <w:sz w:val="24"/>
          <w:szCs w:val="24"/>
        </w:rPr>
        <w:t>(number of weeks/months</w:t>
      </w:r>
      <w:r w:rsidR="00CB2A07" w:rsidRPr="00AD6B4E">
        <w:rPr>
          <w:rFonts w:ascii="Tahoma" w:hAnsi="Tahoma" w:cs="Tahoma"/>
          <w:sz w:val="24"/>
          <w:szCs w:val="24"/>
        </w:rPr>
        <w:t>)</w:t>
      </w:r>
      <w:r w:rsidRPr="00AD6B4E">
        <w:rPr>
          <w:rFonts w:ascii="Tahoma" w:hAnsi="Tahoma" w:cs="Tahoma"/>
          <w:sz w:val="24"/>
          <w:szCs w:val="24"/>
        </w:rPr>
        <w:t xml:space="preserve"> </w:t>
      </w:r>
      <w:r w:rsidR="00424692" w:rsidRPr="00424692">
        <w:rPr>
          <w:rFonts w:ascii="Tahoma" w:hAnsi="Tahoma" w:cs="Tahoma"/>
          <w:color w:val="FF0000"/>
          <w:sz w:val="24"/>
          <w:szCs w:val="24"/>
        </w:rPr>
        <w:t>(</w:t>
      </w:r>
      <w:r w:rsidRPr="00424692">
        <w:rPr>
          <w:rFonts w:ascii="Tahoma" w:hAnsi="Tahoma" w:cs="Tahoma"/>
          <w:color w:val="FF0000"/>
          <w:sz w:val="24"/>
          <w:szCs w:val="24"/>
        </w:rPr>
        <w:t>usually at least one month for admin roles, up to three months for management roles).</w:t>
      </w:r>
    </w:p>
    <w:p w14:paraId="528E1861" w14:textId="553B1209" w:rsidR="00822594" w:rsidRPr="00822594" w:rsidRDefault="0BD8B818" w:rsidP="00822594">
      <w:pPr>
        <w:pStyle w:val="Numbers"/>
        <w:numPr>
          <w:ilvl w:val="0"/>
          <w:numId w:val="0"/>
        </w:numPr>
        <w:spacing w:before="120" w:after="240" w:line="264" w:lineRule="auto"/>
        <w:ind w:left="720" w:hanging="720"/>
        <w:rPr>
          <w:rFonts w:ascii="Tahoma" w:hAnsi="Tahoma" w:cs="Tahoma"/>
          <w:snapToGrid w:val="0"/>
          <w:sz w:val="24"/>
          <w:szCs w:val="24"/>
        </w:rPr>
      </w:pPr>
      <w:r w:rsidRPr="00822594">
        <w:rPr>
          <w:rFonts w:ascii="Tahoma" w:hAnsi="Tahoma" w:cs="Tahoma"/>
          <w:snapToGrid w:val="0"/>
          <w:sz w:val="24"/>
          <w:szCs w:val="24"/>
        </w:rPr>
        <w:t>8.</w:t>
      </w:r>
      <w:r w:rsidR="15EC4845">
        <w:rPr>
          <w:rFonts w:ascii="Tahoma" w:hAnsi="Tahoma" w:cs="Tahoma"/>
          <w:snapToGrid w:val="0"/>
          <w:sz w:val="24"/>
          <w:szCs w:val="24"/>
        </w:rPr>
        <w:t>4</w:t>
      </w:r>
      <w:r w:rsidR="00822594" w:rsidRPr="00822594">
        <w:rPr>
          <w:rFonts w:ascii="Tahoma" w:hAnsi="Tahoma" w:cs="Tahoma"/>
          <w:snapToGrid w:val="0"/>
          <w:sz w:val="24"/>
          <w:szCs w:val="24"/>
        </w:rPr>
        <w:tab/>
      </w:r>
      <w:r w:rsidR="307238FE" w:rsidRPr="00822594">
        <w:rPr>
          <w:rFonts w:ascii="Tahoma" w:hAnsi="Tahoma" w:cs="Tahoma"/>
          <w:snapToGrid w:val="0"/>
          <w:sz w:val="24"/>
          <w:szCs w:val="24"/>
        </w:rPr>
        <w:t xml:space="preserve">   </w:t>
      </w:r>
      <w:r w:rsidRPr="00822594">
        <w:rPr>
          <w:rFonts w:ascii="Tahoma" w:hAnsi="Tahoma" w:cs="Tahoma"/>
          <w:snapToGrid w:val="0"/>
          <w:sz w:val="24"/>
          <w:szCs w:val="24"/>
        </w:rPr>
        <w:t>During your notice period, we may require you not to come into work, not to carry out all or any of your normal duties or to carry out different duties.  We reserve the right to make a payment in lieu of your notice period.</w:t>
      </w:r>
    </w:p>
    <w:p w14:paraId="1ECBE04B" w14:textId="7699F803" w:rsidR="00E5694B" w:rsidRPr="00AD6B4E" w:rsidRDefault="001243E8">
      <w:pPr>
        <w:widowControl w:val="0"/>
        <w:tabs>
          <w:tab w:val="left" w:pos="720"/>
        </w:tabs>
        <w:spacing w:line="240" w:lineRule="auto"/>
        <w:jc w:val="both"/>
        <w:rPr>
          <w:rFonts w:ascii="Tahoma" w:hAnsi="Tahoma" w:cs="Tahoma"/>
          <w:b/>
          <w:bCs/>
          <w:color w:val="FF0000"/>
          <w:sz w:val="24"/>
          <w:szCs w:val="24"/>
        </w:rPr>
      </w:pPr>
      <w:r w:rsidRPr="00AD6B4E">
        <w:rPr>
          <w:rFonts w:ascii="Tahoma" w:hAnsi="Tahoma" w:cs="Tahoma"/>
          <w:b/>
          <w:color w:val="FF0000"/>
          <w:sz w:val="24"/>
          <w:szCs w:val="24"/>
        </w:rPr>
        <w:t xml:space="preserve">NOTE: SECTION 9 SHOULD </w:t>
      </w:r>
      <w:r w:rsidR="000B6E26">
        <w:rPr>
          <w:rFonts w:ascii="Tahoma" w:hAnsi="Tahoma" w:cs="Tahoma"/>
          <w:b/>
          <w:color w:val="FF0000"/>
          <w:sz w:val="24"/>
          <w:szCs w:val="24"/>
        </w:rPr>
        <w:t>ONLY</w:t>
      </w:r>
      <w:r w:rsidRPr="00AD6B4E">
        <w:rPr>
          <w:rFonts w:ascii="Tahoma" w:hAnsi="Tahoma" w:cs="Tahoma"/>
          <w:b/>
          <w:color w:val="FF0000"/>
          <w:sz w:val="24"/>
          <w:szCs w:val="24"/>
        </w:rPr>
        <w:t xml:space="preserve"> BE INCLUDED IF ACCOMMODATION IS PROVIDED</w:t>
      </w:r>
      <w:r w:rsidR="000B6E26">
        <w:rPr>
          <w:rFonts w:ascii="Tahoma" w:hAnsi="Tahoma" w:cs="Tahoma"/>
          <w:b/>
          <w:color w:val="FF0000"/>
          <w:sz w:val="24"/>
          <w:szCs w:val="24"/>
        </w:rPr>
        <w:t xml:space="preserve"> AS PART OF THE TERMS OF EMPLOYMENT. OTHERWISE, PLEASE DELETE THIS SECTION.</w:t>
      </w:r>
    </w:p>
    <w:p w14:paraId="0E684CC1" w14:textId="77777777" w:rsidR="00E5694B" w:rsidRPr="00822594" w:rsidRDefault="5D165839" w:rsidP="639D6CF1">
      <w:pPr>
        <w:widowControl w:val="0"/>
        <w:spacing w:line="240" w:lineRule="auto"/>
        <w:jc w:val="both"/>
        <w:rPr>
          <w:rFonts w:ascii="Tahoma" w:hAnsi="Tahoma" w:cs="Tahoma"/>
          <w:color w:val="2E74B5" w:themeColor="accent1" w:themeShade="BF"/>
          <w:sz w:val="24"/>
          <w:szCs w:val="24"/>
        </w:rPr>
      </w:pPr>
      <w:r w:rsidRPr="639D6CF1">
        <w:rPr>
          <w:rFonts w:ascii="Tahoma" w:hAnsi="Tahoma" w:cs="Tahoma"/>
          <w:b/>
          <w:bCs/>
          <w:sz w:val="24"/>
          <w:szCs w:val="24"/>
        </w:rPr>
        <w:t>Section 9 - Conditions of Residential Occupancy</w:t>
      </w:r>
    </w:p>
    <w:p w14:paraId="525541BB" w14:textId="77777777" w:rsidR="00E5694B" w:rsidRPr="00822594" w:rsidRDefault="001243E8">
      <w:pPr>
        <w:widowControl w:val="0"/>
        <w:tabs>
          <w:tab w:val="left" w:pos="720"/>
        </w:tabs>
        <w:spacing w:line="240" w:lineRule="auto"/>
        <w:ind w:left="720" w:hanging="720"/>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9.1</w:t>
      </w:r>
      <w:r w:rsidRPr="00822594">
        <w:rPr>
          <w:rFonts w:ascii="Tahoma" w:hAnsi="Tahoma" w:cs="Tahoma"/>
          <w:color w:val="2E74B5" w:themeColor="accent1" w:themeShade="BF"/>
          <w:sz w:val="24"/>
          <w:szCs w:val="24"/>
        </w:rPr>
        <w:tab/>
        <w:t>Definitions:</w:t>
      </w:r>
    </w:p>
    <w:p w14:paraId="2BC796ED" w14:textId="53B0F7D3" w:rsidR="00E5694B" w:rsidRPr="00822594" w:rsidRDefault="001243E8">
      <w:pPr>
        <w:widowControl w:val="0"/>
        <w:tabs>
          <w:tab w:val="left" w:pos="720"/>
          <w:tab w:val="left" w:pos="1440"/>
          <w:tab w:val="left" w:pos="2160"/>
        </w:tabs>
        <w:spacing w:line="240" w:lineRule="auto"/>
        <w:ind w:left="2160" w:hanging="1440"/>
        <w:jc w:val="both"/>
        <w:rPr>
          <w:rFonts w:ascii="Tahoma" w:hAnsi="Tahoma" w:cs="Tahoma"/>
          <w:color w:val="2E74B5" w:themeColor="accent1" w:themeShade="BF"/>
          <w:sz w:val="24"/>
          <w:szCs w:val="24"/>
        </w:rPr>
      </w:pPr>
      <w:r w:rsidRPr="00822594">
        <w:rPr>
          <w:rFonts w:ascii="Tahoma" w:eastAsia="Tahoma" w:hAnsi="Tahoma" w:cs="Tahoma"/>
          <w:color w:val="2E74B5" w:themeColor="accent1" w:themeShade="BF"/>
          <w:sz w:val="24"/>
          <w:szCs w:val="24"/>
        </w:rPr>
        <w:t>‘</w:t>
      </w:r>
      <w:proofErr w:type="gramStart"/>
      <w:r w:rsidRPr="00822594">
        <w:rPr>
          <w:rFonts w:ascii="Tahoma" w:hAnsi="Tahoma" w:cs="Tahoma"/>
          <w:color w:val="2E74B5" w:themeColor="accent1" w:themeShade="BF"/>
          <w:sz w:val="24"/>
          <w:szCs w:val="24"/>
        </w:rPr>
        <w:t>the</w:t>
      </w:r>
      <w:proofErr w:type="gramEnd"/>
      <w:r w:rsidRPr="00822594">
        <w:rPr>
          <w:rFonts w:ascii="Tahoma" w:hAnsi="Tahoma" w:cs="Tahoma"/>
          <w:color w:val="2E74B5" w:themeColor="accent1" w:themeShade="BF"/>
          <w:sz w:val="24"/>
          <w:szCs w:val="24"/>
        </w:rPr>
        <w:t xml:space="preserve"> premises’ means the residential and related accommodation at such address</w:t>
      </w:r>
      <w:r w:rsidR="000B6E26" w:rsidRPr="00822594">
        <w:rPr>
          <w:rFonts w:ascii="Tahoma" w:hAnsi="Tahoma" w:cs="Tahoma"/>
          <w:color w:val="2E74B5" w:themeColor="accent1" w:themeShade="BF"/>
          <w:sz w:val="24"/>
          <w:szCs w:val="24"/>
        </w:rPr>
        <w:t xml:space="preserve"> </w:t>
      </w:r>
      <w:r w:rsidRPr="00822594">
        <w:rPr>
          <w:rFonts w:ascii="Tahoma" w:hAnsi="Tahoma" w:cs="Tahoma"/>
          <w:color w:val="2E74B5" w:themeColor="accent1" w:themeShade="BF"/>
          <w:sz w:val="24"/>
          <w:szCs w:val="24"/>
        </w:rPr>
        <w:t>as shall be notified to you in writing.</w:t>
      </w:r>
    </w:p>
    <w:p w14:paraId="22F5BC78" w14:textId="4405AA8E" w:rsidR="00E5694B" w:rsidRPr="00822594" w:rsidRDefault="5D165839">
      <w:pPr>
        <w:widowControl w:val="0"/>
        <w:tabs>
          <w:tab w:val="left" w:pos="720"/>
          <w:tab w:val="left" w:pos="1440"/>
          <w:tab w:val="left" w:pos="2160"/>
        </w:tabs>
        <w:spacing w:line="240" w:lineRule="auto"/>
        <w:ind w:left="2160" w:hanging="1440"/>
        <w:jc w:val="both"/>
        <w:rPr>
          <w:rFonts w:ascii="Tahoma" w:hAnsi="Tahoma" w:cs="Tahoma"/>
          <w:color w:val="2E74B5" w:themeColor="accent1" w:themeShade="BF"/>
          <w:sz w:val="24"/>
          <w:szCs w:val="24"/>
          <w:lang w:val="en"/>
        </w:rPr>
      </w:pPr>
      <w:r w:rsidRPr="639D6CF1">
        <w:rPr>
          <w:rFonts w:ascii="Tahoma" w:eastAsia="Tahoma" w:hAnsi="Tahoma" w:cs="Tahoma"/>
          <w:color w:val="2E74B5" w:themeColor="accent1" w:themeShade="BF"/>
          <w:sz w:val="24"/>
          <w:szCs w:val="24"/>
        </w:rPr>
        <w:t>‘</w:t>
      </w:r>
      <w:proofErr w:type="gramStart"/>
      <w:r w:rsidRPr="639D6CF1">
        <w:rPr>
          <w:rFonts w:ascii="Tahoma" w:hAnsi="Tahoma" w:cs="Tahoma"/>
          <w:color w:val="2E74B5" w:themeColor="accent1" w:themeShade="BF"/>
          <w:sz w:val="24"/>
          <w:szCs w:val="24"/>
        </w:rPr>
        <w:t>the</w:t>
      </w:r>
      <w:proofErr w:type="gramEnd"/>
      <w:r w:rsidRPr="639D6CF1">
        <w:rPr>
          <w:rFonts w:ascii="Tahoma" w:hAnsi="Tahoma" w:cs="Tahoma"/>
          <w:color w:val="2E74B5" w:themeColor="accent1" w:themeShade="BF"/>
          <w:sz w:val="24"/>
          <w:szCs w:val="24"/>
        </w:rPr>
        <w:t xml:space="preserve"> licensors’</w:t>
      </w:r>
      <w:r w:rsidR="001243E8">
        <w:tab/>
      </w:r>
      <w:r w:rsidR="778DB467" w:rsidRPr="639D6CF1">
        <w:rPr>
          <w:rFonts w:ascii="Tahoma" w:hAnsi="Tahoma" w:cs="Tahoma"/>
          <w:color w:val="2E74B5" w:themeColor="accent1" w:themeShade="BF"/>
          <w:sz w:val="24"/>
          <w:szCs w:val="24"/>
        </w:rPr>
        <w:t xml:space="preserve"> </w:t>
      </w:r>
      <w:r w:rsidRPr="639D6CF1">
        <w:rPr>
          <w:rFonts w:ascii="Tahoma" w:hAnsi="Tahoma" w:cs="Tahoma"/>
          <w:color w:val="2E74B5" w:themeColor="accent1" w:themeShade="BF"/>
          <w:sz w:val="24"/>
          <w:szCs w:val="24"/>
        </w:rPr>
        <w:t>are the managing trustees of the premises.</w:t>
      </w:r>
    </w:p>
    <w:p w14:paraId="484C0E2D" w14:textId="77777777" w:rsidR="00E5694B" w:rsidRPr="00822594" w:rsidRDefault="001243E8">
      <w:pPr>
        <w:widowControl w:val="0"/>
        <w:tabs>
          <w:tab w:val="left" w:pos="704"/>
        </w:tabs>
        <w:spacing w:line="240" w:lineRule="auto"/>
        <w:ind w:left="705" w:hanging="705"/>
        <w:jc w:val="both"/>
        <w:rPr>
          <w:rFonts w:ascii="Tahoma" w:hAnsi="Tahoma" w:cs="Tahoma"/>
          <w:color w:val="2E74B5" w:themeColor="accent1" w:themeShade="BF"/>
          <w:sz w:val="24"/>
          <w:szCs w:val="24"/>
          <w:lang w:val="en"/>
        </w:rPr>
      </w:pPr>
      <w:r w:rsidRPr="00822594">
        <w:rPr>
          <w:rFonts w:ascii="Tahoma" w:hAnsi="Tahoma" w:cs="Tahoma"/>
          <w:color w:val="2E74B5" w:themeColor="accent1" w:themeShade="BF"/>
          <w:sz w:val="24"/>
          <w:szCs w:val="24"/>
          <w:lang w:val="en"/>
        </w:rPr>
        <w:t>9.2</w:t>
      </w:r>
      <w:r w:rsidRPr="00822594">
        <w:rPr>
          <w:rFonts w:ascii="Tahoma" w:hAnsi="Tahoma" w:cs="Tahoma"/>
          <w:color w:val="2E74B5" w:themeColor="accent1" w:themeShade="BF"/>
          <w:sz w:val="24"/>
          <w:szCs w:val="24"/>
          <w:lang w:val="en"/>
        </w:rPr>
        <w:tab/>
      </w:r>
      <w:r w:rsidRPr="00822594">
        <w:rPr>
          <w:rFonts w:ascii="Tahoma" w:hAnsi="Tahoma" w:cs="Tahoma"/>
          <w:color w:val="2E74B5" w:themeColor="accent1" w:themeShade="BF"/>
          <w:sz w:val="24"/>
          <w:szCs w:val="24"/>
        </w:rPr>
        <w:t>For the better performance of your duties the licensors will permit you to occupy the premises.</w:t>
      </w:r>
    </w:p>
    <w:p w14:paraId="28C8B23C" w14:textId="77777777" w:rsidR="00E5694B" w:rsidRPr="00822594" w:rsidRDefault="001243E8">
      <w:pPr>
        <w:widowControl w:val="0"/>
        <w:tabs>
          <w:tab w:val="left" w:pos="704"/>
        </w:tabs>
        <w:spacing w:line="240" w:lineRule="auto"/>
        <w:ind w:left="705" w:hanging="705"/>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lang w:val="en"/>
        </w:rPr>
        <w:t>9.3</w:t>
      </w:r>
      <w:r w:rsidRPr="00822594">
        <w:rPr>
          <w:rFonts w:ascii="Tahoma" w:hAnsi="Tahoma" w:cs="Tahoma"/>
          <w:color w:val="2E74B5" w:themeColor="accent1" w:themeShade="BF"/>
          <w:sz w:val="24"/>
          <w:szCs w:val="24"/>
          <w:lang w:val="en"/>
        </w:rPr>
        <w:tab/>
      </w:r>
      <w:r w:rsidRPr="00822594">
        <w:rPr>
          <w:rFonts w:ascii="Tahoma" w:hAnsi="Tahoma" w:cs="Tahoma"/>
          <w:color w:val="2E74B5" w:themeColor="accent1" w:themeShade="BF"/>
          <w:sz w:val="24"/>
          <w:szCs w:val="24"/>
        </w:rPr>
        <w:t>You will:</w:t>
      </w:r>
    </w:p>
    <w:p w14:paraId="366A7220" w14:textId="77777777" w:rsidR="00E5694B" w:rsidRPr="00822594" w:rsidRDefault="001243E8">
      <w:pPr>
        <w:spacing w:line="240" w:lineRule="auto"/>
        <w:ind w:left="705"/>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 xml:space="preserve">not use the premises except as your private residence and for such purposes in the course of your employment as may be agreed with the church and in </w:t>
      </w:r>
      <w:r w:rsidRPr="00822594">
        <w:rPr>
          <w:rFonts w:ascii="Tahoma" w:hAnsi="Tahoma" w:cs="Tahoma"/>
          <w:color w:val="2E74B5" w:themeColor="accent1" w:themeShade="BF"/>
          <w:sz w:val="24"/>
          <w:szCs w:val="24"/>
        </w:rPr>
        <w:lastRenderedPageBreak/>
        <w:t xml:space="preserve">particular not receive guests or other visitors at the premises except at your own or the church's </w:t>
      </w:r>
      <w:proofErr w:type="gramStart"/>
      <w:r w:rsidRPr="00822594">
        <w:rPr>
          <w:rFonts w:ascii="Tahoma" w:hAnsi="Tahoma" w:cs="Tahoma"/>
          <w:color w:val="2E74B5" w:themeColor="accent1" w:themeShade="BF"/>
          <w:sz w:val="24"/>
          <w:szCs w:val="24"/>
        </w:rPr>
        <w:t>expense;</w:t>
      </w:r>
      <w:proofErr w:type="gramEnd"/>
    </w:p>
    <w:p w14:paraId="2CA916A9" w14:textId="77777777" w:rsidR="00E5694B" w:rsidRPr="00822594" w:rsidRDefault="001243E8">
      <w:pPr>
        <w:spacing w:line="240" w:lineRule="auto"/>
        <w:ind w:left="705"/>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 xml:space="preserve">not do nor allow anything to be done which may be a nuisance or cause annoyance to the licensors or to neighbours or which may invalidate any insurance policy relating to the </w:t>
      </w:r>
      <w:proofErr w:type="gramStart"/>
      <w:r w:rsidRPr="00822594">
        <w:rPr>
          <w:rFonts w:ascii="Tahoma" w:hAnsi="Tahoma" w:cs="Tahoma"/>
          <w:color w:val="2E74B5" w:themeColor="accent1" w:themeShade="BF"/>
          <w:sz w:val="24"/>
          <w:szCs w:val="24"/>
        </w:rPr>
        <w:t>premises;</w:t>
      </w:r>
      <w:proofErr w:type="gramEnd"/>
    </w:p>
    <w:p w14:paraId="6DD70D7C" w14:textId="77777777" w:rsidR="00E5694B" w:rsidRPr="00822594" w:rsidRDefault="001243E8">
      <w:pPr>
        <w:spacing w:line="240" w:lineRule="auto"/>
        <w:ind w:left="705"/>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 xml:space="preserve">take proper care of the premises and of the licensors' fixtures and fittings and forthwith make good any breakages not attributable to fair wear and </w:t>
      </w:r>
      <w:proofErr w:type="gramStart"/>
      <w:r w:rsidRPr="00822594">
        <w:rPr>
          <w:rFonts w:ascii="Tahoma" w:hAnsi="Tahoma" w:cs="Tahoma"/>
          <w:color w:val="2E74B5" w:themeColor="accent1" w:themeShade="BF"/>
          <w:sz w:val="24"/>
          <w:szCs w:val="24"/>
        </w:rPr>
        <w:t>tear;</w:t>
      </w:r>
      <w:proofErr w:type="gramEnd"/>
    </w:p>
    <w:p w14:paraId="6E2D41CF" w14:textId="77777777" w:rsidR="00E5694B" w:rsidRPr="00822594" w:rsidRDefault="001243E8">
      <w:pPr>
        <w:widowControl w:val="0"/>
        <w:tabs>
          <w:tab w:val="left" w:pos="720"/>
          <w:tab w:val="left" w:pos="1125"/>
          <w:tab w:val="left" w:pos="1440"/>
        </w:tabs>
        <w:spacing w:after="240" w:line="240" w:lineRule="auto"/>
        <w:ind w:left="1125" w:hanging="420"/>
        <w:jc w:val="both"/>
        <w:rPr>
          <w:rFonts w:ascii="Tahoma" w:hAnsi="Tahoma" w:cs="Tahoma"/>
          <w:color w:val="2E74B5" w:themeColor="accent1" w:themeShade="BF"/>
          <w:sz w:val="24"/>
          <w:szCs w:val="24"/>
          <w:lang w:val="en"/>
        </w:rPr>
      </w:pPr>
      <w:r w:rsidRPr="00822594">
        <w:rPr>
          <w:rFonts w:ascii="Tahoma" w:hAnsi="Tahoma" w:cs="Tahoma"/>
          <w:color w:val="2E74B5" w:themeColor="accent1" w:themeShade="BF"/>
          <w:sz w:val="24"/>
          <w:szCs w:val="24"/>
        </w:rPr>
        <w:t>vacate the premises immediately on the termination of your employment.</w:t>
      </w:r>
    </w:p>
    <w:p w14:paraId="59429477" w14:textId="77777777" w:rsidR="00E5694B" w:rsidRPr="00822594" w:rsidRDefault="001243E8">
      <w:pPr>
        <w:widowControl w:val="0"/>
        <w:tabs>
          <w:tab w:val="left" w:pos="704"/>
        </w:tabs>
        <w:spacing w:line="240" w:lineRule="auto"/>
        <w:ind w:left="705" w:hanging="705"/>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lang w:val="en"/>
        </w:rPr>
        <w:t>9.4</w:t>
      </w:r>
      <w:r w:rsidRPr="00822594">
        <w:rPr>
          <w:rFonts w:ascii="Tahoma" w:hAnsi="Tahoma" w:cs="Tahoma"/>
          <w:color w:val="2E74B5" w:themeColor="accent1" w:themeShade="BF"/>
          <w:sz w:val="24"/>
          <w:szCs w:val="24"/>
          <w:lang w:val="en"/>
        </w:rPr>
        <w:tab/>
      </w:r>
      <w:r w:rsidRPr="00822594">
        <w:rPr>
          <w:rFonts w:ascii="Tahoma" w:hAnsi="Tahoma" w:cs="Tahoma"/>
          <w:color w:val="2E74B5" w:themeColor="accent1" w:themeShade="BF"/>
          <w:sz w:val="24"/>
          <w:szCs w:val="24"/>
        </w:rPr>
        <w:t>The licensors will:</w:t>
      </w:r>
    </w:p>
    <w:p w14:paraId="6A467338" w14:textId="77777777" w:rsidR="00E5694B" w:rsidRPr="00822594" w:rsidRDefault="001243E8">
      <w:pPr>
        <w:widowControl w:val="0"/>
        <w:tabs>
          <w:tab w:val="left" w:pos="1125"/>
          <w:tab w:val="left" w:pos="1440"/>
        </w:tabs>
        <w:spacing w:after="240" w:line="240" w:lineRule="auto"/>
        <w:ind w:left="1125" w:hanging="420"/>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 xml:space="preserve">permit you to occupy the premises for the duration of your </w:t>
      </w:r>
      <w:proofErr w:type="gramStart"/>
      <w:r w:rsidRPr="00822594">
        <w:rPr>
          <w:rFonts w:ascii="Tahoma" w:hAnsi="Tahoma" w:cs="Tahoma"/>
          <w:color w:val="2E74B5" w:themeColor="accent1" w:themeShade="BF"/>
          <w:sz w:val="24"/>
          <w:szCs w:val="24"/>
        </w:rPr>
        <w:t>employment;</w:t>
      </w:r>
      <w:proofErr w:type="gramEnd"/>
    </w:p>
    <w:p w14:paraId="2BBF0AF4" w14:textId="17D6F5B2" w:rsidR="00E5694B" w:rsidRPr="00822594" w:rsidRDefault="001243E8">
      <w:pPr>
        <w:spacing w:line="240" w:lineRule="auto"/>
        <w:ind w:left="705"/>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 xml:space="preserve">pay such expenses attributable to your occupation of the premises as have been agreed with the church and stated in your Statement of Terms of </w:t>
      </w:r>
      <w:proofErr w:type="gramStart"/>
      <w:r w:rsidR="000B6E26" w:rsidRPr="00822594">
        <w:rPr>
          <w:rFonts w:ascii="Tahoma" w:hAnsi="Tahoma" w:cs="Tahoma"/>
          <w:color w:val="2E74B5" w:themeColor="accent1" w:themeShade="BF"/>
          <w:sz w:val="24"/>
          <w:szCs w:val="24"/>
        </w:rPr>
        <w:t>Employment</w:t>
      </w:r>
      <w:r w:rsidRPr="00822594">
        <w:rPr>
          <w:rFonts w:ascii="Tahoma" w:hAnsi="Tahoma" w:cs="Tahoma"/>
          <w:color w:val="2E74B5" w:themeColor="accent1" w:themeShade="BF"/>
          <w:sz w:val="24"/>
          <w:szCs w:val="24"/>
        </w:rPr>
        <w:t>;</w:t>
      </w:r>
      <w:proofErr w:type="gramEnd"/>
    </w:p>
    <w:p w14:paraId="5B1403C9" w14:textId="77777777" w:rsidR="00E5694B" w:rsidRPr="00822594" w:rsidRDefault="001243E8">
      <w:pPr>
        <w:widowControl w:val="0"/>
        <w:tabs>
          <w:tab w:val="left" w:pos="720"/>
          <w:tab w:val="left" w:pos="1125"/>
          <w:tab w:val="left" w:pos="1440"/>
        </w:tabs>
        <w:spacing w:after="240" w:line="240" w:lineRule="auto"/>
        <w:ind w:left="1125" w:hanging="420"/>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rPr>
        <w:t>maintain the premises in a satisfactory state of repair and external decoration.</w:t>
      </w:r>
    </w:p>
    <w:p w14:paraId="29E22B5C" w14:textId="77777777" w:rsidR="00E5694B" w:rsidRPr="00822594" w:rsidRDefault="001243E8">
      <w:pPr>
        <w:widowControl w:val="0"/>
        <w:tabs>
          <w:tab w:val="left" w:pos="720"/>
        </w:tabs>
        <w:spacing w:line="240" w:lineRule="auto"/>
        <w:ind w:left="720" w:hanging="720"/>
        <w:jc w:val="both"/>
        <w:rPr>
          <w:rFonts w:ascii="Tahoma" w:hAnsi="Tahoma" w:cs="Tahoma"/>
          <w:color w:val="2E74B5" w:themeColor="accent1" w:themeShade="BF"/>
          <w:sz w:val="24"/>
          <w:szCs w:val="24"/>
          <w:lang w:val="en"/>
        </w:rPr>
      </w:pPr>
      <w:r w:rsidRPr="00822594">
        <w:rPr>
          <w:rFonts w:ascii="Tahoma" w:hAnsi="Tahoma" w:cs="Tahoma"/>
          <w:color w:val="2E74B5" w:themeColor="accent1" w:themeShade="BF"/>
          <w:sz w:val="24"/>
          <w:szCs w:val="24"/>
        </w:rPr>
        <w:t>9.5</w:t>
      </w:r>
      <w:r w:rsidRPr="00822594">
        <w:rPr>
          <w:rFonts w:ascii="Tahoma" w:hAnsi="Tahoma" w:cs="Tahoma"/>
          <w:color w:val="2E74B5" w:themeColor="accent1" w:themeShade="BF"/>
          <w:sz w:val="24"/>
          <w:szCs w:val="24"/>
        </w:rPr>
        <w:tab/>
        <w:t>The licensors have the right to enter the premises at all reasonable times for the purposes of their inspection and control.</w:t>
      </w:r>
    </w:p>
    <w:p w14:paraId="0E15CD44" w14:textId="3272FE84" w:rsidR="000B6E26" w:rsidRPr="00822594" w:rsidRDefault="001243E8" w:rsidP="000B6E26">
      <w:pPr>
        <w:widowControl w:val="0"/>
        <w:tabs>
          <w:tab w:val="left" w:pos="720"/>
        </w:tabs>
        <w:spacing w:line="240" w:lineRule="auto"/>
        <w:ind w:left="705" w:hanging="705"/>
        <w:jc w:val="both"/>
        <w:rPr>
          <w:rFonts w:ascii="Tahoma" w:hAnsi="Tahoma" w:cs="Tahoma"/>
          <w:color w:val="2E74B5" w:themeColor="accent1" w:themeShade="BF"/>
          <w:sz w:val="24"/>
          <w:szCs w:val="24"/>
        </w:rPr>
      </w:pPr>
      <w:r w:rsidRPr="00822594">
        <w:rPr>
          <w:rFonts w:ascii="Tahoma" w:hAnsi="Tahoma" w:cs="Tahoma"/>
          <w:color w:val="2E74B5" w:themeColor="accent1" w:themeShade="BF"/>
          <w:sz w:val="24"/>
          <w:szCs w:val="24"/>
          <w:lang w:val="en"/>
        </w:rPr>
        <w:t>9.6</w:t>
      </w:r>
      <w:r w:rsidRPr="00822594">
        <w:rPr>
          <w:rFonts w:ascii="Tahoma" w:hAnsi="Tahoma" w:cs="Tahoma"/>
          <w:color w:val="2E74B5" w:themeColor="accent1" w:themeShade="BF"/>
          <w:sz w:val="24"/>
          <w:szCs w:val="24"/>
          <w:lang w:val="en"/>
        </w:rPr>
        <w:tab/>
      </w:r>
      <w:r w:rsidRPr="00822594">
        <w:rPr>
          <w:rFonts w:ascii="Tahoma" w:hAnsi="Tahoma" w:cs="Tahoma"/>
          <w:color w:val="2E74B5" w:themeColor="accent1" w:themeShade="BF"/>
          <w:sz w:val="24"/>
          <w:szCs w:val="24"/>
        </w:rPr>
        <w:t>The expenses that you are required to pay under clause 9.4 are</w:t>
      </w:r>
      <w:r w:rsidR="000B6E26" w:rsidRPr="00822594">
        <w:rPr>
          <w:rFonts w:ascii="Tahoma" w:hAnsi="Tahoma" w:cs="Tahoma"/>
          <w:color w:val="2E74B5" w:themeColor="accent1" w:themeShade="BF"/>
          <w:sz w:val="24"/>
          <w:szCs w:val="24"/>
        </w:rPr>
        <w:t xml:space="preserve"> (insert details)</w:t>
      </w:r>
    </w:p>
    <w:p w14:paraId="561E3A7B" w14:textId="311F0529" w:rsidR="00E5694B" w:rsidRPr="00822594" w:rsidRDefault="001243E8" w:rsidP="000B6E26">
      <w:pPr>
        <w:widowControl w:val="0"/>
        <w:tabs>
          <w:tab w:val="left" w:pos="720"/>
        </w:tabs>
        <w:spacing w:line="240" w:lineRule="auto"/>
        <w:ind w:left="705" w:hanging="705"/>
        <w:jc w:val="both"/>
        <w:rPr>
          <w:rFonts w:ascii="Tahoma" w:hAnsi="Tahoma" w:cs="Tahoma"/>
          <w:color w:val="2E74B5" w:themeColor="accent1" w:themeShade="BF"/>
        </w:rPr>
      </w:pPr>
      <w:r w:rsidRPr="00822594">
        <w:rPr>
          <w:rFonts w:ascii="Tahoma" w:hAnsi="Tahoma" w:cs="Tahoma"/>
          <w:b/>
          <w:bCs/>
          <w:color w:val="2E74B5" w:themeColor="accent1" w:themeShade="BF"/>
        </w:rPr>
        <w:t>OR</w:t>
      </w:r>
    </w:p>
    <w:p w14:paraId="60B66550" w14:textId="77777777" w:rsidR="00E5694B" w:rsidRPr="00822594" w:rsidRDefault="001243E8">
      <w:pPr>
        <w:widowControl w:val="0"/>
        <w:spacing w:after="240" w:line="240" w:lineRule="auto"/>
        <w:ind w:left="705" w:hanging="345"/>
        <w:jc w:val="both"/>
        <w:rPr>
          <w:rFonts w:ascii="Tahoma" w:hAnsi="Tahoma" w:cs="Tahoma"/>
          <w:b/>
          <w:bCs/>
          <w:color w:val="2E74B5" w:themeColor="accent1" w:themeShade="BF"/>
          <w:sz w:val="24"/>
          <w:szCs w:val="24"/>
        </w:rPr>
      </w:pPr>
      <w:r w:rsidRPr="00822594">
        <w:rPr>
          <w:rFonts w:ascii="Tahoma" w:hAnsi="Tahoma" w:cs="Tahoma"/>
          <w:color w:val="2E74B5" w:themeColor="accent1" w:themeShade="BF"/>
          <w:sz w:val="24"/>
          <w:szCs w:val="24"/>
        </w:rPr>
        <w:tab/>
        <w:t xml:space="preserve">There are no expenses that you are required to pay under clause 9.4. </w:t>
      </w:r>
    </w:p>
    <w:p w14:paraId="505985BA" w14:textId="77777777" w:rsidR="00E5694B" w:rsidRPr="00AD6B4E" w:rsidRDefault="001243E8">
      <w:pPr>
        <w:widowControl w:val="0"/>
        <w:spacing w:line="240" w:lineRule="auto"/>
        <w:jc w:val="both"/>
        <w:rPr>
          <w:rFonts w:ascii="Tahoma" w:hAnsi="Tahoma" w:cs="Tahoma"/>
          <w:sz w:val="24"/>
          <w:szCs w:val="24"/>
          <w:lang w:val="en"/>
        </w:rPr>
      </w:pPr>
      <w:r w:rsidRPr="00AD6B4E">
        <w:rPr>
          <w:rFonts w:ascii="Tahoma" w:hAnsi="Tahoma" w:cs="Tahoma"/>
          <w:b/>
          <w:bCs/>
          <w:sz w:val="24"/>
          <w:szCs w:val="24"/>
        </w:rPr>
        <w:t>Section 10 – Family Friendly Provisions</w:t>
      </w:r>
    </w:p>
    <w:p w14:paraId="156C1E58" w14:textId="009AE94B" w:rsidR="00E5694B" w:rsidRPr="00AD6B4E" w:rsidRDefault="001243E8">
      <w:pPr>
        <w:widowControl w:val="0"/>
        <w:tabs>
          <w:tab w:val="left" w:pos="0"/>
          <w:tab w:val="left" w:pos="2340"/>
        </w:tabs>
        <w:spacing w:line="240" w:lineRule="auto"/>
        <w:ind w:left="705" w:hanging="705"/>
        <w:jc w:val="both"/>
        <w:rPr>
          <w:rFonts w:ascii="Tahoma" w:hAnsi="Tahoma" w:cs="Tahoma"/>
          <w:sz w:val="24"/>
          <w:szCs w:val="24"/>
          <w:lang w:val="en"/>
        </w:rPr>
      </w:pPr>
      <w:r w:rsidRPr="00AD6B4E">
        <w:rPr>
          <w:rFonts w:ascii="Tahoma" w:hAnsi="Tahoma" w:cs="Tahoma"/>
          <w:sz w:val="24"/>
          <w:szCs w:val="24"/>
          <w:lang w:val="en"/>
        </w:rPr>
        <w:t>10.1</w:t>
      </w:r>
      <w:r w:rsidRPr="00AD6B4E">
        <w:rPr>
          <w:rFonts w:ascii="Tahoma" w:hAnsi="Tahoma" w:cs="Tahoma"/>
          <w:sz w:val="24"/>
          <w:szCs w:val="24"/>
          <w:lang w:val="en"/>
        </w:rPr>
        <w:tab/>
      </w:r>
      <w:r w:rsidRPr="00AD6B4E">
        <w:rPr>
          <w:rFonts w:ascii="Tahoma" w:hAnsi="Tahoma" w:cs="Tahoma"/>
          <w:sz w:val="24"/>
          <w:szCs w:val="24"/>
        </w:rPr>
        <w:t>If you or your partner become pregnant you may be entitled to statutory maternity/paternity or parental leave and pay.  If you are adopting a child</w:t>
      </w:r>
      <w:r w:rsidR="000B6E26">
        <w:rPr>
          <w:rFonts w:ascii="Tahoma" w:hAnsi="Tahoma" w:cs="Tahoma"/>
          <w:sz w:val="24"/>
          <w:szCs w:val="24"/>
        </w:rPr>
        <w:t>,</w:t>
      </w:r>
      <w:r w:rsidRPr="00AD6B4E">
        <w:rPr>
          <w:rFonts w:ascii="Tahoma" w:hAnsi="Tahoma" w:cs="Tahoma"/>
          <w:sz w:val="24"/>
          <w:szCs w:val="24"/>
        </w:rPr>
        <w:t xml:space="preserve"> similar rights apply. You may also be eligible for shared parental leave. The church will help you to obtain advice on these matters. </w:t>
      </w:r>
    </w:p>
    <w:p w14:paraId="38B35DB8" w14:textId="06D991F3" w:rsidR="002A5A3F" w:rsidRDefault="001243E8" w:rsidP="00CF6E4A">
      <w:pPr>
        <w:widowControl w:val="0"/>
        <w:tabs>
          <w:tab w:val="left" w:pos="704"/>
        </w:tabs>
        <w:spacing w:line="240" w:lineRule="auto"/>
        <w:ind w:left="705" w:hanging="705"/>
        <w:jc w:val="both"/>
        <w:rPr>
          <w:rFonts w:ascii="Tahoma" w:hAnsi="Tahoma" w:cs="Tahoma"/>
          <w:b/>
          <w:bCs/>
          <w:sz w:val="24"/>
          <w:szCs w:val="24"/>
        </w:rPr>
      </w:pPr>
      <w:r w:rsidRPr="00AD6B4E">
        <w:rPr>
          <w:rFonts w:ascii="Tahoma" w:hAnsi="Tahoma" w:cs="Tahoma"/>
          <w:sz w:val="24"/>
          <w:szCs w:val="24"/>
          <w:lang w:val="en"/>
        </w:rPr>
        <w:t>10.2</w:t>
      </w:r>
      <w:r w:rsidRPr="00AD6B4E">
        <w:rPr>
          <w:rFonts w:ascii="Tahoma" w:hAnsi="Tahoma" w:cs="Tahoma"/>
          <w:sz w:val="24"/>
          <w:szCs w:val="24"/>
          <w:lang w:val="en"/>
        </w:rPr>
        <w:tab/>
      </w:r>
      <w:r w:rsidRPr="00AD6B4E">
        <w:rPr>
          <w:rFonts w:ascii="Tahoma" w:hAnsi="Tahoma" w:cs="Tahoma"/>
          <w:sz w:val="24"/>
          <w:szCs w:val="24"/>
        </w:rPr>
        <w:t xml:space="preserve">As your employer, the church has a duty to consider requests for flexible working from all employees with more than 26 weeks’ service.  The church will help you obtain advice on these matters. </w:t>
      </w:r>
    </w:p>
    <w:p w14:paraId="48B51647" w14:textId="0BE1FE36" w:rsidR="002A5A3F" w:rsidRDefault="002A5A3F">
      <w:pPr>
        <w:widowControl w:val="0"/>
        <w:spacing w:line="240" w:lineRule="auto"/>
        <w:jc w:val="both"/>
        <w:rPr>
          <w:rFonts w:ascii="Tahoma" w:hAnsi="Tahoma" w:cs="Tahoma"/>
          <w:b/>
          <w:bCs/>
          <w:sz w:val="24"/>
          <w:szCs w:val="24"/>
        </w:rPr>
      </w:pPr>
      <w:r>
        <w:rPr>
          <w:rFonts w:ascii="Tahoma" w:hAnsi="Tahoma" w:cs="Tahoma"/>
          <w:b/>
          <w:bCs/>
          <w:sz w:val="24"/>
          <w:szCs w:val="24"/>
        </w:rPr>
        <w:t>Section 11 – Return of Church property</w:t>
      </w:r>
    </w:p>
    <w:p w14:paraId="58CECD8A" w14:textId="50AC3882" w:rsidR="002A5A3F" w:rsidRPr="002A5A3F" w:rsidRDefault="15EC4845" w:rsidP="002A5A3F">
      <w:pPr>
        <w:pStyle w:val="Numbers"/>
        <w:numPr>
          <w:ilvl w:val="0"/>
          <w:numId w:val="0"/>
        </w:numPr>
        <w:suppressAutoHyphens w:val="0"/>
        <w:spacing w:after="120" w:line="264" w:lineRule="auto"/>
        <w:ind w:left="720" w:hanging="720"/>
        <w:rPr>
          <w:rFonts w:ascii="Tahoma" w:hAnsi="Tahoma" w:cs="Tahoma"/>
          <w:snapToGrid w:val="0"/>
          <w:sz w:val="24"/>
          <w:szCs w:val="24"/>
        </w:rPr>
      </w:pPr>
      <w:r w:rsidRPr="002A5A3F">
        <w:rPr>
          <w:rFonts w:ascii="Tahoma" w:hAnsi="Tahoma" w:cs="Tahoma"/>
          <w:snapToGrid w:val="0"/>
          <w:sz w:val="24"/>
          <w:szCs w:val="24"/>
        </w:rPr>
        <w:t>11.1</w:t>
      </w:r>
      <w:r w:rsidR="002A5A3F" w:rsidRPr="002A5A3F">
        <w:rPr>
          <w:rFonts w:ascii="Tahoma" w:hAnsi="Tahoma" w:cs="Tahoma"/>
          <w:snapToGrid w:val="0"/>
          <w:sz w:val="24"/>
          <w:szCs w:val="24"/>
        </w:rPr>
        <w:tab/>
      </w:r>
      <w:r w:rsidRPr="002A5A3F">
        <w:rPr>
          <w:rFonts w:ascii="Tahoma" w:hAnsi="Tahoma" w:cs="Tahoma"/>
          <w:snapToGrid w:val="0"/>
          <w:sz w:val="24"/>
          <w:szCs w:val="24"/>
        </w:rPr>
        <w:t xml:space="preserve">At the end of your employment, you must promptly return any </w:t>
      </w:r>
      <w:r>
        <w:rPr>
          <w:rFonts w:ascii="Tahoma" w:hAnsi="Tahoma" w:cs="Tahoma"/>
          <w:snapToGrid w:val="0"/>
          <w:sz w:val="24"/>
          <w:szCs w:val="24"/>
        </w:rPr>
        <w:t>Church</w:t>
      </w:r>
      <w:r w:rsidRPr="002A5A3F">
        <w:rPr>
          <w:rFonts w:ascii="Tahoma" w:hAnsi="Tahoma" w:cs="Tahoma"/>
          <w:snapToGrid w:val="0"/>
          <w:sz w:val="24"/>
          <w:szCs w:val="24"/>
        </w:rPr>
        <w:t xml:space="preserve"> property including all information relating to our activities, services, plans and policies.  This includes all documents, computer records and other records belonging to the </w:t>
      </w:r>
      <w:r>
        <w:rPr>
          <w:rFonts w:ascii="Tahoma" w:hAnsi="Tahoma" w:cs="Tahoma"/>
          <w:snapToGrid w:val="0"/>
          <w:sz w:val="24"/>
          <w:szCs w:val="24"/>
        </w:rPr>
        <w:t>Church</w:t>
      </w:r>
      <w:r w:rsidRPr="002A5A3F">
        <w:rPr>
          <w:rFonts w:ascii="Tahoma" w:hAnsi="Tahoma" w:cs="Tahoma"/>
          <w:snapToGrid w:val="0"/>
          <w:sz w:val="24"/>
          <w:szCs w:val="24"/>
        </w:rPr>
        <w:t xml:space="preserve"> which have been prepared by you or have come into your possession in the course of your employment and you must not retain any copies.</w:t>
      </w:r>
    </w:p>
    <w:p w14:paraId="53B596C8" w14:textId="7A00AB44" w:rsidR="002A5A3F" w:rsidRPr="002A5A3F" w:rsidRDefault="15EC4845" w:rsidP="002A5A3F">
      <w:pPr>
        <w:pStyle w:val="Numbers"/>
        <w:numPr>
          <w:ilvl w:val="0"/>
          <w:numId w:val="0"/>
        </w:numPr>
        <w:suppressAutoHyphens w:val="0"/>
        <w:spacing w:after="120" w:line="264" w:lineRule="auto"/>
        <w:ind w:left="720" w:hanging="720"/>
        <w:rPr>
          <w:rFonts w:ascii="Tahoma" w:hAnsi="Tahoma" w:cs="Tahoma"/>
          <w:snapToGrid w:val="0"/>
          <w:sz w:val="24"/>
          <w:szCs w:val="24"/>
        </w:rPr>
      </w:pPr>
      <w:r w:rsidRPr="002A5A3F">
        <w:rPr>
          <w:rFonts w:ascii="Tahoma" w:hAnsi="Tahoma" w:cs="Tahoma"/>
          <w:snapToGrid w:val="0"/>
          <w:sz w:val="24"/>
          <w:szCs w:val="24"/>
        </w:rPr>
        <w:t>11.2</w:t>
      </w:r>
      <w:r w:rsidR="002A5A3F" w:rsidRPr="002A5A3F">
        <w:rPr>
          <w:rFonts w:ascii="Tahoma" w:hAnsi="Tahoma" w:cs="Tahoma"/>
          <w:snapToGrid w:val="0"/>
          <w:sz w:val="24"/>
          <w:szCs w:val="24"/>
        </w:rPr>
        <w:tab/>
      </w:r>
      <w:r w:rsidRPr="002A5A3F">
        <w:rPr>
          <w:rFonts w:ascii="Tahoma" w:hAnsi="Tahoma" w:cs="Tahoma"/>
          <w:snapToGrid w:val="0"/>
          <w:sz w:val="24"/>
          <w:szCs w:val="24"/>
        </w:rPr>
        <w:t>If you do not return everything, you agree that we can deduct a cash equivalent from your final salary or any money due to you when you leave.</w:t>
      </w:r>
    </w:p>
    <w:p w14:paraId="402E087F" w14:textId="77777777" w:rsidR="008E6A66" w:rsidRDefault="008E6A66" w:rsidP="002A5A3F">
      <w:pPr>
        <w:pStyle w:val="Numbers"/>
        <w:numPr>
          <w:ilvl w:val="0"/>
          <w:numId w:val="0"/>
        </w:numPr>
        <w:spacing w:after="120" w:line="264" w:lineRule="auto"/>
        <w:rPr>
          <w:rFonts w:ascii="Tahoma" w:hAnsi="Tahoma" w:cs="Tahoma"/>
          <w:b/>
          <w:bCs/>
          <w:snapToGrid w:val="0"/>
          <w:sz w:val="24"/>
          <w:szCs w:val="24"/>
        </w:rPr>
      </w:pPr>
    </w:p>
    <w:p w14:paraId="5DFB908E" w14:textId="685ABA4E" w:rsidR="002A5A3F" w:rsidRPr="00A503D7" w:rsidRDefault="64AA0EE5" w:rsidP="002A5A3F">
      <w:pPr>
        <w:pStyle w:val="Numbers"/>
        <w:numPr>
          <w:ilvl w:val="0"/>
          <w:numId w:val="0"/>
        </w:numPr>
        <w:spacing w:after="120" w:line="264" w:lineRule="auto"/>
        <w:rPr>
          <w:rFonts w:ascii="Tahoma" w:hAnsi="Tahoma" w:cs="Tahoma"/>
          <w:b/>
          <w:bCs/>
          <w:snapToGrid w:val="0"/>
          <w:sz w:val="24"/>
          <w:szCs w:val="24"/>
        </w:rPr>
      </w:pPr>
      <w:r w:rsidRPr="00A503D7">
        <w:rPr>
          <w:rFonts w:ascii="Tahoma" w:hAnsi="Tahoma" w:cs="Tahoma"/>
          <w:b/>
          <w:bCs/>
          <w:snapToGrid w:val="0"/>
          <w:sz w:val="24"/>
          <w:szCs w:val="24"/>
        </w:rPr>
        <w:t xml:space="preserve">Section </w:t>
      </w:r>
      <w:r w:rsidR="15EC4845" w:rsidRPr="00A503D7">
        <w:rPr>
          <w:rFonts w:ascii="Tahoma" w:hAnsi="Tahoma" w:cs="Tahoma"/>
          <w:b/>
          <w:bCs/>
          <w:snapToGrid w:val="0"/>
          <w:sz w:val="24"/>
          <w:szCs w:val="24"/>
        </w:rPr>
        <w:t>1</w:t>
      </w:r>
      <w:r>
        <w:rPr>
          <w:rFonts w:ascii="Tahoma" w:hAnsi="Tahoma" w:cs="Tahoma"/>
          <w:b/>
          <w:bCs/>
          <w:snapToGrid w:val="0"/>
          <w:sz w:val="24"/>
          <w:szCs w:val="24"/>
        </w:rPr>
        <w:t>2</w:t>
      </w:r>
      <w:r w:rsidR="3FF1B0AC">
        <w:rPr>
          <w:rFonts w:ascii="Tahoma" w:hAnsi="Tahoma" w:cs="Tahoma"/>
          <w:b/>
          <w:bCs/>
          <w:snapToGrid w:val="0"/>
          <w:sz w:val="24"/>
          <w:szCs w:val="24"/>
        </w:rPr>
        <w:t xml:space="preserve"> - </w:t>
      </w:r>
      <w:r w:rsidR="15EC4845" w:rsidRPr="00A503D7">
        <w:rPr>
          <w:rFonts w:ascii="Tahoma" w:hAnsi="Tahoma" w:cs="Tahoma"/>
          <w:b/>
          <w:bCs/>
          <w:snapToGrid w:val="0"/>
          <w:sz w:val="24"/>
          <w:szCs w:val="24"/>
        </w:rPr>
        <w:t>Data protection</w:t>
      </w:r>
    </w:p>
    <w:p w14:paraId="16E57CAB" w14:textId="1FC37B58" w:rsidR="002A5A3F" w:rsidRPr="002A5A3F" w:rsidRDefault="002A5A3F" w:rsidP="00E7007E">
      <w:pPr>
        <w:pStyle w:val="Numbers"/>
        <w:numPr>
          <w:ilvl w:val="1"/>
          <w:numId w:val="46"/>
        </w:numPr>
        <w:suppressAutoHyphens w:val="0"/>
        <w:spacing w:after="120" w:line="264" w:lineRule="auto"/>
        <w:rPr>
          <w:rFonts w:ascii="Tahoma" w:hAnsi="Tahoma" w:cs="Tahoma"/>
          <w:snapToGrid w:val="0"/>
          <w:sz w:val="24"/>
          <w:szCs w:val="24"/>
        </w:rPr>
      </w:pPr>
      <w:r w:rsidRPr="002A5A3F">
        <w:rPr>
          <w:rFonts w:ascii="Tahoma" w:hAnsi="Tahoma" w:cs="Tahoma"/>
          <w:snapToGrid w:val="0"/>
          <w:sz w:val="24"/>
          <w:szCs w:val="24"/>
        </w:rPr>
        <w:lastRenderedPageBreak/>
        <w:t xml:space="preserve">The </w:t>
      </w:r>
      <w:r>
        <w:rPr>
          <w:rFonts w:ascii="Tahoma" w:hAnsi="Tahoma" w:cs="Tahoma"/>
          <w:snapToGrid w:val="0"/>
          <w:sz w:val="24"/>
          <w:szCs w:val="24"/>
        </w:rPr>
        <w:t>Church</w:t>
      </w:r>
      <w:r w:rsidRPr="002A5A3F">
        <w:rPr>
          <w:rFonts w:ascii="Tahoma" w:hAnsi="Tahoma" w:cs="Tahoma"/>
          <w:snapToGrid w:val="0"/>
          <w:sz w:val="24"/>
          <w:szCs w:val="24"/>
        </w:rPr>
        <w:t xml:space="preserve"> is registered as a data controller under the Data Protection Act 2018.  As part of your employment, and for any legitimate purpose associated with your employment, we will keep and process personal information including sensitive data about you. We maintain appropriate safeguards to ensure the security and confidentiality of all personal information held.  Please see our staff privacy statement for full details.</w:t>
      </w:r>
    </w:p>
    <w:p w14:paraId="7CEC60DE" w14:textId="11C6AC5C" w:rsidR="002A5A3F" w:rsidRPr="002A5A3F" w:rsidRDefault="002A5A3F" w:rsidP="00E7007E">
      <w:pPr>
        <w:pStyle w:val="Numbers"/>
        <w:numPr>
          <w:ilvl w:val="1"/>
          <w:numId w:val="46"/>
        </w:numPr>
        <w:suppressAutoHyphens w:val="0"/>
        <w:spacing w:after="120" w:line="264" w:lineRule="auto"/>
        <w:rPr>
          <w:rFonts w:ascii="Tahoma" w:hAnsi="Tahoma" w:cs="Tahoma"/>
          <w:snapToGrid w:val="0"/>
          <w:sz w:val="24"/>
          <w:szCs w:val="24"/>
        </w:rPr>
      </w:pPr>
      <w:r w:rsidRPr="002A5A3F">
        <w:rPr>
          <w:rFonts w:ascii="Tahoma" w:hAnsi="Tahoma" w:cs="Tahoma"/>
          <w:snapToGrid w:val="0"/>
          <w:sz w:val="24"/>
          <w:szCs w:val="24"/>
        </w:rPr>
        <w:t xml:space="preserve">This data will only be made available to authorised persons within the </w:t>
      </w:r>
      <w:r>
        <w:rPr>
          <w:rFonts w:ascii="Tahoma" w:hAnsi="Tahoma" w:cs="Tahoma"/>
          <w:snapToGrid w:val="0"/>
          <w:sz w:val="24"/>
          <w:szCs w:val="24"/>
        </w:rPr>
        <w:t>Church</w:t>
      </w:r>
      <w:r w:rsidRPr="002A5A3F">
        <w:rPr>
          <w:rFonts w:ascii="Tahoma" w:hAnsi="Tahoma" w:cs="Tahoma"/>
          <w:snapToGrid w:val="0"/>
          <w:sz w:val="24"/>
          <w:szCs w:val="24"/>
        </w:rPr>
        <w:t xml:space="preserve">, parties providing services to us (such as pension, </w:t>
      </w:r>
      <w:proofErr w:type="gramStart"/>
      <w:r w:rsidRPr="002A5A3F">
        <w:rPr>
          <w:rFonts w:ascii="Tahoma" w:hAnsi="Tahoma" w:cs="Tahoma"/>
          <w:snapToGrid w:val="0"/>
          <w:sz w:val="24"/>
          <w:szCs w:val="24"/>
        </w:rPr>
        <w:t>benefits</w:t>
      </w:r>
      <w:proofErr w:type="gramEnd"/>
      <w:r w:rsidRPr="002A5A3F">
        <w:rPr>
          <w:rFonts w:ascii="Tahoma" w:hAnsi="Tahoma" w:cs="Tahoma"/>
          <w:snapToGrid w:val="0"/>
          <w:sz w:val="24"/>
          <w:szCs w:val="24"/>
        </w:rPr>
        <w:t xml:space="preserve"> and payroll administrators), regulatory authorities (including the HM Revenue and Customs) and as required by law.  The </w:t>
      </w:r>
      <w:r>
        <w:rPr>
          <w:rFonts w:ascii="Tahoma" w:hAnsi="Tahoma" w:cs="Tahoma"/>
          <w:snapToGrid w:val="0"/>
          <w:sz w:val="24"/>
          <w:szCs w:val="24"/>
        </w:rPr>
        <w:t>Church</w:t>
      </w:r>
      <w:r w:rsidRPr="002A5A3F">
        <w:rPr>
          <w:rFonts w:ascii="Tahoma" w:hAnsi="Tahoma" w:cs="Tahoma"/>
          <w:snapToGrid w:val="0"/>
          <w:sz w:val="24"/>
          <w:szCs w:val="24"/>
        </w:rPr>
        <w:t xml:space="preserve"> may, as appropriate, transfer such data to and from any of its associated organisations.</w:t>
      </w:r>
    </w:p>
    <w:p w14:paraId="134D200F" w14:textId="06B739F5" w:rsidR="002A5A3F" w:rsidRPr="002A5A3F" w:rsidRDefault="64AA0EE5" w:rsidP="00A503D7">
      <w:pPr>
        <w:pStyle w:val="Numbers"/>
        <w:numPr>
          <w:ilvl w:val="0"/>
          <w:numId w:val="0"/>
        </w:numPr>
        <w:spacing w:after="240" w:line="264" w:lineRule="auto"/>
        <w:ind w:left="720" w:hanging="720"/>
        <w:rPr>
          <w:rFonts w:ascii="Tahoma" w:hAnsi="Tahoma" w:cs="Tahoma"/>
          <w:snapToGrid w:val="0"/>
          <w:sz w:val="24"/>
          <w:szCs w:val="24"/>
        </w:rPr>
      </w:pPr>
      <w:r>
        <w:rPr>
          <w:rFonts w:ascii="Tahoma" w:hAnsi="Tahoma" w:cs="Tahoma"/>
          <w:snapToGrid w:val="0"/>
          <w:sz w:val="24"/>
          <w:szCs w:val="24"/>
        </w:rPr>
        <w:t>12.3</w:t>
      </w:r>
      <w:r w:rsidR="00A503D7">
        <w:rPr>
          <w:rFonts w:ascii="Tahoma" w:hAnsi="Tahoma" w:cs="Tahoma"/>
          <w:snapToGrid w:val="0"/>
          <w:sz w:val="24"/>
          <w:szCs w:val="24"/>
        </w:rPr>
        <w:tab/>
      </w:r>
      <w:r w:rsidR="15EC4845" w:rsidRPr="002A5A3F">
        <w:rPr>
          <w:rFonts w:ascii="Tahoma" w:hAnsi="Tahoma" w:cs="Tahoma"/>
          <w:snapToGrid w:val="0"/>
          <w:sz w:val="24"/>
          <w:szCs w:val="24"/>
        </w:rPr>
        <w:t>You have the right, with limited exceptions, to access and, if necessary, update the personal information held about you.  To make sure that our records are kept up to date, you must tell us immediately in writing of any changes to your personal details or circumstances.</w:t>
      </w:r>
    </w:p>
    <w:p w14:paraId="10D39939" w14:textId="7E658E8D" w:rsidR="002A5A3F" w:rsidRPr="00A503D7" w:rsidRDefault="64AA0EE5" w:rsidP="002A5A3F">
      <w:pPr>
        <w:spacing w:after="120" w:line="264" w:lineRule="auto"/>
        <w:jc w:val="both"/>
        <w:rPr>
          <w:rFonts w:ascii="Tahoma" w:hAnsi="Tahoma" w:cs="Tahoma"/>
          <w:b/>
          <w:bCs/>
          <w:sz w:val="24"/>
          <w:szCs w:val="24"/>
        </w:rPr>
      </w:pPr>
      <w:r w:rsidRPr="639D6CF1">
        <w:rPr>
          <w:rFonts w:ascii="Tahoma" w:hAnsi="Tahoma" w:cs="Tahoma"/>
          <w:b/>
          <w:bCs/>
          <w:sz w:val="24"/>
          <w:szCs w:val="24"/>
        </w:rPr>
        <w:t xml:space="preserve">Section </w:t>
      </w:r>
      <w:r w:rsidR="15EC4845" w:rsidRPr="639D6CF1">
        <w:rPr>
          <w:rFonts w:ascii="Tahoma" w:hAnsi="Tahoma" w:cs="Tahoma"/>
          <w:b/>
          <w:bCs/>
          <w:sz w:val="24"/>
          <w:szCs w:val="24"/>
        </w:rPr>
        <w:t>1</w:t>
      </w:r>
      <w:r w:rsidRPr="639D6CF1">
        <w:rPr>
          <w:rFonts w:ascii="Tahoma" w:hAnsi="Tahoma" w:cs="Tahoma"/>
          <w:b/>
          <w:bCs/>
          <w:sz w:val="24"/>
          <w:szCs w:val="24"/>
        </w:rPr>
        <w:t>3</w:t>
      </w:r>
      <w:r w:rsidR="15EC4845" w:rsidRPr="639D6CF1">
        <w:rPr>
          <w:rFonts w:ascii="Tahoma" w:hAnsi="Tahoma" w:cs="Tahoma"/>
          <w:b/>
          <w:bCs/>
          <w:sz w:val="24"/>
          <w:szCs w:val="24"/>
        </w:rPr>
        <w:t xml:space="preserve"> </w:t>
      </w:r>
      <w:r w:rsidR="095F9967" w:rsidRPr="639D6CF1">
        <w:rPr>
          <w:rFonts w:ascii="Tahoma" w:hAnsi="Tahoma" w:cs="Tahoma"/>
          <w:b/>
          <w:bCs/>
          <w:sz w:val="24"/>
          <w:szCs w:val="24"/>
        </w:rPr>
        <w:t xml:space="preserve">- </w:t>
      </w:r>
      <w:r w:rsidR="15EC4845" w:rsidRPr="639D6CF1">
        <w:rPr>
          <w:rFonts w:ascii="Tahoma" w:hAnsi="Tahoma" w:cs="Tahoma"/>
          <w:b/>
          <w:bCs/>
          <w:sz w:val="24"/>
          <w:szCs w:val="24"/>
        </w:rPr>
        <w:t>E-mail, the Internet and telephone calls</w:t>
      </w:r>
    </w:p>
    <w:p w14:paraId="20A9D4E9" w14:textId="1620274B" w:rsidR="002A5A3F" w:rsidRPr="002A5A3F" w:rsidRDefault="002A5A3F" w:rsidP="002A5A3F">
      <w:pPr>
        <w:spacing w:after="240" w:line="264" w:lineRule="auto"/>
        <w:ind w:left="720" w:hanging="720"/>
        <w:jc w:val="both"/>
        <w:rPr>
          <w:rFonts w:ascii="Tahoma" w:hAnsi="Tahoma" w:cs="Tahoma"/>
          <w:sz w:val="24"/>
          <w:szCs w:val="24"/>
        </w:rPr>
      </w:pPr>
      <w:r>
        <w:rPr>
          <w:rFonts w:ascii="Tahoma" w:hAnsi="Tahoma" w:cs="Tahoma"/>
          <w:sz w:val="24"/>
          <w:szCs w:val="24"/>
        </w:rPr>
        <w:t>1</w:t>
      </w:r>
      <w:r w:rsidR="00A503D7">
        <w:rPr>
          <w:rFonts w:ascii="Tahoma" w:hAnsi="Tahoma" w:cs="Tahoma"/>
          <w:sz w:val="24"/>
          <w:szCs w:val="24"/>
        </w:rPr>
        <w:t>3</w:t>
      </w:r>
      <w:r>
        <w:rPr>
          <w:rFonts w:ascii="Tahoma" w:hAnsi="Tahoma" w:cs="Tahoma"/>
          <w:sz w:val="24"/>
          <w:szCs w:val="24"/>
        </w:rPr>
        <w:t>.1</w:t>
      </w:r>
      <w:r>
        <w:rPr>
          <w:rFonts w:ascii="Tahoma" w:hAnsi="Tahoma" w:cs="Tahoma"/>
          <w:sz w:val="24"/>
          <w:szCs w:val="24"/>
        </w:rPr>
        <w:tab/>
      </w:r>
      <w:r w:rsidRPr="002A5A3F">
        <w:rPr>
          <w:rFonts w:ascii="Tahoma" w:hAnsi="Tahoma" w:cs="Tahoma"/>
          <w:sz w:val="24"/>
          <w:szCs w:val="24"/>
        </w:rPr>
        <w:t xml:space="preserve">The </w:t>
      </w:r>
      <w:r>
        <w:rPr>
          <w:rFonts w:ascii="Tahoma" w:hAnsi="Tahoma" w:cs="Tahoma"/>
          <w:sz w:val="24"/>
          <w:szCs w:val="24"/>
        </w:rPr>
        <w:t>Church</w:t>
      </w:r>
      <w:r w:rsidRPr="002A5A3F">
        <w:rPr>
          <w:rFonts w:ascii="Tahoma" w:hAnsi="Tahoma" w:cs="Tahoma"/>
          <w:sz w:val="24"/>
          <w:szCs w:val="24"/>
        </w:rPr>
        <w:t xml:space="preserve"> monitors telephone calls, electronic communications and information viewed or transmitted on computers and networks used for </w:t>
      </w:r>
      <w:r>
        <w:rPr>
          <w:rFonts w:ascii="Tahoma" w:hAnsi="Tahoma" w:cs="Tahoma"/>
          <w:sz w:val="24"/>
          <w:szCs w:val="24"/>
        </w:rPr>
        <w:t>Church</w:t>
      </w:r>
      <w:r w:rsidRPr="002A5A3F">
        <w:rPr>
          <w:rFonts w:ascii="Tahoma" w:hAnsi="Tahoma" w:cs="Tahoma"/>
          <w:sz w:val="24"/>
          <w:szCs w:val="24"/>
        </w:rPr>
        <w:t xml:space="preserve"> business.  If you choose to use e-mail, the internet or make telephone calls for personal purposes using our networks and/or equipment, you should not expect privacy.  You must ensure that you are fully aware of our E-mail and Internet Policy, and you will be asked to sign a copy of </w:t>
      </w:r>
      <w:r>
        <w:rPr>
          <w:rFonts w:ascii="Tahoma" w:hAnsi="Tahoma" w:cs="Tahoma"/>
          <w:sz w:val="24"/>
          <w:szCs w:val="24"/>
        </w:rPr>
        <w:t>it</w:t>
      </w:r>
      <w:r w:rsidRPr="002A5A3F">
        <w:rPr>
          <w:rFonts w:ascii="Tahoma" w:hAnsi="Tahoma" w:cs="Tahoma"/>
          <w:sz w:val="24"/>
          <w:szCs w:val="24"/>
        </w:rPr>
        <w:t xml:space="preserve"> when you join us. </w:t>
      </w:r>
    </w:p>
    <w:p w14:paraId="2E59A0C6" w14:textId="23503B4E" w:rsidR="002A5A3F" w:rsidRPr="00A503D7" w:rsidRDefault="64AA0EE5" w:rsidP="002A5A3F">
      <w:pPr>
        <w:pStyle w:val="Numbers"/>
        <w:numPr>
          <w:ilvl w:val="0"/>
          <w:numId w:val="0"/>
        </w:numPr>
        <w:spacing w:after="120" w:line="264" w:lineRule="auto"/>
        <w:rPr>
          <w:rFonts w:ascii="Tahoma" w:hAnsi="Tahoma" w:cs="Tahoma"/>
          <w:b/>
          <w:bCs/>
          <w:sz w:val="24"/>
          <w:szCs w:val="24"/>
        </w:rPr>
      </w:pPr>
      <w:r w:rsidRPr="639D6CF1">
        <w:rPr>
          <w:rFonts w:ascii="Tahoma" w:hAnsi="Tahoma" w:cs="Tahoma"/>
          <w:b/>
          <w:bCs/>
          <w:sz w:val="24"/>
          <w:szCs w:val="24"/>
        </w:rPr>
        <w:t xml:space="preserve">Section </w:t>
      </w:r>
      <w:r w:rsidR="15EC4845" w:rsidRPr="639D6CF1">
        <w:rPr>
          <w:rFonts w:ascii="Tahoma" w:hAnsi="Tahoma" w:cs="Tahoma"/>
          <w:b/>
          <w:bCs/>
          <w:sz w:val="24"/>
          <w:szCs w:val="24"/>
        </w:rPr>
        <w:t>1</w:t>
      </w:r>
      <w:r w:rsidRPr="639D6CF1">
        <w:rPr>
          <w:rFonts w:ascii="Tahoma" w:hAnsi="Tahoma" w:cs="Tahoma"/>
          <w:b/>
          <w:bCs/>
          <w:sz w:val="24"/>
          <w:szCs w:val="24"/>
        </w:rPr>
        <w:t>4</w:t>
      </w:r>
      <w:r w:rsidR="41A57D72" w:rsidRPr="639D6CF1">
        <w:rPr>
          <w:rFonts w:ascii="Tahoma" w:hAnsi="Tahoma" w:cs="Tahoma"/>
          <w:b/>
          <w:bCs/>
          <w:sz w:val="24"/>
          <w:szCs w:val="24"/>
        </w:rPr>
        <w:t xml:space="preserve"> - </w:t>
      </w:r>
      <w:r w:rsidR="15EC4845" w:rsidRPr="639D6CF1">
        <w:rPr>
          <w:rFonts w:ascii="Tahoma" w:hAnsi="Tahoma" w:cs="Tahoma"/>
          <w:b/>
          <w:bCs/>
          <w:sz w:val="24"/>
          <w:szCs w:val="24"/>
        </w:rPr>
        <w:t>Confidential information</w:t>
      </w:r>
    </w:p>
    <w:p w14:paraId="3F799343" w14:textId="52CBAB9B" w:rsidR="002A5A3F" w:rsidRPr="00A503D7" w:rsidRDefault="002A5A3F" w:rsidP="00E7007E">
      <w:pPr>
        <w:pStyle w:val="ListParagraph"/>
        <w:numPr>
          <w:ilvl w:val="1"/>
          <w:numId w:val="47"/>
        </w:numPr>
        <w:suppressAutoHyphens w:val="0"/>
        <w:spacing w:after="120" w:line="264" w:lineRule="auto"/>
        <w:jc w:val="both"/>
        <w:rPr>
          <w:rFonts w:ascii="Tahoma" w:hAnsi="Tahoma" w:cs="Tahoma"/>
          <w:sz w:val="24"/>
          <w:szCs w:val="24"/>
        </w:rPr>
      </w:pPr>
      <w:r w:rsidRPr="00A503D7">
        <w:rPr>
          <w:rFonts w:ascii="Tahoma" w:hAnsi="Tahoma" w:cs="Tahoma"/>
          <w:sz w:val="24"/>
          <w:szCs w:val="24"/>
        </w:rPr>
        <w:t>Except in the proper performance of your duties, you will neither during your employment nor at any time afterwards disclose or use for your own personal use or those of any other person, company, business entity or organisation, any information of a confidential nature relating to the Church, its office holders, employees, members or any person having dealings with the Church and which comes to your knowledge either directly or indirectly during the course of your employment, without the prior consent of the Church Secretary.</w:t>
      </w:r>
    </w:p>
    <w:p w14:paraId="3613482F" w14:textId="53735B03" w:rsidR="002A5A3F" w:rsidRPr="00A503D7" w:rsidRDefault="002A5A3F" w:rsidP="00E7007E">
      <w:pPr>
        <w:pStyle w:val="ListParagraph"/>
        <w:numPr>
          <w:ilvl w:val="1"/>
          <w:numId w:val="47"/>
        </w:numPr>
        <w:suppressAutoHyphens w:val="0"/>
        <w:spacing w:after="240" w:line="264" w:lineRule="auto"/>
        <w:jc w:val="both"/>
        <w:rPr>
          <w:rFonts w:ascii="Tahoma" w:hAnsi="Tahoma" w:cs="Tahoma"/>
          <w:sz w:val="24"/>
          <w:szCs w:val="24"/>
        </w:rPr>
      </w:pPr>
      <w:r w:rsidRPr="00A503D7">
        <w:rPr>
          <w:rFonts w:ascii="Tahoma" w:hAnsi="Tahoma" w:cs="Tahoma"/>
          <w:sz w:val="24"/>
          <w:szCs w:val="24"/>
        </w:rPr>
        <w:t xml:space="preserve">If you fail to safeguard the confidentiality of such information relating to the Church, its office holders, employees, </w:t>
      </w:r>
      <w:proofErr w:type="gramStart"/>
      <w:r w:rsidRPr="00A503D7">
        <w:rPr>
          <w:rFonts w:ascii="Tahoma" w:hAnsi="Tahoma" w:cs="Tahoma"/>
          <w:sz w:val="24"/>
          <w:szCs w:val="24"/>
        </w:rPr>
        <w:t>members</w:t>
      </w:r>
      <w:proofErr w:type="gramEnd"/>
      <w:r w:rsidRPr="00A503D7">
        <w:rPr>
          <w:rFonts w:ascii="Tahoma" w:hAnsi="Tahoma" w:cs="Tahoma"/>
          <w:sz w:val="24"/>
          <w:szCs w:val="24"/>
        </w:rPr>
        <w:t xml:space="preserve"> or those using the services of the Church, this will be regarded as a breach of disciplinary rules and may result in disciplinary action, including dismissal.</w:t>
      </w:r>
    </w:p>
    <w:p w14:paraId="1CC4FA8F" w14:textId="07CAC310" w:rsidR="002A5A3F" w:rsidRPr="002A5A3F" w:rsidRDefault="64AA0EE5" w:rsidP="639D6CF1">
      <w:pPr>
        <w:pStyle w:val="Heading9"/>
        <w:numPr>
          <w:ilvl w:val="8"/>
          <w:numId w:val="0"/>
        </w:numPr>
        <w:spacing w:before="0" w:after="120" w:line="264" w:lineRule="auto"/>
        <w:jc w:val="both"/>
        <w:rPr>
          <w:rFonts w:ascii="Tahoma" w:hAnsi="Tahoma" w:cs="Tahoma"/>
          <w:b/>
          <w:bCs/>
          <w:sz w:val="24"/>
          <w:szCs w:val="24"/>
        </w:rPr>
      </w:pPr>
      <w:r w:rsidRPr="639D6CF1">
        <w:rPr>
          <w:rFonts w:ascii="Tahoma" w:hAnsi="Tahoma" w:cs="Tahoma"/>
          <w:b/>
          <w:bCs/>
          <w:sz w:val="24"/>
          <w:szCs w:val="24"/>
        </w:rPr>
        <w:t xml:space="preserve">Section </w:t>
      </w:r>
      <w:r w:rsidR="15EC4845" w:rsidRPr="639D6CF1">
        <w:rPr>
          <w:rFonts w:ascii="Tahoma" w:hAnsi="Tahoma" w:cs="Tahoma"/>
          <w:b/>
          <w:bCs/>
          <w:sz w:val="24"/>
          <w:szCs w:val="24"/>
        </w:rPr>
        <w:t>1</w:t>
      </w:r>
      <w:r w:rsidRPr="639D6CF1">
        <w:rPr>
          <w:rFonts w:ascii="Tahoma" w:hAnsi="Tahoma" w:cs="Tahoma"/>
          <w:b/>
          <w:bCs/>
          <w:sz w:val="24"/>
          <w:szCs w:val="24"/>
        </w:rPr>
        <w:t>5</w:t>
      </w:r>
      <w:r w:rsidR="0F503566" w:rsidRPr="639D6CF1">
        <w:rPr>
          <w:rFonts w:ascii="Tahoma" w:hAnsi="Tahoma" w:cs="Tahoma"/>
          <w:b/>
          <w:bCs/>
          <w:sz w:val="24"/>
          <w:szCs w:val="24"/>
        </w:rPr>
        <w:t xml:space="preserve"> -</w:t>
      </w:r>
      <w:r w:rsidR="15EC4845" w:rsidRPr="639D6CF1">
        <w:rPr>
          <w:rFonts w:ascii="Tahoma" w:hAnsi="Tahoma" w:cs="Tahoma"/>
          <w:b/>
          <w:bCs/>
          <w:sz w:val="24"/>
          <w:szCs w:val="24"/>
        </w:rPr>
        <w:t xml:space="preserve"> Other employment or appointments</w:t>
      </w:r>
    </w:p>
    <w:p w14:paraId="4BCCFE5D" w14:textId="7856C4AC" w:rsidR="002A5A3F" w:rsidRPr="002A5A3F" w:rsidRDefault="002A5A3F" w:rsidP="00E7007E">
      <w:pPr>
        <w:pStyle w:val="Numbers"/>
        <w:numPr>
          <w:ilvl w:val="1"/>
          <w:numId w:val="48"/>
        </w:numPr>
        <w:suppressAutoHyphens w:val="0"/>
        <w:spacing w:after="120" w:line="264" w:lineRule="auto"/>
        <w:rPr>
          <w:rFonts w:ascii="Tahoma" w:hAnsi="Tahoma" w:cs="Tahoma"/>
          <w:snapToGrid w:val="0"/>
          <w:sz w:val="24"/>
          <w:szCs w:val="24"/>
        </w:rPr>
      </w:pPr>
      <w:r w:rsidRPr="002A5A3F">
        <w:rPr>
          <w:rFonts w:ascii="Tahoma" w:hAnsi="Tahoma" w:cs="Tahoma"/>
          <w:snapToGrid w:val="0"/>
          <w:sz w:val="24"/>
          <w:szCs w:val="24"/>
        </w:rPr>
        <w:t xml:space="preserve">You are expected to devote your whole time and attention to the best interests of the </w:t>
      </w:r>
      <w:r>
        <w:rPr>
          <w:rFonts w:ascii="Tahoma" w:hAnsi="Tahoma" w:cs="Tahoma"/>
          <w:snapToGrid w:val="0"/>
          <w:sz w:val="24"/>
          <w:szCs w:val="24"/>
        </w:rPr>
        <w:t>Church</w:t>
      </w:r>
      <w:r w:rsidRPr="002A5A3F">
        <w:rPr>
          <w:rFonts w:ascii="Tahoma" w:hAnsi="Tahoma" w:cs="Tahoma"/>
          <w:snapToGrid w:val="0"/>
          <w:sz w:val="24"/>
          <w:szCs w:val="24"/>
        </w:rPr>
        <w:t xml:space="preserve"> during your working hours.  You must not work, whether directly or indirectly, for another employer or carry out work on any other basis during </w:t>
      </w:r>
      <w:r>
        <w:rPr>
          <w:rFonts w:ascii="Tahoma" w:hAnsi="Tahoma" w:cs="Tahoma"/>
          <w:snapToGrid w:val="0"/>
          <w:sz w:val="24"/>
          <w:szCs w:val="24"/>
        </w:rPr>
        <w:t xml:space="preserve">your </w:t>
      </w:r>
      <w:r w:rsidRPr="002A5A3F">
        <w:rPr>
          <w:rFonts w:ascii="Tahoma" w:hAnsi="Tahoma" w:cs="Tahoma"/>
          <w:snapToGrid w:val="0"/>
          <w:sz w:val="24"/>
          <w:szCs w:val="24"/>
        </w:rPr>
        <w:t xml:space="preserve">hours of work for the </w:t>
      </w:r>
      <w:r>
        <w:rPr>
          <w:rFonts w:ascii="Tahoma" w:hAnsi="Tahoma" w:cs="Tahoma"/>
          <w:snapToGrid w:val="0"/>
          <w:sz w:val="24"/>
          <w:szCs w:val="24"/>
        </w:rPr>
        <w:t>Church</w:t>
      </w:r>
      <w:r w:rsidRPr="002A5A3F">
        <w:rPr>
          <w:rFonts w:ascii="Tahoma" w:hAnsi="Tahoma" w:cs="Tahoma"/>
          <w:snapToGrid w:val="0"/>
          <w:sz w:val="24"/>
          <w:szCs w:val="24"/>
        </w:rPr>
        <w:t>.</w:t>
      </w:r>
    </w:p>
    <w:p w14:paraId="12471B64" w14:textId="50C1AB1B" w:rsidR="002A5A3F" w:rsidRPr="002A5A3F" w:rsidRDefault="002A5A3F" w:rsidP="00E7007E">
      <w:pPr>
        <w:pStyle w:val="Numbers"/>
        <w:numPr>
          <w:ilvl w:val="1"/>
          <w:numId w:val="48"/>
        </w:numPr>
        <w:suppressAutoHyphens w:val="0"/>
        <w:spacing w:after="240" w:line="264" w:lineRule="auto"/>
        <w:rPr>
          <w:rFonts w:ascii="Tahoma" w:hAnsi="Tahoma" w:cs="Tahoma"/>
          <w:snapToGrid w:val="0"/>
          <w:sz w:val="24"/>
          <w:szCs w:val="24"/>
        </w:rPr>
      </w:pPr>
      <w:r w:rsidRPr="002A5A3F">
        <w:rPr>
          <w:rFonts w:ascii="Tahoma" w:hAnsi="Tahoma" w:cs="Tahoma"/>
          <w:snapToGrid w:val="0"/>
          <w:sz w:val="24"/>
          <w:szCs w:val="24"/>
        </w:rPr>
        <w:lastRenderedPageBreak/>
        <w:t>No appointment as an office holder of a non-</w:t>
      </w:r>
      <w:r>
        <w:rPr>
          <w:rFonts w:ascii="Tahoma" w:hAnsi="Tahoma" w:cs="Tahoma"/>
          <w:snapToGrid w:val="0"/>
          <w:sz w:val="24"/>
          <w:szCs w:val="24"/>
        </w:rPr>
        <w:t>church</w:t>
      </w:r>
      <w:r w:rsidRPr="002A5A3F">
        <w:rPr>
          <w:rFonts w:ascii="Tahoma" w:hAnsi="Tahoma" w:cs="Tahoma"/>
          <w:snapToGrid w:val="0"/>
          <w:sz w:val="24"/>
          <w:szCs w:val="24"/>
        </w:rPr>
        <w:t xml:space="preserve"> organisation, honorary or otherwise, </w:t>
      </w:r>
      <w:r w:rsidR="008E6A66">
        <w:rPr>
          <w:rFonts w:ascii="Tahoma" w:hAnsi="Tahoma" w:cs="Tahoma"/>
          <w:snapToGrid w:val="0"/>
          <w:sz w:val="24"/>
          <w:szCs w:val="24"/>
        </w:rPr>
        <w:t>should be taken up</w:t>
      </w:r>
      <w:r w:rsidRPr="002A5A3F">
        <w:rPr>
          <w:rFonts w:ascii="Tahoma" w:hAnsi="Tahoma" w:cs="Tahoma"/>
          <w:snapToGrid w:val="0"/>
          <w:sz w:val="24"/>
          <w:szCs w:val="24"/>
        </w:rPr>
        <w:t xml:space="preserve"> without prior consultation with th</w:t>
      </w:r>
      <w:r>
        <w:rPr>
          <w:rFonts w:ascii="Tahoma" w:hAnsi="Tahoma" w:cs="Tahoma"/>
          <w:snapToGrid w:val="0"/>
          <w:sz w:val="24"/>
          <w:szCs w:val="24"/>
        </w:rPr>
        <w:t>e Church</w:t>
      </w:r>
      <w:r w:rsidRPr="002A5A3F">
        <w:rPr>
          <w:rFonts w:ascii="Tahoma" w:hAnsi="Tahoma" w:cs="Tahoma"/>
          <w:snapToGrid w:val="0"/>
          <w:sz w:val="24"/>
          <w:szCs w:val="24"/>
        </w:rPr>
        <w:t xml:space="preserve"> Secretary.</w:t>
      </w:r>
    </w:p>
    <w:p w14:paraId="4CF28A7E" w14:textId="18C22148" w:rsidR="002A5A3F" w:rsidRPr="002A5A3F" w:rsidRDefault="64AA0EE5" w:rsidP="639D6CF1">
      <w:pPr>
        <w:pStyle w:val="BodyText1"/>
        <w:rPr>
          <w:rFonts w:ascii="Tahoma" w:hAnsi="Tahoma" w:cs="Tahoma"/>
          <w:b/>
          <w:bCs/>
          <w:sz w:val="24"/>
        </w:rPr>
      </w:pPr>
      <w:r w:rsidRPr="639D6CF1">
        <w:rPr>
          <w:rFonts w:ascii="Tahoma" w:hAnsi="Tahoma" w:cs="Tahoma"/>
          <w:b/>
          <w:bCs/>
          <w:sz w:val="24"/>
        </w:rPr>
        <w:t xml:space="preserve">Section </w:t>
      </w:r>
      <w:r w:rsidR="15EC4845" w:rsidRPr="639D6CF1">
        <w:rPr>
          <w:rFonts w:ascii="Tahoma" w:hAnsi="Tahoma" w:cs="Tahoma"/>
          <w:b/>
          <w:bCs/>
          <w:sz w:val="24"/>
        </w:rPr>
        <w:t>1</w:t>
      </w:r>
      <w:r w:rsidRPr="639D6CF1">
        <w:rPr>
          <w:rFonts w:ascii="Tahoma" w:hAnsi="Tahoma" w:cs="Tahoma"/>
          <w:b/>
          <w:bCs/>
          <w:sz w:val="24"/>
        </w:rPr>
        <w:t>6</w:t>
      </w:r>
      <w:r w:rsidR="36852F51" w:rsidRPr="639D6CF1">
        <w:rPr>
          <w:rFonts w:ascii="Tahoma" w:hAnsi="Tahoma" w:cs="Tahoma"/>
          <w:b/>
          <w:bCs/>
          <w:sz w:val="24"/>
        </w:rPr>
        <w:t xml:space="preserve"> - </w:t>
      </w:r>
      <w:r w:rsidR="15EC4845" w:rsidRPr="639D6CF1">
        <w:rPr>
          <w:rFonts w:ascii="Tahoma" w:hAnsi="Tahoma" w:cs="Tahoma"/>
          <w:b/>
          <w:bCs/>
          <w:sz w:val="24"/>
        </w:rPr>
        <w:t>Health &amp; safety</w:t>
      </w:r>
    </w:p>
    <w:p w14:paraId="0FB7E256" w14:textId="621EFE3A" w:rsidR="002A5A3F" w:rsidRPr="002A5A3F" w:rsidRDefault="00A503D7" w:rsidP="00A503D7">
      <w:pPr>
        <w:pStyle w:val="BodyTextIndent"/>
        <w:suppressAutoHyphens w:val="0"/>
        <w:spacing w:line="264" w:lineRule="auto"/>
        <w:ind w:left="720" w:hanging="720"/>
        <w:jc w:val="both"/>
        <w:rPr>
          <w:rFonts w:ascii="Tahoma" w:hAnsi="Tahoma" w:cs="Tahoma"/>
          <w:sz w:val="24"/>
          <w:szCs w:val="24"/>
        </w:rPr>
      </w:pPr>
      <w:r>
        <w:rPr>
          <w:rFonts w:ascii="Tahoma" w:hAnsi="Tahoma" w:cs="Tahoma"/>
          <w:sz w:val="24"/>
          <w:szCs w:val="24"/>
        </w:rPr>
        <w:t>16.1</w:t>
      </w:r>
      <w:r>
        <w:rPr>
          <w:rFonts w:ascii="Tahoma" w:hAnsi="Tahoma" w:cs="Tahoma"/>
          <w:sz w:val="24"/>
          <w:szCs w:val="24"/>
        </w:rPr>
        <w:tab/>
      </w:r>
      <w:r w:rsidR="002A5A3F" w:rsidRPr="002A5A3F">
        <w:rPr>
          <w:rFonts w:ascii="Tahoma" w:hAnsi="Tahoma" w:cs="Tahoma"/>
          <w:sz w:val="24"/>
          <w:szCs w:val="24"/>
        </w:rPr>
        <w:t xml:space="preserve">The </w:t>
      </w:r>
      <w:r w:rsidR="002A5A3F">
        <w:rPr>
          <w:rFonts w:ascii="Tahoma" w:hAnsi="Tahoma" w:cs="Tahoma"/>
          <w:sz w:val="24"/>
          <w:szCs w:val="24"/>
        </w:rPr>
        <w:t>Church</w:t>
      </w:r>
      <w:r w:rsidR="002A5A3F" w:rsidRPr="002A5A3F">
        <w:rPr>
          <w:rFonts w:ascii="Tahoma" w:hAnsi="Tahoma" w:cs="Tahoma"/>
          <w:sz w:val="24"/>
          <w:szCs w:val="24"/>
        </w:rPr>
        <w:t xml:space="preserve"> will take all reasonably practicable steps to ensure your health, </w:t>
      </w:r>
      <w:proofErr w:type="gramStart"/>
      <w:r w:rsidR="002A5A3F" w:rsidRPr="002A5A3F">
        <w:rPr>
          <w:rFonts w:ascii="Tahoma" w:hAnsi="Tahoma" w:cs="Tahoma"/>
          <w:sz w:val="24"/>
          <w:szCs w:val="24"/>
        </w:rPr>
        <w:t>safety</w:t>
      </w:r>
      <w:proofErr w:type="gramEnd"/>
      <w:r w:rsidR="002A5A3F" w:rsidRPr="002A5A3F">
        <w:rPr>
          <w:rFonts w:ascii="Tahoma" w:hAnsi="Tahoma" w:cs="Tahoma"/>
          <w:sz w:val="24"/>
          <w:szCs w:val="24"/>
        </w:rPr>
        <w:t xml:space="preserve"> and welfare at work.  For your part, you must familiarise yourself with our Health and Safety policy and procedures.</w:t>
      </w:r>
    </w:p>
    <w:p w14:paraId="1C72B990" w14:textId="2F52238D" w:rsidR="002A5A3F" w:rsidRPr="002A5A3F" w:rsidRDefault="002A5A3F" w:rsidP="002A5A3F">
      <w:pPr>
        <w:pStyle w:val="BodyTextIndent"/>
        <w:spacing w:line="264" w:lineRule="auto"/>
        <w:ind w:left="0"/>
        <w:rPr>
          <w:rFonts w:ascii="Tahoma" w:hAnsi="Tahoma" w:cs="Tahoma"/>
          <w:sz w:val="24"/>
          <w:szCs w:val="24"/>
        </w:rPr>
      </w:pPr>
      <w:r>
        <w:rPr>
          <w:rFonts w:ascii="Tahoma" w:hAnsi="Tahoma" w:cs="Tahoma"/>
          <w:sz w:val="24"/>
          <w:szCs w:val="24"/>
        </w:rPr>
        <w:t>1</w:t>
      </w:r>
      <w:r w:rsidR="00A503D7">
        <w:rPr>
          <w:rFonts w:ascii="Tahoma" w:hAnsi="Tahoma" w:cs="Tahoma"/>
          <w:sz w:val="24"/>
          <w:szCs w:val="24"/>
        </w:rPr>
        <w:t>6.2</w:t>
      </w:r>
      <w:r>
        <w:rPr>
          <w:rFonts w:ascii="Tahoma" w:hAnsi="Tahoma" w:cs="Tahoma"/>
          <w:sz w:val="24"/>
          <w:szCs w:val="24"/>
        </w:rPr>
        <w:tab/>
      </w:r>
      <w:r w:rsidRPr="002A5A3F">
        <w:rPr>
          <w:rFonts w:ascii="Tahoma" w:hAnsi="Tahoma" w:cs="Tahoma"/>
          <w:sz w:val="24"/>
          <w:szCs w:val="24"/>
        </w:rPr>
        <w:t>You personally have legal obligations in this regard, which are that you must:</w:t>
      </w:r>
    </w:p>
    <w:p w14:paraId="78458541" w14:textId="325912B7" w:rsidR="002A5A3F" w:rsidRPr="002A5A3F" w:rsidRDefault="002A5A3F" w:rsidP="00E7007E">
      <w:pPr>
        <w:numPr>
          <w:ilvl w:val="0"/>
          <w:numId w:val="45"/>
        </w:numPr>
        <w:tabs>
          <w:tab w:val="clear" w:pos="360"/>
          <w:tab w:val="num" w:pos="1800"/>
        </w:tabs>
        <w:suppressAutoHyphens w:val="0"/>
        <w:spacing w:after="0" w:line="264" w:lineRule="auto"/>
        <w:ind w:left="1800"/>
        <w:jc w:val="both"/>
        <w:rPr>
          <w:rFonts w:ascii="Tahoma" w:hAnsi="Tahoma" w:cs="Tahoma"/>
          <w:sz w:val="24"/>
          <w:szCs w:val="24"/>
        </w:rPr>
      </w:pPr>
      <w:r w:rsidRPr="002A5A3F">
        <w:rPr>
          <w:rFonts w:ascii="Tahoma" w:hAnsi="Tahoma" w:cs="Tahoma"/>
          <w:sz w:val="24"/>
          <w:szCs w:val="24"/>
        </w:rPr>
        <w:t>ensure that you do not endanger the health and safety of yourself</w:t>
      </w:r>
      <w:r>
        <w:rPr>
          <w:rFonts w:ascii="Tahoma" w:hAnsi="Tahoma" w:cs="Tahoma"/>
          <w:sz w:val="24"/>
          <w:szCs w:val="24"/>
        </w:rPr>
        <w:t xml:space="preserve"> </w:t>
      </w:r>
      <w:r w:rsidRPr="002A5A3F">
        <w:rPr>
          <w:rFonts w:ascii="Tahoma" w:hAnsi="Tahoma" w:cs="Tahoma"/>
          <w:sz w:val="24"/>
          <w:szCs w:val="24"/>
        </w:rPr>
        <w:t xml:space="preserve">or anyone else who might be affected by your </w:t>
      </w:r>
      <w:proofErr w:type="gramStart"/>
      <w:r w:rsidRPr="002A5A3F">
        <w:rPr>
          <w:rFonts w:ascii="Tahoma" w:hAnsi="Tahoma" w:cs="Tahoma"/>
          <w:sz w:val="24"/>
          <w:szCs w:val="24"/>
        </w:rPr>
        <w:t>actions</w:t>
      </w:r>
      <w:proofErr w:type="gramEnd"/>
    </w:p>
    <w:p w14:paraId="1E15F471" w14:textId="77777777" w:rsidR="002A5A3F" w:rsidRPr="002A5A3F" w:rsidRDefault="002A5A3F" w:rsidP="00E7007E">
      <w:pPr>
        <w:numPr>
          <w:ilvl w:val="0"/>
          <w:numId w:val="45"/>
        </w:numPr>
        <w:tabs>
          <w:tab w:val="clear" w:pos="360"/>
          <w:tab w:val="num" w:pos="1800"/>
        </w:tabs>
        <w:suppressAutoHyphens w:val="0"/>
        <w:spacing w:after="0" w:line="264" w:lineRule="auto"/>
        <w:ind w:left="1800"/>
        <w:jc w:val="both"/>
        <w:rPr>
          <w:rFonts w:ascii="Tahoma" w:hAnsi="Tahoma" w:cs="Tahoma"/>
          <w:sz w:val="24"/>
          <w:szCs w:val="24"/>
        </w:rPr>
      </w:pPr>
      <w:r w:rsidRPr="002A5A3F">
        <w:rPr>
          <w:rFonts w:ascii="Tahoma" w:hAnsi="Tahoma" w:cs="Tahoma"/>
          <w:sz w:val="24"/>
          <w:szCs w:val="24"/>
        </w:rPr>
        <w:t xml:space="preserve">use equipment only in accordance with the training and instructions which you have </w:t>
      </w:r>
      <w:proofErr w:type="gramStart"/>
      <w:r w:rsidRPr="002A5A3F">
        <w:rPr>
          <w:rFonts w:ascii="Tahoma" w:hAnsi="Tahoma" w:cs="Tahoma"/>
          <w:sz w:val="24"/>
          <w:szCs w:val="24"/>
        </w:rPr>
        <w:t>received</w:t>
      </w:r>
      <w:proofErr w:type="gramEnd"/>
    </w:p>
    <w:p w14:paraId="4B4F6732" w14:textId="77777777" w:rsidR="002A5A3F" w:rsidRPr="002A5A3F" w:rsidRDefault="002A5A3F" w:rsidP="00E7007E">
      <w:pPr>
        <w:numPr>
          <w:ilvl w:val="0"/>
          <w:numId w:val="45"/>
        </w:numPr>
        <w:tabs>
          <w:tab w:val="clear" w:pos="360"/>
          <w:tab w:val="num" w:pos="1800"/>
        </w:tabs>
        <w:suppressAutoHyphens w:val="0"/>
        <w:spacing w:after="0" w:line="264" w:lineRule="auto"/>
        <w:ind w:left="1800"/>
        <w:jc w:val="both"/>
        <w:rPr>
          <w:rFonts w:ascii="Tahoma" w:hAnsi="Tahoma" w:cs="Tahoma"/>
          <w:sz w:val="24"/>
          <w:szCs w:val="24"/>
        </w:rPr>
      </w:pPr>
      <w:r w:rsidRPr="002A5A3F">
        <w:rPr>
          <w:rFonts w:ascii="Tahoma" w:hAnsi="Tahoma" w:cs="Tahoma"/>
          <w:sz w:val="24"/>
          <w:szCs w:val="24"/>
        </w:rPr>
        <w:t>immediately report any serious and imminent danger</w:t>
      </w:r>
    </w:p>
    <w:p w14:paraId="4036C254" w14:textId="77777777" w:rsidR="002A5A3F" w:rsidRPr="002A5A3F" w:rsidRDefault="002A5A3F" w:rsidP="00E7007E">
      <w:pPr>
        <w:numPr>
          <w:ilvl w:val="0"/>
          <w:numId w:val="45"/>
        </w:numPr>
        <w:tabs>
          <w:tab w:val="clear" w:pos="360"/>
          <w:tab w:val="num" w:pos="1800"/>
        </w:tabs>
        <w:suppressAutoHyphens w:val="0"/>
        <w:spacing w:after="0" w:line="264" w:lineRule="auto"/>
        <w:ind w:left="1800"/>
        <w:jc w:val="both"/>
        <w:rPr>
          <w:rFonts w:ascii="Tahoma" w:hAnsi="Tahoma" w:cs="Tahoma"/>
          <w:sz w:val="24"/>
          <w:szCs w:val="24"/>
        </w:rPr>
      </w:pPr>
      <w:r w:rsidRPr="002A5A3F">
        <w:rPr>
          <w:rFonts w:ascii="Tahoma" w:hAnsi="Tahoma" w:cs="Tahoma"/>
          <w:sz w:val="24"/>
          <w:szCs w:val="24"/>
        </w:rPr>
        <w:t xml:space="preserve">immediately report what you reasonably believe to be any shortcomings in our arrangements for health and </w:t>
      </w:r>
      <w:proofErr w:type="gramStart"/>
      <w:r w:rsidRPr="002A5A3F">
        <w:rPr>
          <w:rFonts w:ascii="Tahoma" w:hAnsi="Tahoma" w:cs="Tahoma"/>
          <w:sz w:val="24"/>
          <w:szCs w:val="24"/>
        </w:rPr>
        <w:t>safety</w:t>
      </w:r>
      <w:proofErr w:type="gramEnd"/>
    </w:p>
    <w:p w14:paraId="0FC9F034" w14:textId="40DBD299" w:rsidR="002A5A3F" w:rsidRPr="002A5A3F" w:rsidRDefault="002A5A3F" w:rsidP="00E7007E">
      <w:pPr>
        <w:numPr>
          <w:ilvl w:val="0"/>
          <w:numId w:val="45"/>
        </w:numPr>
        <w:tabs>
          <w:tab w:val="clear" w:pos="360"/>
          <w:tab w:val="num" w:pos="1800"/>
        </w:tabs>
        <w:suppressAutoHyphens w:val="0"/>
        <w:spacing w:after="0" w:line="264" w:lineRule="auto"/>
        <w:ind w:left="1800"/>
        <w:jc w:val="both"/>
        <w:rPr>
          <w:rFonts w:ascii="Tahoma" w:hAnsi="Tahoma" w:cs="Tahoma"/>
          <w:sz w:val="24"/>
          <w:szCs w:val="24"/>
        </w:rPr>
      </w:pPr>
      <w:r w:rsidRPr="002A5A3F">
        <w:rPr>
          <w:rFonts w:ascii="Tahoma" w:hAnsi="Tahoma" w:cs="Tahoma"/>
          <w:sz w:val="24"/>
          <w:szCs w:val="24"/>
        </w:rPr>
        <w:t xml:space="preserve">co-operate with the </w:t>
      </w:r>
      <w:r>
        <w:rPr>
          <w:rFonts w:ascii="Tahoma" w:hAnsi="Tahoma" w:cs="Tahoma"/>
          <w:sz w:val="24"/>
          <w:szCs w:val="24"/>
        </w:rPr>
        <w:t>Church</w:t>
      </w:r>
      <w:r w:rsidRPr="002A5A3F">
        <w:rPr>
          <w:rFonts w:ascii="Tahoma" w:hAnsi="Tahoma" w:cs="Tahoma"/>
          <w:sz w:val="24"/>
          <w:szCs w:val="24"/>
        </w:rPr>
        <w:t xml:space="preserve"> in the discharge of its statutory </w:t>
      </w:r>
      <w:proofErr w:type="gramStart"/>
      <w:r w:rsidRPr="002A5A3F">
        <w:rPr>
          <w:rFonts w:ascii="Tahoma" w:hAnsi="Tahoma" w:cs="Tahoma"/>
          <w:sz w:val="24"/>
          <w:szCs w:val="24"/>
        </w:rPr>
        <w:t>duties</w:t>
      </w:r>
      <w:proofErr w:type="gramEnd"/>
    </w:p>
    <w:p w14:paraId="5110ACA4" w14:textId="77777777" w:rsidR="002A5A3F" w:rsidRPr="002A5A3F" w:rsidRDefault="002A5A3F" w:rsidP="00E7007E">
      <w:pPr>
        <w:numPr>
          <w:ilvl w:val="0"/>
          <w:numId w:val="45"/>
        </w:numPr>
        <w:suppressAutoHyphens w:val="0"/>
        <w:spacing w:after="0" w:line="264" w:lineRule="auto"/>
        <w:ind w:left="1800"/>
        <w:jc w:val="both"/>
        <w:rPr>
          <w:rFonts w:ascii="Tahoma" w:hAnsi="Tahoma" w:cs="Tahoma"/>
          <w:sz w:val="24"/>
          <w:szCs w:val="24"/>
        </w:rPr>
      </w:pPr>
      <w:r w:rsidRPr="002A5A3F">
        <w:rPr>
          <w:rFonts w:ascii="Tahoma" w:hAnsi="Tahoma" w:cs="Tahoma"/>
          <w:sz w:val="24"/>
          <w:szCs w:val="24"/>
        </w:rPr>
        <w:t xml:space="preserve">not interfere with, </w:t>
      </w:r>
      <w:proofErr w:type="gramStart"/>
      <w:r w:rsidRPr="002A5A3F">
        <w:rPr>
          <w:rFonts w:ascii="Tahoma" w:hAnsi="Tahoma" w:cs="Tahoma"/>
          <w:sz w:val="24"/>
          <w:szCs w:val="24"/>
        </w:rPr>
        <w:t>misuse</w:t>
      </w:r>
      <w:proofErr w:type="gramEnd"/>
      <w:r w:rsidRPr="002A5A3F">
        <w:rPr>
          <w:rFonts w:ascii="Tahoma" w:hAnsi="Tahoma" w:cs="Tahoma"/>
          <w:sz w:val="24"/>
          <w:szCs w:val="24"/>
        </w:rPr>
        <w:t xml:space="preserve"> or fail to use anything provided in the interests of health, safety and welfare</w:t>
      </w:r>
    </w:p>
    <w:p w14:paraId="07BC00CC" w14:textId="77777777" w:rsidR="002A5A3F" w:rsidRPr="002A5A3F" w:rsidRDefault="002A5A3F" w:rsidP="00E7007E">
      <w:pPr>
        <w:numPr>
          <w:ilvl w:val="0"/>
          <w:numId w:val="45"/>
        </w:numPr>
        <w:suppressAutoHyphens w:val="0"/>
        <w:spacing w:after="120" w:line="264" w:lineRule="auto"/>
        <w:ind w:left="1800"/>
        <w:jc w:val="both"/>
        <w:rPr>
          <w:rFonts w:ascii="Tahoma" w:hAnsi="Tahoma" w:cs="Tahoma"/>
          <w:sz w:val="24"/>
          <w:szCs w:val="24"/>
        </w:rPr>
      </w:pPr>
      <w:r w:rsidRPr="002A5A3F">
        <w:rPr>
          <w:rFonts w:ascii="Tahoma" w:hAnsi="Tahoma" w:cs="Tahoma"/>
          <w:sz w:val="24"/>
          <w:szCs w:val="24"/>
        </w:rPr>
        <w:t xml:space="preserve">use any protective clothing and safety equipment you are given properly at all times. </w:t>
      </w:r>
    </w:p>
    <w:p w14:paraId="52775731" w14:textId="798C0E32" w:rsidR="002A5A3F" w:rsidRPr="002A5A3F" w:rsidRDefault="64AA0EE5" w:rsidP="639D6CF1">
      <w:pPr>
        <w:pStyle w:val="Numbers"/>
        <w:numPr>
          <w:ilvl w:val="0"/>
          <w:numId w:val="0"/>
        </w:numPr>
        <w:spacing w:after="120" w:line="264" w:lineRule="auto"/>
        <w:ind w:left="720" w:hanging="720"/>
        <w:rPr>
          <w:rFonts w:ascii="Tahoma" w:hAnsi="Tahoma" w:cs="Tahoma"/>
          <w:sz w:val="24"/>
          <w:szCs w:val="24"/>
        </w:rPr>
      </w:pPr>
      <w:r w:rsidRPr="639D6CF1">
        <w:rPr>
          <w:rFonts w:ascii="Tahoma" w:hAnsi="Tahoma" w:cs="Tahoma"/>
          <w:sz w:val="24"/>
          <w:szCs w:val="24"/>
        </w:rPr>
        <w:t>16.3</w:t>
      </w:r>
      <w:r w:rsidR="09E46347" w:rsidRPr="639D6CF1">
        <w:rPr>
          <w:rFonts w:ascii="Tahoma" w:hAnsi="Tahoma" w:cs="Tahoma"/>
          <w:sz w:val="24"/>
          <w:szCs w:val="24"/>
        </w:rPr>
        <w:t xml:space="preserve">   </w:t>
      </w:r>
      <w:r w:rsidR="00A503D7">
        <w:tab/>
      </w:r>
      <w:r w:rsidR="15EC4845" w:rsidRPr="639D6CF1">
        <w:rPr>
          <w:rFonts w:ascii="Tahoma" w:hAnsi="Tahoma" w:cs="Tahoma"/>
          <w:sz w:val="24"/>
          <w:szCs w:val="24"/>
        </w:rPr>
        <w:t>If you or anyone you are working with has an accident or is injured at work, you must report it immediately, in accordance with the Church’s Accident Procedure.</w:t>
      </w:r>
    </w:p>
    <w:p w14:paraId="4758DEC6" w14:textId="61471FCE" w:rsidR="002A5A3F" w:rsidRPr="00A503D7" w:rsidRDefault="64AA0EE5" w:rsidP="639D6CF1">
      <w:pPr>
        <w:pStyle w:val="Numbers"/>
        <w:numPr>
          <w:ilvl w:val="0"/>
          <w:numId w:val="0"/>
        </w:numPr>
        <w:spacing w:after="240" w:line="264" w:lineRule="auto"/>
        <w:ind w:left="720" w:hanging="720"/>
        <w:rPr>
          <w:rFonts w:ascii="Tahoma" w:hAnsi="Tahoma" w:cs="Tahoma"/>
          <w:color w:val="2E74B5" w:themeColor="accent1" w:themeShade="BF"/>
          <w:sz w:val="24"/>
          <w:szCs w:val="24"/>
        </w:rPr>
      </w:pPr>
      <w:r w:rsidRPr="639D6CF1">
        <w:rPr>
          <w:rFonts w:ascii="Tahoma" w:hAnsi="Tahoma" w:cs="Tahoma"/>
          <w:color w:val="2E74B5" w:themeColor="accent1" w:themeShade="BF"/>
          <w:sz w:val="24"/>
          <w:szCs w:val="24"/>
        </w:rPr>
        <w:t>16.4</w:t>
      </w:r>
      <w:r w:rsidR="00A503D7">
        <w:tab/>
      </w:r>
      <w:r w:rsidR="15EC4845" w:rsidRPr="639D6CF1">
        <w:rPr>
          <w:rFonts w:ascii="Tahoma" w:hAnsi="Tahoma" w:cs="Tahoma"/>
          <w:color w:val="2E74B5" w:themeColor="accent1" w:themeShade="BF"/>
          <w:sz w:val="24"/>
          <w:szCs w:val="24"/>
        </w:rPr>
        <w:t>The Church has a no smoking policy.  Any breach of this policy may result in disciplinary action.</w:t>
      </w:r>
    </w:p>
    <w:p w14:paraId="51D9453B" w14:textId="3212307A" w:rsidR="00E5694B" w:rsidRPr="00AD6B4E" w:rsidRDefault="001243E8">
      <w:pPr>
        <w:widowControl w:val="0"/>
        <w:spacing w:line="240" w:lineRule="auto"/>
        <w:jc w:val="both"/>
        <w:rPr>
          <w:rFonts w:ascii="Tahoma" w:hAnsi="Tahoma" w:cs="Tahoma"/>
          <w:sz w:val="24"/>
          <w:szCs w:val="24"/>
        </w:rPr>
      </w:pPr>
      <w:r w:rsidRPr="00AD6B4E">
        <w:rPr>
          <w:rFonts w:ascii="Tahoma" w:hAnsi="Tahoma" w:cs="Tahoma"/>
          <w:b/>
          <w:bCs/>
          <w:sz w:val="24"/>
          <w:szCs w:val="24"/>
        </w:rPr>
        <w:t>Section 1</w:t>
      </w:r>
      <w:r w:rsidR="00A503D7">
        <w:rPr>
          <w:rFonts w:ascii="Tahoma" w:hAnsi="Tahoma" w:cs="Tahoma"/>
          <w:b/>
          <w:bCs/>
          <w:sz w:val="24"/>
          <w:szCs w:val="24"/>
        </w:rPr>
        <w:t>7</w:t>
      </w:r>
      <w:r w:rsidRPr="00AD6B4E">
        <w:rPr>
          <w:rFonts w:ascii="Tahoma" w:hAnsi="Tahoma" w:cs="Tahoma"/>
          <w:b/>
          <w:bCs/>
          <w:sz w:val="24"/>
          <w:szCs w:val="24"/>
        </w:rPr>
        <w:t xml:space="preserve"> – Statements of Policy</w:t>
      </w:r>
    </w:p>
    <w:p w14:paraId="1741CDAA" w14:textId="215FA97E" w:rsidR="00E5694B" w:rsidRPr="00AD6B4E" w:rsidRDefault="001243E8">
      <w:pPr>
        <w:widowControl w:val="0"/>
        <w:spacing w:line="240" w:lineRule="auto"/>
        <w:ind w:left="720" w:hanging="720"/>
        <w:jc w:val="both"/>
        <w:rPr>
          <w:rFonts w:ascii="Tahoma" w:hAnsi="Tahoma" w:cs="Tahoma"/>
          <w:b/>
          <w:bCs/>
          <w:sz w:val="24"/>
          <w:szCs w:val="24"/>
        </w:rPr>
      </w:pPr>
      <w:r w:rsidRPr="00AD6B4E">
        <w:rPr>
          <w:rFonts w:ascii="Tahoma" w:hAnsi="Tahoma" w:cs="Tahoma"/>
          <w:sz w:val="24"/>
          <w:szCs w:val="24"/>
        </w:rPr>
        <w:t>1</w:t>
      </w:r>
      <w:r w:rsidR="00A503D7">
        <w:rPr>
          <w:rFonts w:ascii="Tahoma" w:hAnsi="Tahoma" w:cs="Tahoma"/>
          <w:sz w:val="24"/>
          <w:szCs w:val="24"/>
        </w:rPr>
        <w:t>7</w:t>
      </w:r>
      <w:r w:rsidRPr="00AD6B4E">
        <w:rPr>
          <w:rFonts w:ascii="Tahoma" w:hAnsi="Tahoma" w:cs="Tahoma"/>
          <w:sz w:val="24"/>
          <w:szCs w:val="24"/>
        </w:rPr>
        <w:t>.1</w:t>
      </w:r>
      <w:r w:rsidRPr="00AD6B4E">
        <w:rPr>
          <w:rFonts w:ascii="Tahoma" w:hAnsi="Tahoma" w:cs="Tahoma"/>
          <w:sz w:val="24"/>
          <w:szCs w:val="24"/>
        </w:rPr>
        <w:tab/>
        <w:t>You are required to comply with the Church's Health and Safety Policy, Equal Opportunities Policy</w:t>
      </w:r>
      <w:r w:rsidR="002C6348" w:rsidRPr="00AD6B4E">
        <w:rPr>
          <w:rFonts w:ascii="Tahoma" w:hAnsi="Tahoma" w:cs="Tahoma"/>
          <w:sz w:val="24"/>
          <w:szCs w:val="24"/>
        </w:rPr>
        <w:t>, Data Protection policy</w:t>
      </w:r>
      <w:r w:rsidRPr="00AD6B4E">
        <w:rPr>
          <w:rFonts w:ascii="Tahoma" w:hAnsi="Tahoma" w:cs="Tahoma"/>
          <w:sz w:val="24"/>
          <w:szCs w:val="24"/>
        </w:rPr>
        <w:t xml:space="preserve"> and other written statements of policy published to you by the church from time to time.</w:t>
      </w:r>
    </w:p>
    <w:p w14:paraId="527BB571" w14:textId="11A5A8A0" w:rsidR="00E5694B" w:rsidRPr="00AD6B4E" w:rsidRDefault="001243E8">
      <w:pPr>
        <w:widowControl w:val="0"/>
        <w:spacing w:line="240" w:lineRule="auto"/>
        <w:ind w:left="720" w:hanging="720"/>
        <w:jc w:val="both"/>
        <w:rPr>
          <w:rFonts w:ascii="Tahoma" w:hAnsi="Tahoma" w:cs="Tahoma"/>
          <w:sz w:val="24"/>
          <w:szCs w:val="24"/>
        </w:rPr>
      </w:pPr>
      <w:r w:rsidRPr="00AD6B4E">
        <w:rPr>
          <w:rFonts w:ascii="Tahoma" w:hAnsi="Tahoma" w:cs="Tahoma"/>
          <w:b/>
          <w:bCs/>
          <w:sz w:val="24"/>
          <w:szCs w:val="24"/>
        </w:rPr>
        <w:t xml:space="preserve">Section </w:t>
      </w:r>
      <w:r w:rsidR="00A503D7">
        <w:rPr>
          <w:rFonts w:ascii="Tahoma" w:hAnsi="Tahoma" w:cs="Tahoma"/>
          <w:b/>
          <w:bCs/>
          <w:sz w:val="24"/>
          <w:szCs w:val="24"/>
        </w:rPr>
        <w:t>18</w:t>
      </w:r>
      <w:r w:rsidRPr="00AD6B4E">
        <w:rPr>
          <w:rFonts w:ascii="Tahoma" w:hAnsi="Tahoma" w:cs="Tahoma"/>
          <w:b/>
          <w:bCs/>
          <w:sz w:val="24"/>
          <w:szCs w:val="24"/>
        </w:rPr>
        <w:t xml:space="preserve"> – Collective Agreements</w:t>
      </w:r>
    </w:p>
    <w:p w14:paraId="6EECA337" w14:textId="148D3B39" w:rsidR="00E5694B" w:rsidRDefault="00A503D7" w:rsidP="000B6E26">
      <w:pPr>
        <w:widowControl w:val="0"/>
        <w:spacing w:line="240" w:lineRule="auto"/>
        <w:jc w:val="both"/>
        <w:rPr>
          <w:rFonts w:ascii="Tahoma" w:hAnsi="Tahoma" w:cs="Tahoma"/>
          <w:sz w:val="24"/>
          <w:szCs w:val="24"/>
        </w:rPr>
      </w:pPr>
      <w:r>
        <w:rPr>
          <w:rFonts w:ascii="Tahoma" w:hAnsi="Tahoma" w:cs="Tahoma"/>
          <w:sz w:val="24"/>
          <w:szCs w:val="24"/>
        </w:rPr>
        <w:t>18</w:t>
      </w:r>
      <w:r w:rsidR="000B6E26">
        <w:rPr>
          <w:rFonts w:ascii="Tahoma" w:hAnsi="Tahoma" w:cs="Tahoma"/>
          <w:sz w:val="24"/>
          <w:szCs w:val="24"/>
        </w:rPr>
        <w:t>.1</w:t>
      </w:r>
      <w:r w:rsidR="000B6E26">
        <w:rPr>
          <w:rFonts w:ascii="Tahoma" w:hAnsi="Tahoma" w:cs="Tahoma"/>
          <w:sz w:val="24"/>
          <w:szCs w:val="24"/>
        </w:rPr>
        <w:tab/>
      </w:r>
      <w:r w:rsidR="001243E8" w:rsidRPr="00AD6B4E">
        <w:rPr>
          <w:rFonts w:ascii="Tahoma" w:hAnsi="Tahoma" w:cs="Tahoma"/>
          <w:sz w:val="24"/>
          <w:szCs w:val="24"/>
        </w:rPr>
        <w:t>There are no collective agreements which affect your employment.</w:t>
      </w:r>
    </w:p>
    <w:p w14:paraId="509FD3AB" w14:textId="7C729EEB" w:rsidR="002A5A3F" w:rsidRPr="00A503D7" w:rsidRDefault="64AA0EE5" w:rsidP="002A5A3F">
      <w:pPr>
        <w:pStyle w:val="Numbers"/>
        <w:numPr>
          <w:ilvl w:val="0"/>
          <w:numId w:val="0"/>
        </w:numPr>
        <w:spacing w:after="120" w:line="264" w:lineRule="auto"/>
        <w:rPr>
          <w:rFonts w:ascii="Tahoma" w:hAnsi="Tahoma" w:cs="Tahoma"/>
          <w:b/>
          <w:bCs/>
          <w:sz w:val="24"/>
          <w:szCs w:val="24"/>
        </w:rPr>
      </w:pPr>
      <w:r w:rsidRPr="639D6CF1">
        <w:rPr>
          <w:rFonts w:ascii="Tahoma" w:hAnsi="Tahoma" w:cs="Tahoma"/>
          <w:b/>
          <w:bCs/>
          <w:sz w:val="24"/>
          <w:szCs w:val="24"/>
        </w:rPr>
        <w:t>Section 19</w:t>
      </w:r>
      <w:r w:rsidR="1F4AC26F" w:rsidRPr="639D6CF1">
        <w:rPr>
          <w:rFonts w:ascii="Tahoma" w:hAnsi="Tahoma" w:cs="Tahoma"/>
          <w:b/>
          <w:bCs/>
          <w:sz w:val="24"/>
          <w:szCs w:val="24"/>
        </w:rPr>
        <w:t xml:space="preserve"> - </w:t>
      </w:r>
      <w:r w:rsidR="15EC4845" w:rsidRPr="639D6CF1">
        <w:rPr>
          <w:rFonts w:ascii="Tahoma" w:hAnsi="Tahoma" w:cs="Tahoma"/>
          <w:b/>
          <w:bCs/>
          <w:sz w:val="24"/>
          <w:szCs w:val="24"/>
        </w:rPr>
        <w:t>Other terms and conditions of employment</w:t>
      </w:r>
    </w:p>
    <w:p w14:paraId="1E8835DE" w14:textId="17E4ACED" w:rsidR="002A5A3F" w:rsidRPr="002A5A3F" w:rsidRDefault="64AA0EE5" w:rsidP="00A503D7">
      <w:pPr>
        <w:pStyle w:val="Numbers"/>
        <w:numPr>
          <w:ilvl w:val="0"/>
          <w:numId w:val="0"/>
        </w:numPr>
        <w:spacing w:after="120" w:line="264" w:lineRule="auto"/>
        <w:ind w:left="720" w:hanging="720"/>
        <w:rPr>
          <w:rFonts w:ascii="Tahoma" w:hAnsi="Tahoma" w:cs="Tahoma"/>
          <w:sz w:val="24"/>
          <w:szCs w:val="24"/>
        </w:rPr>
      </w:pPr>
      <w:proofErr w:type="gramStart"/>
      <w:r w:rsidRPr="639D6CF1">
        <w:rPr>
          <w:rFonts w:ascii="Tahoma" w:hAnsi="Tahoma" w:cs="Tahoma"/>
          <w:sz w:val="24"/>
          <w:szCs w:val="24"/>
        </w:rPr>
        <w:t>19.1</w:t>
      </w:r>
      <w:r w:rsidR="1F14FDC5" w:rsidRPr="639D6CF1">
        <w:rPr>
          <w:rFonts w:ascii="Tahoma" w:hAnsi="Tahoma" w:cs="Tahoma"/>
          <w:sz w:val="24"/>
          <w:szCs w:val="24"/>
        </w:rPr>
        <w:t xml:space="preserve">  </w:t>
      </w:r>
      <w:r w:rsidR="00A503D7">
        <w:tab/>
      </w:r>
      <w:proofErr w:type="gramEnd"/>
      <w:r w:rsidR="15EC4845" w:rsidRPr="639D6CF1">
        <w:rPr>
          <w:rFonts w:ascii="Tahoma" w:hAnsi="Tahoma" w:cs="Tahoma"/>
          <w:sz w:val="24"/>
          <w:szCs w:val="24"/>
        </w:rPr>
        <w:t xml:space="preserve">The other terms and conditions of your employment with the </w:t>
      </w:r>
      <w:r w:rsidRPr="639D6CF1">
        <w:rPr>
          <w:rFonts w:ascii="Tahoma" w:hAnsi="Tahoma" w:cs="Tahoma"/>
          <w:sz w:val="24"/>
          <w:szCs w:val="24"/>
        </w:rPr>
        <w:t>Church</w:t>
      </w:r>
      <w:r w:rsidR="15EC4845" w:rsidRPr="639D6CF1">
        <w:rPr>
          <w:rFonts w:ascii="Tahoma" w:hAnsi="Tahoma" w:cs="Tahoma"/>
          <w:sz w:val="24"/>
          <w:szCs w:val="24"/>
        </w:rPr>
        <w:t xml:space="preserve"> are contained in </w:t>
      </w:r>
      <w:r w:rsidRPr="639D6CF1">
        <w:rPr>
          <w:rFonts w:ascii="Tahoma" w:hAnsi="Tahoma" w:cs="Tahoma"/>
          <w:color w:val="2E74B5" w:themeColor="accent1" w:themeShade="BF"/>
          <w:sz w:val="24"/>
          <w:szCs w:val="24"/>
        </w:rPr>
        <w:t>our staff policies and procedures/our Staff Handbook</w:t>
      </w:r>
      <w:r w:rsidR="15EC4845" w:rsidRPr="639D6CF1">
        <w:rPr>
          <w:rFonts w:ascii="Tahoma" w:hAnsi="Tahoma" w:cs="Tahoma"/>
          <w:sz w:val="24"/>
          <w:szCs w:val="24"/>
        </w:rPr>
        <w:t>, and you are obliged to comply with these contractual provisions. There are no collective agreements relevant to your employment.</w:t>
      </w:r>
    </w:p>
    <w:p w14:paraId="6A874AF4" w14:textId="7EA50464" w:rsidR="002A5A3F" w:rsidRPr="002A5A3F" w:rsidRDefault="64AA0EE5" w:rsidP="00A503D7">
      <w:pPr>
        <w:pStyle w:val="Numbers"/>
        <w:numPr>
          <w:ilvl w:val="0"/>
          <w:numId w:val="0"/>
        </w:numPr>
        <w:spacing w:after="240" w:line="264" w:lineRule="auto"/>
        <w:ind w:left="720" w:hanging="720"/>
        <w:rPr>
          <w:rFonts w:ascii="Tahoma" w:hAnsi="Tahoma" w:cs="Tahoma"/>
          <w:sz w:val="24"/>
          <w:szCs w:val="24"/>
        </w:rPr>
      </w:pPr>
      <w:r w:rsidRPr="639D6CF1">
        <w:rPr>
          <w:rFonts w:ascii="Tahoma" w:hAnsi="Tahoma" w:cs="Tahoma"/>
          <w:sz w:val="24"/>
          <w:szCs w:val="24"/>
        </w:rPr>
        <w:t>19.2</w:t>
      </w:r>
      <w:r w:rsidR="00A503D7">
        <w:tab/>
      </w:r>
      <w:r w:rsidR="15EC4845" w:rsidRPr="639D6CF1">
        <w:rPr>
          <w:rFonts w:ascii="Tahoma" w:hAnsi="Tahoma" w:cs="Tahoma"/>
          <w:sz w:val="24"/>
          <w:szCs w:val="24"/>
        </w:rPr>
        <w:t>We</w:t>
      </w:r>
      <w:r w:rsidR="15EC4845" w:rsidRPr="639D6CF1">
        <w:rPr>
          <w:rFonts w:ascii="Tahoma" w:hAnsi="Tahoma" w:cs="Tahoma"/>
          <w:b/>
          <w:bCs/>
          <w:sz w:val="24"/>
          <w:szCs w:val="24"/>
        </w:rPr>
        <w:t xml:space="preserve"> </w:t>
      </w:r>
      <w:r w:rsidR="15EC4845" w:rsidRPr="639D6CF1">
        <w:rPr>
          <w:rFonts w:ascii="Tahoma" w:hAnsi="Tahoma" w:cs="Tahoma"/>
          <w:sz w:val="24"/>
          <w:szCs w:val="24"/>
        </w:rPr>
        <w:t>reserve the right to change the terms and conditions of your employment and any such variation(s) will be notified by general notice to all employees or by individual notice to you.</w:t>
      </w:r>
    </w:p>
    <w:p w14:paraId="6D8EE3B4" w14:textId="77777777" w:rsidR="008E6A66" w:rsidRDefault="008E6A66" w:rsidP="002A5A3F">
      <w:pPr>
        <w:pStyle w:val="Heading6"/>
        <w:spacing w:before="0" w:after="120" w:line="264" w:lineRule="auto"/>
        <w:jc w:val="both"/>
        <w:rPr>
          <w:rFonts w:ascii="Tahoma" w:hAnsi="Tahoma" w:cs="Tahoma"/>
          <w:sz w:val="24"/>
          <w:szCs w:val="24"/>
        </w:rPr>
      </w:pPr>
    </w:p>
    <w:p w14:paraId="63537384" w14:textId="7DB764C1" w:rsidR="002A5A3F" w:rsidRPr="002A5A3F" w:rsidRDefault="64AA0EE5" w:rsidP="639D6CF1">
      <w:pPr>
        <w:pStyle w:val="Heading6"/>
        <w:numPr>
          <w:ilvl w:val="5"/>
          <w:numId w:val="0"/>
        </w:numPr>
        <w:spacing w:before="0" w:after="120" w:line="264" w:lineRule="auto"/>
        <w:jc w:val="both"/>
        <w:rPr>
          <w:rFonts w:ascii="Tahoma" w:hAnsi="Tahoma" w:cs="Tahoma"/>
          <w:sz w:val="24"/>
          <w:szCs w:val="24"/>
        </w:rPr>
      </w:pPr>
      <w:r w:rsidRPr="639D6CF1">
        <w:rPr>
          <w:rFonts w:ascii="Tahoma" w:hAnsi="Tahoma" w:cs="Tahoma"/>
          <w:sz w:val="24"/>
          <w:szCs w:val="24"/>
        </w:rPr>
        <w:lastRenderedPageBreak/>
        <w:t>Section 20</w:t>
      </w:r>
      <w:r w:rsidR="4AA20615" w:rsidRPr="639D6CF1">
        <w:rPr>
          <w:rFonts w:ascii="Tahoma" w:hAnsi="Tahoma" w:cs="Tahoma"/>
          <w:sz w:val="24"/>
          <w:szCs w:val="24"/>
        </w:rPr>
        <w:t xml:space="preserve"> - </w:t>
      </w:r>
      <w:r w:rsidR="15EC4845" w:rsidRPr="639D6CF1">
        <w:rPr>
          <w:rFonts w:ascii="Tahoma" w:hAnsi="Tahoma" w:cs="Tahoma"/>
          <w:sz w:val="24"/>
          <w:szCs w:val="24"/>
        </w:rPr>
        <w:t>Conditions of offer</w:t>
      </w:r>
    </w:p>
    <w:p w14:paraId="3113F521" w14:textId="77777777" w:rsidR="00A503D7" w:rsidRDefault="00A503D7" w:rsidP="00A503D7">
      <w:pPr>
        <w:pStyle w:val="BodyTextIndent"/>
        <w:spacing w:line="264" w:lineRule="auto"/>
        <w:ind w:left="0"/>
        <w:rPr>
          <w:rFonts w:ascii="Tahoma" w:hAnsi="Tahoma" w:cs="Tahoma"/>
          <w:snapToGrid w:val="0"/>
          <w:sz w:val="24"/>
          <w:szCs w:val="24"/>
        </w:rPr>
      </w:pPr>
      <w:r>
        <w:rPr>
          <w:rFonts w:ascii="Tahoma" w:hAnsi="Tahoma" w:cs="Tahoma"/>
          <w:snapToGrid w:val="0"/>
          <w:sz w:val="24"/>
          <w:szCs w:val="24"/>
        </w:rPr>
        <w:t>20.1</w:t>
      </w:r>
      <w:r>
        <w:rPr>
          <w:rFonts w:ascii="Tahoma" w:hAnsi="Tahoma" w:cs="Tahoma"/>
          <w:snapToGrid w:val="0"/>
          <w:sz w:val="24"/>
          <w:szCs w:val="24"/>
        </w:rPr>
        <w:tab/>
      </w:r>
      <w:r w:rsidR="002A5A3F" w:rsidRPr="002A5A3F">
        <w:rPr>
          <w:rFonts w:ascii="Tahoma" w:hAnsi="Tahoma" w:cs="Tahoma"/>
          <w:snapToGrid w:val="0"/>
          <w:sz w:val="24"/>
          <w:szCs w:val="24"/>
        </w:rPr>
        <w:t>This offer is subject to</w:t>
      </w:r>
      <w:r>
        <w:rPr>
          <w:rFonts w:ascii="Tahoma" w:hAnsi="Tahoma" w:cs="Tahoma"/>
          <w:snapToGrid w:val="0"/>
          <w:sz w:val="24"/>
          <w:szCs w:val="24"/>
        </w:rPr>
        <w:t>:</w:t>
      </w:r>
    </w:p>
    <w:p w14:paraId="0C70033A" w14:textId="77777777" w:rsidR="00A503D7" w:rsidRDefault="00A503D7" w:rsidP="00A503D7">
      <w:pPr>
        <w:pStyle w:val="BodyTextIndent"/>
        <w:spacing w:line="264" w:lineRule="auto"/>
        <w:ind w:left="0" w:firstLine="720"/>
        <w:rPr>
          <w:rFonts w:ascii="Tahoma" w:hAnsi="Tahoma" w:cs="Tahoma"/>
          <w:snapToGrid w:val="0"/>
          <w:sz w:val="24"/>
          <w:szCs w:val="24"/>
        </w:rPr>
      </w:pPr>
      <w:proofErr w:type="spellStart"/>
      <w:r>
        <w:rPr>
          <w:rFonts w:ascii="Tahoma" w:hAnsi="Tahoma" w:cs="Tahoma"/>
          <w:snapToGrid w:val="0"/>
          <w:sz w:val="24"/>
          <w:szCs w:val="24"/>
        </w:rPr>
        <w:t>i</w:t>
      </w:r>
      <w:proofErr w:type="spellEnd"/>
      <w:r>
        <w:rPr>
          <w:rFonts w:ascii="Tahoma" w:hAnsi="Tahoma" w:cs="Tahoma"/>
          <w:snapToGrid w:val="0"/>
          <w:sz w:val="24"/>
          <w:szCs w:val="24"/>
        </w:rPr>
        <w:t>)</w:t>
      </w:r>
      <w:r>
        <w:rPr>
          <w:rFonts w:ascii="Tahoma" w:hAnsi="Tahoma" w:cs="Tahoma"/>
          <w:snapToGrid w:val="0"/>
          <w:sz w:val="24"/>
          <w:szCs w:val="24"/>
        </w:rPr>
        <w:tab/>
      </w:r>
      <w:r w:rsidR="002A5A3F" w:rsidRPr="002A5A3F">
        <w:rPr>
          <w:rFonts w:ascii="Tahoma" w:hAnsi="Tahoma" w:cs="Tahoma"/>
          <w:snapToGrid w:val="0"/>
          <w:sz w:val="24"/>
          <w:szCs w:val="24"/>
        </w:rPr>
        <w:t xml:space="preserve"> the receipt of satisfactory employment references</w:t>
      </w:r>
      <w:r>
        <w:rPr>
          <w:rFonts w:ascii="Tahoma" w:hAnsi="Tahoma" w:cs="Tahoma"/>
          <w:snapToGrid w:val="0"/>
          <w:sz w:val="24"/>
          <w:szCs w:val="24"/>
        </w:rPr>
        <w:t>:</w:t>
      </w:r>
      <w:r w:rsidR="002A5A3F" w:rsidRPr="002A5A3F">
        <w:rPr>
          <w:rFonts w:ascii="Tahoma" w:hAnsi="Tahoma" w:cs="Tahoma"/>
          <w:snapToGrid w:val="0"/>
          <w:sz w:val="24"/>
          <w:szCs w:val="24"/>
        </w:rPr>
        <w:t xml:space="preserve"> and </w:t>
      </w:r>
    </w:p>
    <w:p w14:paraId="138378FB" w14:textId="5E9DBFD9" w:rsidR="002A5A3F" w:rsidRDefault="00A503D7" w:rsidP="00A503D7">
      <w:pPr>
        <w:pStyle w:val="BodyTextIndent"/>
        <w:spacing w:line="264" w:lineRule="auto"/>
        <w:ind w:left="1440" w:hanging="720"/>
        <w:rPr>
          <w:rFonts w:ascii="Tahoma" w:hAnsi="Tahoma" w:cs="Tahoma"/>
          <w:snapToGrid w:val="0"/>
          <w:sz w:val="24"/>
          <w:szCs w:val="24"/>
        </w:rPr>
      </w:pPr>
      <w:r>
        <w:rPr>
          <w:rFonts w:ascii="Tahoma" w:hAnsi="Tahoma" w:cs="Tahoma"/>
          <w:snapToGrid w:val="0"/>
          <w:sz w:val="24"/>
          <w:szCs w:val="24"/>
        </w:rPr>
        <w:t>ii)</w:t>
      </w:r>
      <w:r>
        <w:rPr>
          <w:rFonts w:ascii="Tahoma" w:hAnsi="Tahoma" w:cs="Tahoma"/>
          <w:snapToGrid w:val="0"/>
          <w:sz w:val="24"/>
          <w:szCs w:val="24"/>
        </w:rPr>
        <w:tab/>
      </w:r>
      <w:r w:rsidR="002A5A3F" w:rsidRPr="002A5A3F">
        <w:rPr>
          <w:rFonts w:ascii="Tahoma" w:hAnsi="Tahoma" w:cs="Tahoma"/>
          <w:snapToGrid w:val="0"/>
          <w:sz w:val="24"/>
          <w:szCs w:val="24"/>
        </w:rPr>
        <w:t>certificates evidencing any academic or professional qualifications that are an essential requirement for your role</w:t>
      </w:r>
      <w:r>
        <w:rPr>
          <w:rFonts w:ascii="Tahoma" w:hAnsi="Tahoma" w:cs="Tahoma"/>
          <w:snapToGrid w:val="0"/>
          <w:sz w:val="24"/>
          <w:szCs w:val="24"/>
        </w:rPr>
        <w:t>; and</w:t>
      </w:r>
    </w:p>
    <w:p w14:paraId="7825ED23" w14:textId="74BC40AB" w:rsidR="00A503D7" w:rsidRPr="002A5A3F" w:rsidRDefault="00A503D7" w:rsidP="00A503D7">
      <w:pPr>
        <w:pStyle w:val="BodyTextIndent"/>
        <w:spacing w:line="264" w:lineRule="auto"/>
        <w:ind w:left="1440" w:hanging="720"/>
        <w:rPr>
          <w:rFonts w:ascii="Tahoma" w:hAnsi="Tahoma" w:cs="Tahoma"/>
          <w:snapToGrid w:val="0"/>
          <w:sz w:val="24"/>
          <w:szCs w:val="24"/>
        </w:rPr>
      </w:pPr>
      <w:r>
        <w:rPr>
          <w:rFonts w:ascii="Tahoma" w:hAnsi="Tahoma" w:cs="Tahoma"/>
          <w:snapToGrid w:val="0"/>
          <w:sz w:val="24"/>
          <w:szCs w:val="24"/>
        </w:rPr>
        <w:t>iii)</w:t>
      </w:r>
      <w:r>
        <w:rPr>
          <w:rFonts w:ascii="Tahoma" w:hAnsi="Tahoma" w:cs="Tahoma"/>
          <w:snapToGrid w:val="0"/>
          <w:sz w:val="24"/>
          <w:szCs w:val="24"/>
        </w:rPr>
        <w:tab/>
        <w:t>a satisfactory DB</w:t>
      </w:r>
      <w:r w:rsidR="008E6A66">
        <w:rPr>
          <w:rFonts w:ascii="Tahoma" w:hAnsi="Tahoma" w:cs="Tahoma"/>
          <w:snapToGrid w:val="0"/>
          <w:sz w:val="24"/>
          <w:szCs w:val="24"/>
        </w:rPr>
        <w:t>S</w:t>
      </w:r>
      <w:r>
        <w:rPr>
          <w:rFonts w:ascii="Tahoma" w:hAnsi="Tahoma" w:cs="Tahoma"/>
          <w:snapToGrid w:val="0"/>
          <w:sz w:val="24"/>
          <w:szCs w:val="24"/>
        </w:rPr>
        <w:t xml:space="preserve"> check at the appropriate level if you will be working with children, young people and/or adults at risk.</w:t>
      </w:r>
    </w:p>
    <w:p w14:paraId="3008FB68" w14:textId="650947E1" w:rsidR="00A503D7" w:rsidRPr="002A5A3F" w:rsidRDefault="00A503D7" w:rsidP="00A503D7">
      <w:pPr>
        <w:pStyle w:val="BodyTextIndent"/>
        <w:spacing w:after="240" w:line="264" w:lineRule="auto"/>
        <w:ind w:left="720" w:hanging="720"/>
        <w:rPr>
          <w:rFonts w:ascii="Tahoma" w:hAnsi="Tahoma" w:cs="Tahoma"/>
          <w:snapToGrid w:val="0"/>
          <w:sz w:val="24"/>
          <w:szCs w:val="24"/>
        </w:rPr>
      </w:pPr>
      <w:r>
        <w:rPr>
          <w:rFonts w:ascii="Tahoma" w:hAnsi="Tahoma" w:cs="Tahoma"/>
          <w:snapToGrid w:val="0"/>
          <w:sz w:val="24"/>
          <w:szCs w:val="24"/>
        </w:rPr>
        <w:t>20.2</w:t>
      </w:r>
      <w:r>
        <w:rPr>
          <w:rFonts w:ascii="Tahoma" w:hAnsi="Tahoma" w:cs="Tahoma"/>
          <w:snapToGrid w:val="0"/>
          <w:sz w:val="24"/>
          <w:szCs w:val="24"/>
        </w:rPr>
        <w:tab/>
      </w:r>
      <w:r w:rsidR="002A5A3F" w:rsidRPr="002A5A3F">
        <w:rPr>
          <w:rFonts w:ascii="Tahoma" w:hAnsi="Tahoma" w:cs="Tahoma"/>
          <w:snapToGrid w:val="0"/>
          <w:sz w:val="24"/>
          <w:szCs w:val="24"/>
        </w:rPr>
        <w:t>On or before your first day you must show us evidence of your right to work in the UK – this could be a valid UK or EEA passport or a combination of a P45 and full birth certificate, a copy of which will be kept on your personnel file.</w:t>
      </w:r>
    </w:p>
    <w:p w14:paraId="5E3E0BA4" w14:textId="31FCB483" w:rsidR="002A5A3F" w:rsidRPr="002A5A3F" w:rsidRDefault="64AA0EE5" w:rsidP="639D6CF1">
      <w:pPr>
        <w:pStyle w:val="Heading7"/>
        <w:numPr>
          <w:ilvl w:val="6"/>
          <w:numId w:val="0"/>
        </w:numPr>
        <w:spacing w:before="0" w:after="120" w:line="264" w:lineRule="auto"/>
        <w:jc w:val="both"/>
        <w:rPr>
          <w:rFonts w:ascii="Tahoma" w:hAnsi="Tahoma" w:cs="Tahoma"/>
          <w:b/>
          <w:bCs/>
        </w:rPr>
      </w:pPr>
      <w:r w:rsidRPr="639D6CF1">
        <w:rPr>
          <w:rFonts w:ascii="Tahoma" w:hAnsi="Tahoma" w:cs="Tahoma"/>
          <w:b/>
          <w:bCs/>
        </w:rPr>
        <w:t xml:space="preserve">Section </w:t>
      </w:r>
      <w:r w:rsidR="15EC4845" w:rsidRPr="639D6CF1">
        <w:rPr>
          <w:rFonts w:ascii="Tahoma" w:hAnsi="Tahoma" w:cs="Tahoma"/>
          <w:b/>
          <w:bCs/>
        </w:rPr>
        <w:t>2</w:t>
      </w:r>
      <w:r w:rsidRPr="639D6CF1">
        <w:rPr>
          <w:rFonts w:ascii="Tahoma" w:hAnsi="Tahoma" w:cs="Tahoma"/>
          <w:b/>
          <w:bCs/>
        </w:rPr>
        <w:t>1</w:t>
      </w:r>
      <w:r w:rsidR="1EF9C0AB" w:rsidRPr="639D6CF1">
        <w:rPr>
          <w:rFonts w:ascii="Tahoma" w:hAnsi="Tahoma" w:cs="Tahoma"/>
          <w:b/>
          <w:bCs/>
        </w:rPr>
        <w:t xml:space="preserve"> - </w:t>
      </w:r>
      <w:r w:rsidR="15EC4845" w:rsidRPr="639D6CF1">
        <w:rPr>
          <w:rFonts w:ascii="Tahoma" w:hAnsi="Tahoma" w:cs="Tahoma"/>
          <w:b/>
          <w:bCs/>
        </w:rPr>
        <w:t>Acknowledgement of receipt</w:t>
      </w:r>
    </w:p>
    <w:p w14:paraId="0D518B5E" w14:textId="069BCC28" w:rsidR="002A5A3F" w:rsidRPr="002A5A3F" w:rsidRDefault="002A5A3F" w:rsidP="002A5A3F">
      <w:pPr>
        <w:spacing w:after="120" w:line="264" w:lineRule="auto"/>
        <w:ind w:left="720" w:hanging="720"/>
        <w:jc w:val="both"/>
        <w:rPr>
          <w:rFonts w:ascii="Tahoma" w:hAnsi="Tahoma" w:cs="Tahoma"/>
          <w:snapToGrid w:val="0"/>
          <w:sz w:val="24"/>
          <w:szCs w:val="24"/>
        </w:rPr>
      </w:pPr>
      <w:r>
        <w:rPr>
          <w:rFonts w:ascii="Tahoma" w:hAnsi="Tahoma" w:cs="Tahoma"/>
          <w:snapToGrid w:val="0"/>
          <w:sz w:val="24"/>
          <w:szCs w:val="24"/>
        </w:rPr>
        <w:t>23.1</w:t>
      </w:r>
      <w:r>
        <w:rPr>
          <w:rFonts w:ascii="Tahoma" w:hAnsi="Tahoma" w:cs="Tahoma"/>
          <w:snapToGrid w:val="0"/>
          <w:sz w:val="24"/>
          <w:szCs w:val="24"/>
        </w:rPr>
        <w:tab/>
      </w:r>
      <w:r w:rsidRPr="002A5A3F">
        <w:rPr>
          <w:rFonts w:ascii="Tahoma" w:hAnsi="Tahoma" w:cs="Tahoma"/>
          <w:snapToGrid w:val="0"/>
          <w:sz w:val="24"/>
          <w:szCs w:val="24"/>
        </w:rPr>
        <w:t>Please note that this is a formal offer of employment on the above terms and is the statement to which you are entitled under Section 1 of the Employment Rights Act 1996. These particulars of employment annul any previous agreement whether verbal or written, given to you at any time.</w:t>
      </w:r>
    </w:p>
    <w:p w14:paraId="0C5C4123" w14:textId="7C47A4B5" w:rsidR="002A5A3F" w:rsidRPr="002A5A3F" w:rsidRDefault="002A5A3F" w:rsidP="002A5A3F">
      <w:pPr>
        <w:spacing w:after="240" w:line="264" w:lineRule="auto"/>
        <w:ind w:left="720" w:hanging="720"/>
        <w:jc w:val="both"/>
        <w:rPr>
          <w:rFonts w:ascii="Tahoma" w:hAnsi="Tahoma" w:cs="Tahoma"/>
          <w:snapToGrid w:val="0"/>
          <w:sz w:val="24"/>
          <w:szCs w:val="24"/>
        </w:rPr>
      </w:pPr>
      <w:r>
        <w:rPr>
          <w:rFonts w:ascii="Tahoma" w:hAnsi="Tahoma" w:cs="Tahoma"/>
          <w:snapToGrid w:val="0"/>
          <w:sz w:val="24"/>
          <w:szCs w:val="24"/>
        </w:rPr>
        <w:t>23.2</w:t>
      </w:r>
      <w:r>
        <w:rPr>
          <w:rFonts w:ascii="Tahoma" w:hAnsi="Tahoma" w:cs="Tahoma"/>
          <w:snapToGrid w:val="0"/>
          <w:sz w:val="24"/>
          <w:szCs w:val="24"/>
        </w:rPr>
        <w:tab/>
      </w:r>
      <w:r w:rsidRPr="002A5A3F">
        <w:rPr>
          <w:rFonts w:ascii="Tahoma" w:hAnsi="Tahoma" w:cs="Tahoma"/>
          <w:snapToGrid w:val="0"/>
          <w:sz w:val="24"/>
          <w:szCs w:val="24"/>
        </w:rPr>
        <w:t>By signing this agreement, you agree that you will be free to take up the employment and carry out the work offered to you, and that by doing so, you will not be in breach of any express or implied terms of any contract or of any other obligation binding upon you.</w:t>
      </w:r>
    </w:p>
    <w:p w14:paraId="4A3B80BB" w14:textId="3A7B4710" w:rsidR="002A5A3F" w:rsidRPr="00A503D7" w:rsidRDefault="00A503D7" w:rsidP="002A5A3F">
      <w:pPr>
        <w:spacing w:line="264" w:lineRule="auto"/>
        <w:jc w:val="both"/>
        <w:rPr>
          <w:rFonts w:ascii="Tahoma" w:hAnsi="Tahoma" w:cs="Tahoma"/>
          <w:snapToGrid w:val="0"/>
          <w:sz w:val="24"/>
          <w:szCs w:val="24"/>
        </w:rPr>
      </w:pPr>
      <w:r>
        <w:rPr>
          <w:rFonts w:ascii="Tahoma" w:hAnsi="Tahoma" w:cs="Tahoma"/>
          <w:snapToGrid w:val="0"/>
          <w:sz w:val="24"/>
          <w:szCs w:val="24"/>
        </w:rPr>
        <w:t xml:space="preserve">Please confirm </w:t>
      </w:r>
      <w:r w:rsidR="002A5A3F" w:rsidRPr="002A5A3F">
        <w:rPr>
          <w:rFonts w:ascii="Tahoma" w:hAnsi="Tahoma" w:cs="Tahoma"/>
          <w:snapToGrid w:val="0"/>
          <w:sz w:val="24"/>
          <w:szCs w:val="24"/>
        </w:rPr>
        <w:t xml:space="preserve">your receipt and acceptance of this offer by returning a signed copy of this letter to </w:t>
      </w:r>
      <w:r>
        <w:rPr>
          <w:rFonts w:ascii="Tahoma" w:hAnsi="Tahoma" w:cs="Tahoma"/>
          <w:snapToGrid w:val="0"/>
          <w:sz w:val="24"/>
          <w:szCs w:val="24"/>
        </w:rPr>
        <w:t xml:space="preserve">the </w:t>
      </w:r>
      <w:r w:rsidRPr="00A503D7">
        <w:rPr>
          <w:rFonts w:ascii="Tahoma" w:hAnsi="Tahoma" w:cs="Tahoma"/>
          <w:snapToGrid w:val="0"/>
          <w:color w:val="2E74B5" w:themeColor="accent1" w:themeShade="BF"/>
          <w:sz w:val="24"/>
          <w:szCs w:val="24"/>
        </w:rPr>
        <w:t>Church Secretary</w:t>
      </w:r>
      <w:r w:rsidR="002A5A3F" w:rsidRPr="00A503D7">
        <w:rPr>
          <w:rFonts w:ascii="Tahoma" w:hAnsi="Tahoma" w:cs="Tahoma"/>
          <w:snapToGrid w:val="0"/>
          <w:color w:val="2E74B5" w:themeColor="accent1" w:themeShade="BF"/>
          <w:sz w:val="24"/>
          <w:szCs w:val="24"/>
        </w:rPr>
        <w:t xml:space="preserve">.  </w:t>
      </w:r>
      <w:r w:rsidRPr="00A503D7">
        <w:rPr>
          <w:rFonts w:ascii="Tahoma" w:hAnsi="Tahoma" w:cs="Tahoma"/>
          <w:snapToGrid w:val="0"/>
          <w:sz w:val="24"/>
          <w:szCs w:val="24"/>
        </w:rPr>
        <w:t xml:space="preserve">If you have any questions on the terms and conditions contained in this employment contract, please raise them with the </w:t>
      </w:r>
      <w:r w:rsidRPr="00A503D7">
        <w:rPr>
          <w:rFonts w:ascii="Tahoma" w:hAnsi="Tahoma" w:cs="Tahoma"/>
          <w:snapToGrid w:val="0"/>
          <w:color w:val="2E74B5" w:themeColor="accent1" w:themeShade="BF"/>
          <w:sz w:val="24"/>
          <w:szCs w:val="24"/>
        </w:rPr>
        <w:t>Church Secretary</w:t>
      </w:r>
      <w:r w:rsidRPr="00A503D7">
        <w:rPr>
          <w:rFonts w:ascii="Tahoma" w:hAnsi="Tahoma" w:cs="Tahoma"/>
          <w:snapToGrid w:val="0"/>
          <w:sz w:val="24"/>
          <w:szCs w:val="24"/>
        </w:rPr>
        <w:t xml:space="preserve"> as soon as possible and at any event before your first day of employment.</w:t>
      </w:r>
    </w:p>
    <w:p w14:paraId="67C6556E" w14:textId="77777777" w:rsidR="002A5A3F" w:rsidRPr="002A5A3F" w:rsidRDefault="002A5A3F" w:rsidP="002A5A3F">
      <w:pPr>
        <w:spacing w:line="264" w:lineRule="auto"/>
        <w:jc w:val="both"/>
        <w:rPr>
          <w:rFonts w:ascii="Tahoma" w:hAnsi="Tahoma" w:cs="Tahoma"/>
          <w:snapToGrid w:val="0"/>
          <w:sz w:val="24"/>
          <w:szCs w:val="24"/>
        </w:rPr>
      </w:pPr>
    </w:p>
    <w:p w14:paraId="70070FF9" w14:textId="77777777" w:rsidR="000B6E26" w:rsidRPr="00AD6B4E" w:rsidRDefault="000B6E26" w:rsidP="000B6E26">
      <w:pPr>
        <w:widowControl w:val="0"/>
        <w:spacing w:line="240" w:lineRule="auto"/>
        <w:jc w:val="both"/>
        <w:rPr>
          <w:rFonts w:ascii="Tahoma" w:hAnsi="Tahoma" w:cs="Tahoma"/>
          <w:b/>
          <w:sz w:val="24"/>
          <w:szCs w:val="24"/>
        </w:rPr>
      </w:pPr>
    </w:p>
    <w:p w14:paraId="073E55CB" w14:textId="77777777" w:rsidR="00E5694B" w:rsidRPr="00AD6B4E" w:rsidRDefault="001243E8">
      <w:pPr>
        <w:widowControl w:val="0"/>
        <w:spacing w:line="240" w:lineRule="auto"/>
        <w:rPr>
          <w:rFonts w:ascii="Tahoma" w:hAnsi="Tahoma" w:cs="Tahoma"/>
          <w:b/>
          <w:sz w:val="24"/>
          <w:szCs w:val="24"/>
        </w:rPr>
      </w:pPr>
      <w:r w:rsidRPr="00AD6B4E">
        <w:rPr>
          <w:rFonts w:ascii="Tahoma" w:hAnsi="Tahoma" w:cs="Tahoma"/>
          <w:b/>
          <w:sz w:val="24"/>
          <w:szCs w:val="24"/>
        </w:rPr>
        <w:t>I acknowledge that I have received a copy of this document and agree to its terms.</w:t>
      </w:r>
    </w:p>
    <w:p w14:paraId="7D6DF3EE" w14:textId="77777777" w:rsidR="00E5694B" w:rsidRPr="00AD6B4E" w:rsidRDefault="00E5694B">
      <w:pPr>
        <w:widowControl w:val="0"/>
        <w:spacing w:line="240" w:lineRule="auto"/>
        <w:rPr>
          <w:rFonts w:ascii="Tahoma" w:hAnsi="Tahoma" w:cs="Tahoma"/>
          <w:b/>
          <w:sz w:val="24"/>
          <w:szCs w:val="24"/>
        </w:rPr>
      </w:pPr>
    </w:p>
    <w:p w14:paraId="7E33F196" w14:textId="77777777" w:rsidR="00E5694B" w:rsidRPr="00AD6B4E" w:rsidRDefault="001243E8">
      <w:pPr>
        <w:widowControl w:val="0"/>
        <w:spacing w:line="240" w:lineRule="auto"/>
        <w:rPr>
          <w:rFonts w:ascii="Tahoma" w:hAnsi="Tahoma" w:cs="Tahoma"/>
          <w:b/>
          <w:bCs/>
          <w:sz w:val="24"/>
          <w:szCs w:val="24"/>
        </w:rPr>
      </w:pPr>
      <w:r w:rsidRPr="00AD6B4E">
        <w:rPr>
          <w:rFonts w:ascii="Tahoma" w:hAnsi="Tahoma" w:cs="Tahoma"/>
          <w:b/>
          <w:sz w:val="24"/>
          <w:szCs w:val="24"/>
        </w:rPr>
        <w:t>Signed……………………………………….  Dated……………………………………</w:t>
      </w:r>
      <w:proofErr w:type="gramStart"/>
      <w:r w:rsidRPr="00AD6B4E">
        <w:rPr>
          <w:rFonts w:ascii="Tahoma" w:hAnsi="Tahoma" w:cs="Tahoma"/>
          <w:b/>
          <w:sz w:val="24"/>
          <w:szCs w:val="24"/>
        </w:rPr>
        <w:t>…..</w:t>
      </w:r>
      <w:proofErr w:type="gramEnd"/>
    </w:p>
    <w:p w14:paraId="4590A16B" w14:textId="0A12DD39" w:rsidR="00A503D7" w:rsidRPr="008E6A66" w:rsidRDefault="0AED1815">
      <w:pPr>
        <w:suppressAutoHyphens w:val="0"/>
        <w:spacing w:after="0" w:line="240" w:lineRule="auto"/>
        <w:rPr>
          <w:rFonts w:ascii="Tahoma" w:hAnsi="Tahoma" w:cs="Tahoma"/>
          <w:b/>
          <w:bCs/>
          <w:caps/>
          <w:sz w:val="24"/>
          <w:szCs w:val="24"/>
        </w:rPr>
      </w:pPr>
      <w:r w:rsidRPr="639D6CF1">
        <w:rPr>
          <w:rFonts w:ascii="Tahoma" w:hAnsi="Tahoma" w:cs="Tahoma"/>
          <w:b/>
          <w:bCs/>
          <w:caps/>
          <w:sz w:val="24"/>
          <w:szCs w:val="24"/>
        </w:rPr>
        <w:t>(Please print</w:t>
      </w:r>
      <w:proofErr w:type="gramStart"/>
      <w:r w:rsidRPr="639D6CF1">
        <w:rPr>
          <w:rFonts w:ascii="Tahoma" w:hAnsi="Tahoma" w:cs="Tahoma"/>
          <w:b/>
          <w:bCs/>
          <w:caps/>
          <w:sz w:val="24"/>
          <w:szCs w:val="24"/>
        </w:rPr>
        <w:t>):…</w:t>
      </w:r>
      <w:proofErr w:type="gramEnd"/>
      <w:r w:rsidRPr="639D6CF1">
        <w:rPr>
          <w:rFonts w:ascii="Tahoma" w:hAnsi="Tahoma" w:cs="Tahoma"/>
          <w:b/>
          <w:bCs/>
          <w:caps/>
          <w:sz w:val="24"/>
          <w:szCs w:val="24"/>
        </w:rPr>
        <w:t>…………………………………………………………………………..</w:t>
      </w:r>
      <w:r w:rsidR="008E6A66" w:rsidRPr="639D6CF1">
        <w:rPr>
          <w:rFonts w:ascii="Tahoma" w:hAnsi="Tahoma" w:cs="Tahoma"/>
          <w:b/>
          <w:bCs/>
          <w:caps/>
          <w:sz w:val="24"/>
          <w:szCs w:val="24"/>
        </w:rPr>
        <w:br w:type="page"/>
      </w:r>
    </w:p>
    <w:p w14:paraId="0CA5032B" w14:textId="06FD448F" w:rsidR="00E5694B" w:rsidRPr="00AD6B4E" w:rsidRDefault="5D165839">
      <w:pPr>
        <w:widowControl w:val="0"/>
        <w:rPr>
          <w:rFonts w:ascii="Tahoma" w:hAnsi="Tahoma" w:cs="Tahoma"/>
          <w:b/>
          <w:bCs/>
          <w:color w:val="0958AD"/>
          <w:sz w:val="24"/>
          <w:szCs w:val="24"/>
        </w:rPr>
      </w:pPr>
      <w:r w:rsidRPr="639D6CF1">
        <w:rPr>
          <w:rFonts w:ascii="Tahoma" w:hAnsi="Tahoma" w:cs="Tahoma"/>
          <w:color w:val="0958AD"/>
          <w:sz w:val="24"/>
          <w:szCs w:val="24"/>
        </w:rPr>
        <w:lastRenderedPageBreak/>
        <w:t>L08</w:t>
      </w:r>
      <w:r w:rsidR="2C5DC30D" w:rsidRPr="639D6CF1">
        <w:rPr>
          <w:rFonts w:ascii="Tahoma" w:hAnsi="Tahoma" w:cs="Tahoma"/>
          <w:color w:val="0958AD"/>
          <w:sz w:val="24"/>
          <w:szCs w:val="24"/>
        </w:rPr>
        <w:t xml:space="preserve"> – </w:t>
      </w:r>
      <w:r w:rsidRPr="639D6CF1">
        <w:rPr>
          <w:rFonts w:ascii="Tahoma" w:hAnsi="Tahoma" w:cs="Tahoma"/>
          <w:color w:val="0958AD"/>
          <w:sz w:val="24"/>
          <w:szCs w:val="24"/>
        </w:rPr>
        <w:t>EMPLOYMENT</w:t>
      </w:r>
    </w:p>
    <w:p w14:paraId="1378A534" w14:textId="77777777" w:rsidR="007D1168" w:rsidRPr="00AD6B4E" w:rsidRDefault="007D1168" w:rsidP="007D1168">
      <w:pPr>
        <w:suppressAutoHyphens w:val="0"/>
        <w:spacing w:after="240" w:line="300" w:lineRule="atLeast"/>
        <w:jc w:val="both"/>
        <w:rPr>
          <w:rFonts w:ascii="Tahoma" w:eastAsia="Times New Roman" w:hAnsi="Tahoma" w:cs="Tahoma"/>
          <w:b/>
          <w:bCs/>
          <w:sz w:val="24"/>
          <w:szCs w:val="24"/>
          <w:lang w:eastAsia="en-US"/>
        </w:rPr>
      </w:pPr>
      <w:bookmarkStart w:id="0" w:name="_Hlk140754610"/>
      <w:r w:rsidRPr="00AD6B4E">
        <w:rPr>
          <w:rFonts w:ascii="Tahoma" w:eastAsia="Times New Roman" w:hAnsi="Tahoma" w:cs="Tahoma"/>
          <w:b/>
          <w:bCs/>
          <w:sz w:val="24"/>
          <w:szCs w:val="24"/>
          <w:lang w:eastAsia="en-US"/>
        </w:rPr>
        <w:t>SAMPLE EQUAL OPPORTUNITIES STATEMENT</w:t>
      </w:r>
    </w:p>
    <w:p w14:paraId="16668745"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1" w:name="a218994"/>
      <w:bookmarkStart w:id="2" w:name="_Toc381867753"/>
      <w:bookmarkStart w:id="3" w:name="main"/>
      <w:r w:rsidRPr="00AD6B4E">
        <w:rPr>
          <w:rFonts w:ascii="Tahoma" w:eastAsia="Times New Roman" w:hAnsi="Tahoma" w:cs="Tahoma"/>
          <w:b/>
          <w:caps/>
          <w:kern w:val="28"/>
          <w:sz w:val="24"/>
          <w:szCs w:val="24"/>
          <w:lang w:eastAsia="en-US"/>
        </w:rPr>
        <w:t>Equal opportunities statement</w:t>
      </w:r>
      <w:bookmarkEnd w:id="1"/>
      <w:bookmarkEnd w:id="2"/>
    </w:p>
    <w:p w14:paraId="76603190" w14:textId="6224D20A"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8E6A66">
        <w:rPr>
          <w:rFonts w:ascii="Tahoma" w:eastAsia="Times New Roman" w:hAnsi="Tahoma" w:cs="Tahoma"/>
          <w:color w:val="2E74B5" w:themeColor="accent1" w:themeShade="BF"/>
          <w:sz w:val="24"/>
          <w:szCs w:val="24"/>
          <w:lang w:eastAsia="en-US"/>
        </w:rPr>
        <w:t>[NAME OF EMPLOYER/CHURCH]</w:t>
      </w:r>
      <w:r w:rsidRPr="00AD6B4E">
        <w:rPr>
          <w:rFonts w:ascii="Tahoma" w:eastAsia="Times New Roman" w:hAnsi="Tahoma" w:cs="Tahoma"/>
          <w:color w:val="000000"/>
          <w:sz w:val="24"/>
          <w:szCs w:val="24"/>
          <w:lang w:eastAsia="en-US"/>
        </w:rPr>
        <w:t xml:space="preserve"> (the “Church”, “us” or “we”) is committed to promoting equal opportunities in employment in accordance with this statement. </w:t>
      </w:r>
      <w:r w:rsidR="008E6A66">
        <w:rPr>
          <w:rFonts w:ascii="Tahoma" w:eastAsia="Times New Roman" w:hAnsi="Tahoma" w:cs="Tahoma"/>
          <w:color w:val="000000"/>
          <w:sz w:val="24"/>
          <w:szCs w:val="24"/>
          <w:lang w:eastAsia="en-US"/>
        </w:rPr>
        <w:t xml:space="preserve">Our staff </w:t>
      </w:r>
      <w:r w:rsidRPr="00AD6B4E">
        <w:rPr>
          <w:rFonts w:ascii="Tahoma" w:eastAsia="Times New Roman" w:hAnsi="Tahoma" w:cs="Tahoma"/>
          <w:color w:val="000000"/>
          <w:sz w:val="24"/>
          <w:szCs w:val="24"/>
          <w:lang w:eastAsia="en-US"/>
        </w:rPr>
        <w:t xml:space="preserve">and any job applicants will receive equal treatment regardless of age, disability, gender reassignment, marital or civil partner status, pregnancy or maternity, race, colour, nationality, ethnic or national origin, religion or belief, </w:t>
      </w:r>
      <w:proofErr w:type="gramStart"/>
      <w:r w:rsidRPr="00AD6B4E">
        <w:rPr>
          <w:rFonts w:ascii="Tahoma" w:eastAsia="Times New Roman" w:hAnsi="Tahoma" w:cs="Tahoma"/>
          <w:color w:val="000000"/>
          <w:sz w:val="24"/>
          <w:szCs w:val="24"/>
          <w:lang w:eastAsia="en-US"/>
        </w:rPr>
        <w:t>sex</w:t>
      </w:r>
      <w:proofErr w:type="gramEnd"/>
      <w:r w:rsidRPr="00AD6B4E">
        <w:rPr>
          <w:rFonts w:ascii="Tahoma" w:eastAsia="Times New Roman" w:hAnsi="Tahoma" w:cs="Tahoma"/>
          <w:color w:val="000000"/>
          <w:sz w:val="24"/>
          <w:szCs w:val="24"/>
          <w:lang w:eastAsia="en-US"/>
        </w:rPr>
        <w:t xml:space="preserve"> or sexual orientation (</w:t>
      </w:r>
      <w:r w:rsidRPr="00AD6B4E">
        <w:rPr>
          <w:rFonts w:ascii="Tahoma" w:eastAsia="Times New Roman" w:hAnsi="Tahoma" w:cs="Tahoma"/>
          <w:b/>
          <w:color w:val="000000"/>
          <w:sz w:val="24"/>
          <w:szCs w:val="24"/>
          <w:lang w:eastAsia="en-US"/>
        </w:rPr>
        <w:t>Protected Characteristics</w:t>
      </w:r>
      <w:r w:rsidRPr="00AD6B4E">
        <w:rPr>
          <w:rFonts w:ascii="Tahoma" w:eastAsia="Times New Roman" w:hAnsi="Tahoma" w:cs="Tahoma"/>
          <w:color w:val="000000"/>
          <w:sz w:val="24"/>
          <w:szCs w:val="24"/>
          <w:lang w:eastAsia="en-US"/>
        </w:rPr>
        <w:t>) except where the Church is able to rely on any of the religion or belief occupational requirements explained and set out at paragraph 8 below.</w:t>
      </w:r>
    </w:p>
    <w:p w14:paraId="635A56CC"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r w:rsidRPr="00AD6B4E">
        <w:rPr>
          <w:rFonts w:ascii="Tahoma" w:eastAsia="Times New Roman" w:hAnsi="Tahoma" w:cs="Tahoma"/>
          <w:b/>
          <w:caps/>
          <w:kern w:val="28"/>
          <w:sz w:val="24"/>
          <w:szCs w:val="24"/>
          <w:lang w:eastAsia="en-US"/>
        </w:rPr>
        <w:t>about this policy</w:t>
      </w:r>
    </w:p>
    <w:p w14:paraId="1BC0C91F" w14:textId="77777777"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This policy sets out the Church’s approach to equal opportunities and the avoidance of discrimination at work. It applies to all aspects of employment with us, including recruitment, pay and conditions, training, appraisals, promotion, conduct at work, disciplinary and grievance procedures, and termination of employment.</w:t>
      </w:r>
    </w:p>
    <w:p w14:paraId="4DF06B26" w14:textId="5D67E2C0"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w:t>
      </w:r>
      <w:r w:rsidR="008E6A66" w:rsidRPr="008E6A66">
        <w:rPr>
          <w:rFonts w:ascii="Tahoma" w:eastAsia="Times New Roman" w:hAnsi="Tahoma" w:cs="Tahoma"/>
          <w:color w:val="2E74B5" w:themeColor="accent1" w:themeShade="BF"/>
          <w:sz w:val="24"/>
          <w:szCs w:val="24"/>
          <w:lang w:eastAsia="en-US"/>
        </w:rPr>
        <w:t xml:space="preserve">NAME AND </w:t>
      </w:r>
      <w:r w:rsidRPr="008E6A66">
        <w:rPr>
          <w:rFonts w:ascii="Tahoma" w:eastAsia="Times New Roman" w:hAnsi="Tahoma" w:cs="Tahoma"/>
          <w:color w:val="2E74B5" w:themeColor="accent1" w:themeShade="BF"/>
          <w:sz w:val="24"/>
          <w:szCs w:val="24"/>
          <w:lang w:eastAsia="en-US"/>
        </w:rPr>
        <w:t>POSITION</w:t>
      </w:r>
      <w:r w:rsidRPr="00AD6B4E">
        <w:rPr>
          <w:rFonts w:ascii="Tahoma" w:eastAsia="Times New Roman" w:hAnsi="Tahoma" w:cs="Tahoma"/>
          <w:color w:val="000000"/>
          <w:sz w:val="24"/>
          <w:szCs w:val="24"/>
          <w:lang w:eastAsia="en-US"/>
        </w:rPr>
        <w:t>] is responsible for this policy and any necessary training on equal opportunities.</w:t>
      </w:r>
    </w:p>
    <w:p w14:paraId="1B4B762F" w14:textId="77777777"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This policy does not form part of any employee's contract of employment and the Church may amend it at any time.</w:t>
      </w:r>
    </w:p>
    <w:p w14:paraId="3901B9B3"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4" w:name="a694939"/>
      <w:bookmarkStart w:id="5" w:name="_Toc381867755"/>
      <w:r w:rsidRPr="00AD6B4E">
        <w:rPr>
          <w:rFonts w:ascii="Tahoma" w:eastAsia="Times New Roman" w:hAnsi="Tahoma" w:cs="Tahoma"/>
          <w:b/>
          <w:caps/>
          <w:kern w:val="28"/>
          <w:sz w:val="24"/>
          <w:szCs w:val="24"/>
          <w:lang w:eastAsia="en-US"/>
        </w:rPr>
        <w:t>Discrimination</w:t>
      </w:r>
      <w:bookmarkEnd w:id="4"/>
      <w:bookmarkEnd w:id="5"/>
    </w:p>
    <w:p w14:paraId="123DCC97" w14:textId="70BA65B8"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You must not unlawfully discriminate against or harass other people including current and former employees, job applicants, members, </w:t>
      </w:r>
      <w:proofErr w:type="gramStart"/>
      <w:r w:rsidRPr="00AD6B4E">
        <w:rPr>
          <w:rFonts w:ascii="Tahoma" w:eastAsia="Times New Roman" w:hAnsi="Tahoma" w:cs="Tahoma"/>
          <w:color w:val="000000"/>
          <w:sz w:val="24"/>
          <w:szCs w:val="24"/>
          <w:lang w:eastAsia="en-US"/>
        </w:rPr>
        <w:t>suppliers</w:t>
      </w:r>
      <w:proofErr w:type="gramEnd"/>
      <w:r w:rsidRPr="00AD6B4E">
        <w:rPr>
          <w:rFonts w:ascii="Tahoma" w:eastAsia="Times New Roman" w:hAnsi="Tahoma" w:cs="Tahoma"/>
          <w:color w:val="000000"/>
          <w:sz w:val="24"/>
          <w:szCs w:val="24"/>
          <w:lang w:eastAsia="en-US"/>
        </w:rPr>
        <w:t xml:space="preserve"> and visitors. This applies in the workplace, outside the workplace (when dealing with members, </w:t>
      </w:r>
      <w:proofErr w:type="gramStart"/>
      <w:r w:rsidRPr="00AD6B4E">
        <w:rPr>
          <w:rFonts w:ascii="Tahoma" w:eastAsia="Times New Roman" w:hAnsi="Tahoma" w:cs="Tahoma"/>
          <w:color w:val="000000"/>
          <w:sz w:val="24"/>
          <w:szCs w:val="24"/>
          <w:lang w:eastAsia="en-US"/>
        </w:rPr>
        <w:t>visitor</w:t>
      </w:r>
      <w:r w:rsidR="008E6A66">
        <w:rPr>
          <w:rFonts w:ascii="Tahoma" w:eastAsia="Times New Roman" w:hAnsi="Tahoma" w:cs="Tahoma"/>
          <w:color w:val="000000"/>
          <w:sz w:val="24"/>
          <w:szCs w:val="24"/>
          <w:lang w:eastAsia="en-US"/>
        </w:rPr>
        <w:t>s</w:t>
      </w:r>
      <w:proofErr w:type="gramEnd"/>
      <w:r w:rsidRPr="00AD6B4E">
        <w:rPr>
          <w:rFonts w:ascii="Tahoma" w:eastAsia="Times New Roman" w:hAnsi="Tahoma" w:cs="Tahoma"/>
          <w:color w:val="000000"/>
          <w:sz w:val="24"/>
          <w:szCs w:val="24"/>
          <w:lang w:eastAsia="en-US"/>
        </w:rPr>
        <w:t xml:space="preserve"> or other work-related contacts, and on work-related trips or events including social or church events.</w:t>
      </w:r>
    </w:p>
    <w:p w14:paraId="67DE780C" w14:textId="77777777"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The following forms of discrimination are prohibited under this policy and are unlawful (subject to the Church relying on one of the religion and belief occupational requirements set out at paragraph 8):</w:t>
      </w:r>
    </w:p>
    <w:p w14:paraId="5CB0513B" w14:textId="77777777" w:rsidR="007D1168" w:rsidRPr="00AD6B4E"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US"/>
        </w:rPr>
      </w:pPr>
      <w:r w:rsidRPr="00AD6B4E">
        <w:rPr>
          <w:rFonts w:ascii="Tahoma" w:eastAsia="Times New Roman" w:hAnsi="Tahoma" w:cs="Tahoma"/>
          <w:b/>
          <w:sz w:val="24"/>
          <w:szCs w:val="24"/>
          <w:lang w:eastAsia="en-US"/>
        </w:rPr>
        <w:t>Direct discrimination:</w:t>
      </w:r>
      <w:r w:rsidRPr="00AD6B4E">
        <w:rPr>
          <w:rFonts w:ascii="Tahoma" w:eastAsia="Times New Roman" w:hAnsi="Tahoma" w:cs="Tahoma"/>
          <w:sz w:val="24"/>
          <w:szCs w:val="24"/>
          <w:lang w:eastAsia="en-US"/>
        </w:rPr>
        <w:t xml:space="preserve"> treating someone less favourably because of a Protected Characteristic. For example, rejecting a job applicant because they are not a Christian or because they might be gay.</w:t>
      </w:r>
    </w:p>
    <w:bookmarkEnd w:id="0"/>
    <w:p w14:paraId="73291B59" w14:textId="77777777" w:rsidR="007D1168" w:rsidRPr="00AD6B4E"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US"/>
        </w:rPr>
      </w:pPr>
      <w:r w:rsidRPr="00AD6B4E">
        <w:rPr>
          <w:rFonts w:ascii="Tahoma" w:eastAsia="Times New Roman" w:hAnsi="Tahoma" w:cs="Tahoma"/>
          <w:b/>
          <w:sz w:val="24"/>
          <w:szCs w:val="24"/>
          <w:lang w:eastAsia="en-US"/>
        </w:rPr>
        <w:t>Indirect discrimination:</w:t>
      </w:r>
      <w:r w:rsidRPr="00AD6B4E">
        <w:rPr>
          <w:rFonts w:ascii="Tahoma" w:eastAsia="Times New Roman" w:hAnsi="Tahoma" w:cs="Tahoma"/>
          <w:sz w:val="24"/>
          <w:szCs w:val="24"/>
          <w:lang w:eastAsia="en-US"/>
        </w:rPr>
        <w:t xml:space="preserve"> a provision, criterion or practice that applies to everyone but adversely affects people with a particular Protected Characteristic more than </w:t>
      </w:r>
      <w:proofErr w:type="gramStart"/>
      <w:r w:rsidRPr="00AD6B4E">
        <w:rPr>
          <w:rFonts w:ascii="Tahoma" w:eastAsia="Times New Roman" w:hAnsi="Tahoma" w:cs="Tahoma"/>
          <w:sz w:val="24"/>
          <w:szCs w:val="24"/>
          <w:lang w:eastAsia="en-US"/>
        </w:rPr>
        <w:t>others, and</w:t>
      </w:r>
      <w:proofErr w:type="gramEnd"/>
      <w:r w:rsidRPr="00AD6B4E">
        <w:rPr>
          <w:rFonts w:ascii="Tahoma" w:eastAsia="Times New Roman" w:hAnsi="Tahoma" w:cs="Tahoma"/>
          <w:sz w:val="24"/>
          <w:szCs w:val="24"/>
          <w:lang w:eastAsia="en-US"/>
        </w:rPr>
        <w:t xml:space="preserve"> is not justified. For example, requiring a job to be done full-time rather than part-time would adversely affect women because they generally have greater childcare </w:t>
      </w:r>
      <w:r w:rsidRPr="00AD6B4E">
        <w:rPr>
          <w:rFonts w:ascii="Tahoma" w:eastAsia="Times New Roman" w:hAnsi="Tahoma" w:cs="Tahoma"/>
          <w:sz w:val="24"/>
          <w:szCs w:val="24"/>
          <w:lang w:eastAsia="en-US"/>
        </w:rPr>
        <w:lastRenderedPageBreak/>
        <w:t>commitments than men. Such a requirement would be discriminatory unless it can be justified.</w:t>
      </w:r>
    </w:p>
    <w:p w14:paraId="0B0B1A26" w14:textId="77777777" w:rsidR="007D1168" w:rsidRPr="00AD6B4E"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US"/>
        </w:rPr>
      </w:pPr>
      <w:r w:rsidRPr="00AD6B4E">
        <w:rPr>
          <w:rFonts w:ascii="Tahoma" w:eastAsia="Times New Roman" w:hAnsi="Tahoma" w:cs="Tahoma"/>
          <w:b/>
          <w:sz w:val="24"/>
          <w:szCs w:val="24"/>
          <w:lang w:eastAsia="en-US"/>
        </w:rPr>
        <w:t>Harassment:</w:t>
      </w:r>
      <w:r w:rsidRPr="00AD6B4E">
        <w:rPr>
          <w:rFonts w:ascii="Tahoma" w:eastAsia="Times New Roman" w:hAnsi="Tahoma" w:cs="Tahoma"/>
          <w:sz w:val="24"/>
          <w:szCs w:val="24"/>
          <w:lang w:eastAsia="en-US"/>
        </w:rPr>
        <w:t xml:space="preserve"> this includes sexual harassment and other unwanted conduct related to a Protected Characteristic, which has the purpose or effect of violating someone's dignity or creating an intimidating, hostile, degrading, humiliating or offensive environment for them.</w:t>
      </w:r>
    </w:p>
    <w:p w14:paraId="43F6DE2D" w14:textId="77777777" w:rsidR="007D1168" w:rsidRPr="00AD6B4E"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US"/>
        </w:rPr>
      </w:pPr>
      <w:r w:rsidRPr="00AD6B4E">
        <w:rPr>
          <w:rFonts w:ascii="Tahoma" w:eastAsia="Times New Roman" w:hAnsi="Tahoma" w:cs="Tahoma"/>
          <w:b/>
          <w:sz w:val="24"/>
          <w:szCs w:val="24"/>
          <w:lang w:eastAsia="en-US"/>
        </w:rPr>
        <w:t>Victimisation:</w:t>
      </w:r>
      <w:r w:rsidRPr="00AD6B4E">
        <w:rPr>
          <w:rFonts w:ascii="Tahoma" w:eastAsia="Times New Roman" w:hAnsi="Tahoma" w:cs="Tahoma"/>
          <w:sz w:val="24"/>
          <w:szCs w:val="24"/>
          <w:lang w:eastAsia="en-US"/>
        </w:rPr>
        <w:t xml:space="preserve"> retaliation against someone who has complained or has supported someone else's complaint about discrimination or harassment. </w:t>
      </w:r>
    </w:p>
    <w:p w14:paraId="70B62AED" w14:textId="77777777" w:rsidR="007D1168" w:rsidRPr="00AD6B4E"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US"/>
        </w:rPr>
      </w:pPr>
      <w:r w:rsidRPr="00AD6B4E">
        <w:rPr>
          <w:rFonts w:ascii="Tahoma" w:eastAsia="Times New Roman" w:hAnsi="Tahoma" w:cs="Tahoma"/>
          <w:b/>
          <w:sz w:val="24"/>
          <w:szCs w:val="24"/>
          <w:lang w:eastAsia="en-US"/>
        </w:rPr>
        <w:t>Disability discrimination:</w:t>
      </w:r>
      <w:r w:rsidRPr="00AD6B4E">
        <w:rPr>
          <w:rFonts w:ascii="Tahoma" w:eastAsia="Times New Roman" w:hAnsi="Tahoma" w:cs="Tahoma"/>
          <w:sz w:val="24"/>
          <w:szCs w:val="24"/>
          <w:lang w:eastAsia="en-US"/>
        </w:rPr>
        <w:t xml:space="preserve"> this includes direct and indirect discrimination, any unjustified less favourable treatment because of the effects of a disability, and failure to make reasonable adjustments to alleviate disadvantages caused by a disability.</w:t>
      </w:r>
    </w:p>
    <w:p w14:paraId="1799CA59"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6" w:name="a366409"/>
      <w:bookmarkStart w:id="7" w:name="_Toc381867756"/>
      <w:r w:rsidRPr="00AD6B4E">
        <w:rPr>
          <w:rFonts w:ascii="Tahoma" w:eastAsia="Times New Roman" w:hAnsi="Tahoma" w:cs="Tahoma"/>
          <w:b/>
          <w:caps/>
          <w:kern w:val="28"/>
          <w:sz w:val="24"/>
          <w:szCs w:val="24"/>
          <w:lang w:eastAsia="en-US"/>
        </w:rPr>
        <w:t>Recruitment and selection</w:t>
      </w:r>
      <w:bookmarkEnd w:id="6"/>
      <w:bookmarkEnd w:id="7"/>
    </w:p>
    <w:p w14:paraId="01F482BD" w14:textId="18B8209E"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Recruitment, </w:t>
      </w:r>
      <w:proofErr w:type="gramStart"/>
      <w:r w:rsidRPr="00AD6B4E">
        <w:rPr>
          <w:rFonts w:ascii="Tahoma" w:eastAsia="Times New Roman" w:hAnsi="Tahoma" w:cs="Tahoma"/>
          <w:color w:val="000000"/>
          <w:sz w:val="24"/>
          <w:szCs w:val="24"/>
          <w:lang w:eastAsia="en-US"/>
        </w:rPr>
        <w:t>promotion</w:t>
      </w:r>
      <w:proofErr w:type="gramEnd"/>
      <w:r w:rsidRPr="00AD6B4E">
        <w:rPr>
          <w:rFonts w:ascii="Tahoma" w:eastAsia="Times New Roman" w:hAnsi="Tahoma" w:cs="Tahoma"/>
          <w:color w:val="000000"/>
          <w:sz w:val="24"/>
          <w:szCs w:val="24"/>
          <w:lang w:eastAsia="en-US"/>
        </w:rPr>
        <w:t xml:space="preserve"> and other selection exercises such as redundancy selection will be conducted on the basis of merit, against objective criteria that avoid discrimination. Shortlisting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be done by more than one person if possible.</w:t>
      </w:r>
    </w:p>
    <w:p w14:paraId="1C484E4D" w14:textId="3DE5337D"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Vacancies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generally be advertised to a diverse section of the labour market. </w:t>
      </w:r>
      <w:r w:rsidR="00956640">
        <w:rPr>
          <w:rFonts w:ascii="Tahoma" w:eastAsia="Times New Roman" w:hAnsi="Tahoma" w:cs="Tahoma"/>
          <w:color w:val="000000"/>
          <w:sz w:val="24"/>
          <w:szCs w:val="24"/>
          <w:lang w:eastAsia="en-US"/>
        </w:rPr>
        <w:t>Our job a</w:t>
      </w:r>
      <w:r w:rsidRPr="00AD6B4E">
        <w:rPr>
          <w:rFonts w:ascii="Tahoma" w:eastAsia="Times New Roman" w:hAnsi="Tahoma" w:cs="Tahoma"/>
          <w:color w:val="000000"/>
          <w:sz w:val="24"/>
          <w:szCs w:val="24"/>
          <w:lang w:eastAsia="en-US"/>
        </w:rPr>
        <w:t xml:space="preserve">dvertisements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avoid stereotyping or using wording that may discourage particular groups from applying. </w:t>
      </w:r>
    </w:p>
    <w:p w14:paraId="1CF097F3" w14:textId="4B9B38C0"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Job applicants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not be asked questions which might suggest an intention to discriminate on grounds of a Protected Characteristic. For example, applicants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not be asked whether they are pregnant or planning to have children.</w:t>
      </w:r>
    </w:p>
    <w:p w14:paraId="550203B1" w14:textId="3AB49182"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Job applicants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opportunities monitoring forms, which must not be used for selection or decision-making purposes. </w:t>
      </w:r>
    </w:p>
    <w:p w14:paraId="495482E7"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8" w:name="a825706"/>
      <w:bookmarkStart w:id="9" w:name="_Toc381867757"/>
      <w:r w:rsidRPr="00AD6B4E">
        <w:rPr>
          <w:rFonts w:ascii="Tahoma" w:eastAsia="Times New Roman" w:hAnsi="Tahoma" w:cs="Tahoma"/>
          <w:b/>
          <w:caps/>
          <w:kern w:val="28"/>
          <w:sz w:val="24"/>
          <w:szCs w:val="24"/>
          <w:lang w:eastAsia="en-US"/>
        </w:rPr>
        <w:t>Disabilities</w:t>
      </w:r>
      <w:bookmarkEnd w:id="8"/>
      <w:bookmarkEnd w:id="9"/>
    </w:p>
    <w:p w14:paraId="4A2EBD72" w14:textId="77777777" w:rsidR="007D1168" w:rsidRPr="00AD6B4E" w:rsidRDefault="007D1168" w:rsidP="007D1168">
      <w:pPr>
        <w:suppressAutoHyphens w:val="0"/>
        <w:spacing w:before="240" w:after="120" w:line="300" w:lineRule="atLeast"/>
        <w:ind w:left="720"/>
        <w:jc w:val="both"/>
        <w:rPr>
          <w:rFonts w:ascii="Tahoma" w:eastAsia="Times New Roman" w:hAnsi="Tahoma" w:cs="Tahoma"/>
          <w:sz w:val="24"/>
          <w:szCs w:val="24"/>
          <w:lang w:eastAsia="en-US"/>
        </w:rPr>
      </w:pPr>
      <w:r w:rsidRPr="00AD6B4E">
        <w:rPr>
          <w:rFonts w:ascii="Tahoma" w:eastAsia="Times New Roman" w:hAnsi="Tahoma" w:cs="Tahoma"/>
          <w:sz w:val="24"/>
          <w:szCs w:val="24"/>
          <w:lang w:eastAsia="en-US"/>
        </w:rPr>
        <w:t>If you are disabled or become disabled, we encourage you to tell us about your condition so that we can consider what reasonable adjustments or support may be appropriate.</w:t>
      </w:r>
    </w:p>
    <w:p w14:paraId="7E269CF8"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10" w:name="a195508"/>
      <w:bookmarkStart w:id="11" w:name="_Toc381867758"/>
      <w:r w:rsidRPr="00AD6B4E">
        <w:rPr>
          <w:rFonts w:ascii="Tahoma" w:eastAsia="Times New Roman" w:hAnsi="Tahoma" w:cs="Tahoma"/>
          <w:b/>
          <w:caps/>
          <w:kern w:val="28"/>
          <w:sz w:val="24"/>
          <w:szCs w:val="24"/>
          <w:lang w:eastAsia="en-US"/>
        </w:rPr>
        <w:t>Part-time and fixed-term work</w:t>
      </w:r>
      <w:bookmarkEnd w:id="10"/>
      <w:bookmarkEnd w:id="11"/>
    </w:p>
    <w:p w14:paraId="2A60DF24" w14:textId="373CF7B3" w:rsidR="007D1168" w:rsidRPr="00AD6B4E" w:rsidRDefault="007D1168" w:rsidP="007D1168">
      <w:pPr>
        <w:suppressAutoHyphens w:val="0"/>
        <w:spacing w:before="240" w:after="120" w:line="300" w:lineRule="atLeast"/>
        <w:ind w:left="720"/>
        <w:jc w:val="both"/>
        <w:rPr>
          <w:rFonts w:ascii="Tahoma" w:eastAsia="Times New Roman" w:hAnsi="Tahoma" w:cs="Tahoma"/>
          <w:sz w:val="24"/>
          <w:szCs w:val="24"/>
          <w:lang w:eastAsia="en-US"/>
        </w:rPr>
      </w:pPr>
      <w:r w:rsidRPr="00AD6B4E">
        <w:rPr>
          <w:rFonts w:ascii="Tahoma" w:eastAsia="Times New Roman" w:hAnsi="Tahoma" w:cs="Tahoma"/>
          <w:sz w:val="24"/>
          <w:szCs w:val="24"/>
          <w:lang w:eastAsia="en-US"/>
        </w:rPr>
        <w:t xml:space="preserve">Part-time and fixed-term employees </w:t>
      </w:r>
      <w:r w:rsidR="00956640">
        <w:rPr>
          <w:rFonts w:ascii="Tahoma" w:eastAsia="Times New Roman" w:hAnsi="Tahoma" w:cs="Tahoma"/>
          <w:sz w:val="24"/>
          <w:szCs w:val="24"/>
          <w:lang w:eastAsia="en-US"/>
        </w:rPr>
        <w:t>will</w:t>
      </w:r>
      <w:r w:rsidRPr="00AD6B4E">
        <w:rPr>
          <w:rFonts w:ascii="Tahoma" w:eastAsia="Times New Roman" w:hAnsi="Tahoma" w:cs="Tahoma"/>
          <w:sz w:val="24"/>
          <w:szCs w:val="24"/>
          <w:lang w:eastAsia="en-US"/>
        </w:rPr>
        <w:t xml:space="preserve"> be treated the same as comparable full-time or permanent employees and enjoy no less favourable terms and conditions (on a pro-rata basis where appropriate</w:t>
      </w:r>
      <w:proofErr w:type="gramStart"/>
      <w:r w:rsidRPr="00AD6B4E">
        <w:rPr>
          <w:rFonts w:ascii="Tahoma" w:eastAsia="Times New Roman" w:hAnsi="Tahoma" w:cs="Tahoma"/>
          <w:sz w:val="24"/>
          <w:szCs w:val="24"/>
          <w:lang w:eastAsia="en-US"/>
        </w:rPr>
        <w:t>), unless</w:t>
      </w:r>
      <w:proofErr w:type="gramEnd"/>
      <w:r w:rsidRPr="00AD6B4E">
        <w:rPr>
          <w:rFonts w:ascii="Tahoma" w:eastAsia="Times New Roman" w:hAnsi="Tahoma" w:cs="Tahoma"/>
          <w:sz w:val="24"/>
          <w:szCs w:val="24"/>
          <w:lang w:eastAsia="en-US"/>
        </w:rPr>
        <w:t xml:space="preserve"> different treatment is justified.</w:t>
      </w:r>
    </w:p>
    <w:p w14:paraId="615D2418" w14:textId="77777777" w:rsidR="007D1168" w:rsidRPr="00AD6B4E" w:rsidRDefault="007D1168" w:rsidP="00E7007E">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bookmarkStart w:id="12" w:name="a481313"/>
      <w:bookmarkStart w:id="13" w:name="_Toc381867759"/>
      <w:r w:rsidRPr="00AD6B4E">
        <w:rPr>
          <w:rFonts w:ascii="Tahoma" w:eastAsia="Times New Roman" w:hAnsi="Tahoma" w:cs="Tahoma"/>
          <w:b/>
          <w:caps/>
          <w:kern w:val="28"/>
          <w:sz w:val="24"/>
          <w:szCs w:val="24"/>
          <w:lang w:eastAsia="en-US"/>
        </w:rPr>
        <w:lastRenderedPageBreak/>
        <w:t>Breaches of this policy</w:t>
      </w:r>
      <w:bookmarkEnd w:id="12"/>
      <w:bookmarkEnd w:id="13"/>
    </w:p>
    <w:p w14:paraId="4D3E9984" w14:textId="77777777"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We take a strict approach to breaches of this policy, which will be dealt with in accordance with our Disciplinary Procedure. Serious cases of deliberate discrimination may amount to gross misconduct resulting in dismissal.</w:t>
      </w:r>
    </w:p>
    <w:p w14:paraId="75942CE6" w14:textId="13F4B1FE"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If you believe that you have suffered discrimination you can raise the matter through our Grievance Procedure. Complaints will be treated in confidence and investigated as appropriate.</w:t>
      </w:r>
    </w:p>
    <w:p w14:paraId="508B6C7D" w14:textId="62862762"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US"/>
        </w:rPr>
        <w:t xml:space="preserve">You </w:t>
      </w:r>
      <w:r w:rsidR="00956640">
        <w:rPr>
          <w:rFonts w:ascii="Tahoma" w:eastAsia="Times New Roman" w:hAnsi="Tahoma" w:cs="Tahoma"/>
          <w:color w:val="000000"/>
          <w:sz w:val="24"/>
          <w:szCs w:val="24"/>
          <w:lang w:eastAsia="en-US"/>
        </w:rPr>
        <w:t>will</w:t>
      </w:r>
      <w:r w:rsidRPr="00AD6B4E">
        <w:rPr>
          <w:rFonts w:ascii="Tahoma" w:eastAsia="Times New Roman" w:hAnsi="Tahoma" w:cs="Tahoma"/>
          <w:color w:val="000000"/>
          <w:sz w:val="24"/>
          <w:szCs w:val="24"/>
          <w:lang w:eastAsia="en-US"/>
        </w:rPr>
        <w:t xml:space="preserve"> not be victimised or retaliated against for complaining about discrimination. However, making a false allegation deliberately and in bad faith will be treated as misconduct and dealt with under our Disciplinary Procedure.</w:t>
      </w:r>
    </w:p>
    <w:p w14:paraId="60C30DEC" w14:textId="4C10EC36" w:rsidR="00956640" w:rsidRPr="00956640" w:rsidRDefault="007D1168" w:rsidP="00956640">
      <w:pPr>
        <w:keepNext/>
        <w:numPr>
          <w:ilvl w:val="0"/>
          <w:numId w:val="41"/>
        </w:numPr>
        <w:suppressAutoHyphens w:val="0"/>
        <w:spacing w:before="320" w:after="0" w:line="300" w:lineRule="atLeast"/>
        <w:ind w:left="720" w:hanging="720"/>
        <w:jc w:val="both"/>
        <w:outlineLvl w:val="0"/>
        <w:rPr>
          <w:rFonts w:ascii="Tahoma" w:eastAsia="Times New Roman" w:hAnsi="Tahoma" w:cs="Tahoma"/>
          <w:b/>
          <w:caps/>
          <w:kern w:val="28"/>
          <w:sz w:val="24"/>
          <w:szCs w:val="24"/>
          <w:lang w:eastAsia="en-US"/>
        </w:rPr>
      </w:pPr>
      <w:r w:rsidRPr="00AD6B4E">
        <w:rPr>
          <w:rFonts w:ascii="Tahoma" w:eastAsia="Times New Roman" w:hAnsi="Tahoma" w:cs="Tahoma"/>
          <w:b/>
          <w:caps/>
          <w:kern w:val="28"/>
          <w:sz w:val="24"/>
          <w:szCs w:val="24"/>
          <w:lang w:eastAsia="en-US"/>
        </w:rPr>
        <w:t>occupational requirements</w:t>
      </w:r>
    </w:p>
    <w:p w14:paraId="5667CC58" w14:textId="77777777" w:rsidR="00956640" w:rsidRDefault="007D1168" w:rsidP="00956640">
      <w:pPr>
        <w:pStyle w:val="BasicParagraph"/>
        <w:pBdr>
          <w:top w:val="single" w:sz="4" w:space="1" w:color="auto"/>
          <w:left w:val="single" w:sz="4" w:space="0" w:color="auto"/>
          <w:bottom w:val="single" w:sz="4" w:space="1" w:color="auto"/>
          <w:right w:val="single" w:sz="4" w:space="4" w:color="auto"/>
        </w:pBdr>
        <w:rPr>
          <w:color w:val="FF0000"/>
          <w:lang w:eastAsia="en-US"/>
        </w:rPr>
      </w:pPr>
      <w:r w:rsidRPr="00956640">
        <w:rPr>
          <w:color w:val="FF0000"/>
          <w:lang w:eastAsia="en-US"/>
        </w:rPr>
        <w:t xml:space="preserve">[DRAFTING NOTE: IF YOUR CHURCH WISHES TO RELY ON ONE OR MORE OF THE FOLLOWING OCCUPATIONAL REQUIREMENTS, IT IS RECOMMENDED THAT YOU ADD THE FOLLOWING WORDING TO YOUR POLICY ALONG WITH ONE OR MORE OF THE OPTIONS SET OUT BELOW. </w:t>
      </w:r>
    </w:p>
    <w:p w14:paraId="7F59F920" w14:textId="77777777" w:rsidR="00956640" w:rsidRDefault="00956640" w:rsidP="00956640">
      <w:pPr>
        <w:pStyle w:val="BasicParagraph"/>
        <w:pBdr>
          <w:top w:val="single" w:sz="4" w:space="1" w:color="auto"/>
          <w:left w:val="single" w:sz="4" w:space="0" w:color="auto"/>
          <w:bottom w:val="single" w:sz="4" w:space="1" w:color="auto"/>
          <w:right w:val="single" w:sz="4" w:space="4" w:color="auto"/>
        </w:pBdr>
        <w:rPr>
          <w:color w:val="FF0000"/>
          <w:lang w:eastAsia="en-US"/>
        </w:rPr>
      </w:pPr>
    </w:p>
    <w:p w14:paraId="0D06C98F" w14:textId="77777777" w:rsidR="00956640" w:rsidRDefault="007D1168" w:rsidP="00956640">
      <w:pPr>
        <w:pStyle w:val="BasicParagraph"/>
        <w:pBdr>
          <w:top w:val="single" w:sz="4" w:space="1" w:color="auto"/>
          <w:left w:val="single" w:sz="4" w:space="0" w:color="auto"/>
          <w:bottom w:val="single" w:sz="4" w:space="1" w:color="auto"/>
          <w:right w:val="single" w:sz="4" w:space="4" w:color="auto"/>
        </w:pBdr>
        <w:rPr>
          <w:color w:val="FF0000"/>
          <w:lang w:eastAsia="en-US"/>
        </w:rPr>
      </w:pPr>
      <w:r w:rsidRPr="00956640">
        <w:rPr>
          <w:color w:val="FF0000"/>
          <w:lang w:eastAsia="en-US"/>
        </w:rPr>
        <w:t xml:space="preserve">PLEASE ENSURE THAT YOU HAVE READ </w:t>
      </w:r>
      <w:r w:rsidR="00956640">
        <w:rPr>
          <w:color w:val="FF0000"/>
          <w:lang w:eastAsia="en-US"/>
        </w:rPr>
        <w:t xml:space="preserve">OUR LEAFLETS </w:t>
      </w:r>
      <w:r w:rsidRPr="00956640">
        <w:rPr>
          <w:color w:val="FF0000"/>
          <w:lang w:eastAsia="en-US"/>
        </w:rPr>
        <w:t xml:space="preserve">L09A Equality Law and Recruitment: Can we justify appointing a Christian to the </w:t>
      </w:r>
      <w:proofErr w:type="gramStart"/>
      <w:r w:rsidRPr="00956640">
        <w:rPr>
          <w:color w:val="FF0000"/>
          <w:lang w:eastAsia="en-US"/>
        </w:rPr>
        <w:t>role?;</w:t>
      </w:r>
      <w:proofErr w:type="gramEnd"/>
      <w:r w:rsidRPr="00956640">
        <w:rPr>
          <w:color w:val="FF0000"/>
          <w:lang w:eastAsia="en-US"/>
        </w:rPr>
        <w:t xml:space="preserve"> and L09B Equality Law and Recruitment: Using the Organised Religion Exception AND TAKEN THE ACTION RECOMMENDED IN THAT GUIDANCE BEFORE ADOPTING AND TAILORING THE FOLLOWING PARAGRAPHS. </w:t>
      </w:r>
    </w:p>
    <w:p w14:paraId="3E5AF027" w14:textId="77777777" w:rsidR="00956640" w:rsidRDefault="00956640" w:rsidP="00956640">
      <w:pPr>
        <w:pStyle w:val="BasicParagraph"/>
        <w:pBdr>
          <w:top w:val="single" w:sz="4" w:space="1" w:color="auto"/>
          <w:left w:val="single" w:sz="4" w:space="0" w:color="auto"/>
          <w:bottom w:val="single" w:sz="4" w:space="1" w:color="auto"/>
          <w:right w:val="single" w:sz="4" w:space="4" w:color="auto"/>
        </w:pBdr>
        <w:rPr>
          <w:color w:val="FF0000"/>
          <w:lang w:eastAsia="en-US"/>
        </w:rPr>
      </w:pPr>
    </w:p>
    <w:p w14:paraId="66DE4A8A" w14:textId="586F3BEE" w:rsidR="007D1168" w:rsidRPr="00956640" w:rsidRDefault="007D1168" w:rsidP="00956640">
      <w:pPr>
        <w:pStyle w:val="BasicParagraph"/>
        <w:pBdr>
          <w:top w:val="single" w:sz="4" w:space="1" w:color="auto"/>
          <w:left w:val="single" w:sz="4" w:space="0" w:color="auto"/>
          <w:bottom w:val="single" w:sz="4" w:space="1" w:color="auto"/>
          <w:right w:val="single" w:sz="4" w:space="4" w:color="auto"/>
        </w:pBdr>
        <w:rPr>
          <w:color w:val="FF0000"/>
          <w:lang w:eastAsia="en-US"/>
        </w:rPr>
      </w:pPr>
      <w:r w:rsidRPr="00956640">
        <w:rPr>
          <w:color w:val="FF0000"/>
          <w:lang w:eastAsia="en-US"/>
        </w:rPr>
        <w:t>IF IN DOUBT, IT IS RECOMMENDED THAT YOUR CHURCH TAKES LEGAL ADVICE]</w:t>
      </w:r>
    </w:p>
    <w:p w14:paraId="78DE7E80" w14:textId="4FEAF4A6" w:rsidR="007D1168" w:rsidRPr="00AD6B4E" w:rsidRDefault="00956640"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Pr>
          <w:rFonts w:ascii="Tahoma" w:eastAsia="Times New Roman" w:hAnsi="Tahoma" w:cs="Tahoma"/>
          <w:color w:val="000000"/>
          <w:sz w:val="24"/>
          <w:szCs w:val="24"/>
          <w:lang w:eastAsia="en-GB"/>
        </w:rPr>
        <w:t>For c</w:t>
      </w:r>
      <w:r w:rsidR="007D1168" w:rsidRPr="00AD6B4E">
        <w:rPr>
          <w:rFonts w:ascii="Tahoma" w:eastAsia="Times New Roman" w:hAnsi="Tahoma" w:cs="Tahoma"/>
          <w:color w:val="000000"/>
          <w:sz w:val="24"/>
          <w:szCs w:val="24"/>
          <w:lang w:eastAsia="en-GB"/>
        </w:rPr>
        <w:t xml:space="preserve">ertain roles within the </w:t>
      </w:r>
      <w:proofErr w:type="gramStart"/>
      <w:r w:rsidR="007D1168" w:rsidRPr="00AD6B4E">
        <w:rPr>
          <w:rFonts w:ascii="Tahoma" w:eastAsia="Times New Roman" w:hAnsi="Tahoma" w:cs="Tahoma"/>
          <w:color w:val="000000"/>
          <w:sz w:val="24"/>
          <w:szCs w:val="24"/>
          <w:lang w:eastAsia="en-GB"/>
        </w:rPr>
        <w:t>Church</w:t>
      </w:r>
      <w:proofErr w:type="gramEnd"/>
      <w:r w:rsidR="007D1168" w:rsidRPr="00AD6B4E">
        <w:rPr>
          <w:rFonts w:ascii="Tahoma" w:eastAsia="Times New Roman" w:hAnsi="Tahoma" w:cs="Tahoma"/>
          <w:color w:val="000000"/>
          <w:sz w:val="24"/>
          <w:szCs w:val="24"/>
          <w:lang w:eastAsia="en-GB"/>
        </w:rPr>
        <w:t xml:space="preserve"> it is important that the individuals recruited for those roles share the beliefs of the Church and live a life consistent with those beliefs.</w:t>
      </w:r>
    </w:p>
    <w:p w14:paraId="0AA7E3B2" w14:textId="77777777" w:rsidR="007D1168" w:rsidRPr="00AD6B4E" w:rsidRDefault="007D1168" w:rsidP="00E7007E">
      <w:pPr>
        <w:numPr>
          <w:ilvl w:val="1"/>
          <w:numId w:val="41"/>
        </w:numPr>
        <w:tabs>
          <w:tab w:val="num" w:pos="720"/>
        </w:tabs>
        <w:suppressAutoHyphens w:val="0"/>
        <w:spacing w:before="280" w:after="120" w:line="300" w:lineRule="atLeast"/>
        <w:ind w:left="720" w:hanging="720"/>
        <w:jc w:val="both"/>
        <w:outlineLvl w:val="1"/>
        <w:rPr>
          <w:rFonts w:ascii="Tahoma" w:eastAsia="Times New Roman" w:hAnsi="Tahoma" w:cs="Tahoma"/>
          <w:color w:val="000000"/>
          <w:sz w:val="24"/>
          <w:szCs w:val="24"/>
          <w:lang w:eastAsia="en-US"/>
        </w:rPr>
      </w:pPr>
      <w:r w:rsidRPr="00AD6B4E">
        <w:rPr>
          <w:rFonts w:ascii="Tahoma" w:eastAsia="Times New Roman" w:hAnsi="Tahoma" w:cs="Tahoma"/>
          <w:color w:val="000000"/>
          <w:sz w:val="24"/>
          <w:szCs w:val="24"/>
          <w:lang w:eastAsia="en-GB"/>
        </w:rPr>
        <w:t xml:space="preserve">To refrain from employing individuals because they do not hold a certain belief would be discriminatory under the Equality Act 2010. However, in some cases a church can justify such discrimination where there is an occupation requirement that the recruited individual be of a certain faith/religion. </w:t>
      </w:r>
    </w:p>
    <w:p w14:paraId="65D6EC6B" w14:textId="4C741D19" w:rsidR="007D1168" w:rsidRPr="00956640" w:rsidRDefault="007D1168" w:rsidP="00956640">
      <w:pPr>
        <w:pStyle w:val="BasicParagraph"/>
        <w:pBdr>
          <w:top w:val="single" w:sz="4" w:space="1" w:color="auto"/>
          <w:left w:val="single" w:sz="4" w:space="4" w:color="auto"/>
          <w:bottom w:val="single" w:sz="4" w:space="1" w:color="auto"/>
          <w:right w:val="single" w:sz="4" w:space="4" w:color="auto"/>
        </w:pBdr>
        <w:rPr>
          <w:rFonts w:ascii="Tahoma" w:hAnsi="Tahoma" w:cs="Tahoma"/>
          <w:color w:val="FF0000"/>
          <w:lang w:eastAsia="en-GB"/>
        </w:rPr>
      </w:pPr>
      <w:r w:rsidRPr="00956640">
        <w:rPr>
          <w:rFonts w:ascii="Tahoma" w:hAnsi="Tahoma" w:cs="Tahoma"/>
          <w:color w:val="FF0000"/>
          <w:lang w:eastAsia="en-GB"/>
        </w:rPr>
        <w:t>DRAFTING NOTE: RELIGION OR BELIEF OCCUPATIONAL REQUIREMENT</w:t>
      </w:r>
    </w:p>
    <w:p w14:paraId="0138AD07" w14:textId="5622D323" w:rsidR="007D1168" w:rsidRPr="00956640" w:rsidRDefault="007D1168" w:rsidP="00956640">
      <w:pPr>
        <w:pStyle w:val="BasicParagraph"/>
        <w:pBdr>
          <w:top w:val="single" w:sz="4" w:space="1" w:color="auto"/>
          <w:left w:val="single" w:sz="4" w:space="4" w:color="auto"/>
          <w:bottom w:val="single" w:sz="4" w:space="1" w:color="auto"/>
          <w:right w:val="single" w:sz="4" w:space="4" w:color="auto"/>
        </w:pBdr>
        <w:rPr>
          <w:rFonts w:ascii="Tahoma" w:hAnsi="Tahoma" w:cs="Tahoma"/>
          <w:color w:val="FF0000"/>
          <w:lang w:eastAsia="en-GB"/>
        </w:rPr>
      </w:pPr>
      <w:r w:rsidRPr="00956640">
        <w:rPr>
          <w:rFonts w:ascii="Tahoma" w:hAnsi="Tahoma" w:cs="Tahoma"/>
          <w:color w:val="FF0000"/>
          <w:lang w:eastAsia="en-GB"/>
        </w:rPr>
        <w:t xml:space="preserve">Having considered whether your church can rely on a religion or belief occupational requirement you should then consider including one of the following options </w:t>
      </w:r>
      <w:r w:rsidR="00956640">
        <w:rPr>
          <w:rFonts w:ascii="Tahoma" w:hAnsi="Tahoma" w:cs="Tahoma"/>
          <w:color w:val="FF0000"/>
          <w:lang w:eastAsia="en-GB"/>
        </w:rPr>
        <w:t>which should be amended as appropriate and tailored to your church or organisation.</w:t>
      </w:r>
    </w:p>
    <w:p w14:paraId="76528516" w14:textId="3A782A42" w:rsidR="007D1168" w:rsidRPr="00956640" w:rsidRDefault="007D1168" w:rsidP="007D1168">
      <w:pPr>
        <w:suppressAutoHyphens w:val="0"/>
        <w:spacing w:before="280" w:after="120" w:line="300" w:lineRule="atLeast"/>
        <w:jc w:val="both"/>
        <w:outlineLvl w:val="1"/>
        <w:rPr>
          <w:rFonts w:ascii="Tahoma" w:eastAsia="Times New Roman" w:hAnsi="Tahoma" w:cs="Tahoma"/>
          <w:color w:val="FF0000"/>
          <w:sz w:val="24"/>
          <w:szCs w:val="24"/>
          <w:lang w:eastAsia="en-US"/>
        </w:rPr>
      </w:pPr>
      <w:r w:rsidRPr="00956640">
        <w:rPr>
          <w:rFonts w:ascii="Tahoma" w:eastAsia="Times New Roman" w:hAnsi="Tahoma" w:cs="Tahoma"/>
          <w:color w:val="FF0000"/>
          <w:sz w:val="24"/>
          <w:szCs w:val="24"/>
          <w:lang w:eastAsia="en-GB"/>
        </w:rPr>
        <w:t xml:space="preserve">[Option 1 – </w:t>
      </w:r>
      <w:r w:rsidRPr="00956640">
        <w:rPr>
          <w:rFonts w:ascii="Tahoma" w:eastAsia="Times New Roman" w:hAnsi="Tahoma" w:cs="Tahoma"/>
          <w:i/>
          <w:iCs/>
          <w:color w:val="FF0000"/>
          <w:sz w:val="24"/>
          <w:szCs w:val="24"/>
          <w:lang w:eastAsia="en-GB"/>
        </w:rPr>
        <w:t xml:space="preserve">requires your Church to list in the policy which roles attract an occupational requirement for the roles to be held by a Christian and which roles do </w:t>
      </w:r>
      <w:proofErr w:type="gramStart"/>
      <w:r w:rsidRPr="00956640">
        <w:rPr>
          <w:rFonts w:ascii="Tahoma" w:eastAsia="Times New Roman" w:hAnsi="Tahoma" w:cs="Tahoma"/>
          <w:i/>
          <w:iCs/>
          <w:color w:val="FF0000"/>
          <w:sz w:val="24"/>
          <w:szCs w:val="24"/>
          <w:lang w:eastAsia="en-GB"/>
        </w:rPr>
        <w:t>not</w:t>
      </w:r>
      <w:r w:rsidR="00956640">
        <w:rPr>
          <w:rFonts w:ascii="Tahoma" w:eastAsia="Times New Roman" w:hAnsi="Tahoma" w:cs="Tahoma"/>
          <w:i/>
          <w:iCs/>
          <w:color w:val="FF0000"/>
          <w:sz w:val="24"/>
          <w:szCs w:val="24"/>
          <w:lang w:eastAsia="en-GB"/>
        </w:rPr>
        <w:t>,</w:t>
      </w:r>
      <w:r w:rsidRPr="00956640">
        <w:rPr>
          <w:rFonts w:ascii="Tahoma" w:eastAsia="Times New Roman" w:hAnsi="Tahoma" w:cs="Tahoma"/>
          <w:i/>
          <w:iCs/>
          <w:color w:val="FF0000"/>
          <w:sz w:val="24"/>
          <w:szCs w:val="24"/>
          <w:lang w:eastAsia="en-GB"/>
        </w:rPr>
        <w:t xml:space="preserve"> but</w:t>
      </w:r>
      <w:proofErr w:type="gramEnd"/>
      <w:r w:rsidRPr="00956640">
        <w:rPr>
          <w:rFonts w:ascii="Tahoma" w:eastAsia="Times New Roman" w:hAnsi="Tahoma" w:cs="Tahoma"/>
          <w:i/>
          <w:iCs/>
          <w:color w:val="FF0000"/>
          <w:sz w:val="24"/>
          <w:szCs w:val="24"/>
          <w:lang w:eastAsia="en-GB"/>
        </w:rPr>
        <w:t xml:space="preserve"> </w:t>
      </w:r>
      <w:r w:rsidR="00956640">
        <w:rPr>
          <w:rFonts w:ascii="Tahoma" w:eastAsia="Times New Roman" w:hAnsi="Tahoma" w:cs="Tahoma"/>
          <w:i/>
          <w:iCs/>
          <w:color w:val="FF0000"/>
          <w:sz w:val="24"/>
          <w:szCs w:val="24"/>
          <w:lang w:eastAsia="en-GB"/>
        </w:rPr>
        <w:t xml:space="preserve">do </w:t>
      </w:r>
      <w:r w:rsidRPr="00956640">
        <w:rPr>
          <w:rFonts w:ascii="Tahoma" w:eastAsia="Times New Roman" w:hAnsi="Tahoma" w:cs="Tahoma"/>
          <w:i/>
          <w:iCs/>
          <w:color w:val="FF0000"/>
          <w:sz w:val="24"/>
          <w:szCs w:val="24"/>
          <w:lang w:eastAsia="en-GB"/>
        </w:rPr>
        <w:t>require a person to be sympathetic to your Church Christian ethos</w:t>
      </w:r>
      <w:r w:rsidRPr="00956640">
        <w:rPr>
          <w:rFonts w:ascii="Tahoma" w:eastAsia="Times New Roman" w:hAnsi="Tahoma" w:cs="Tahoma"/>
          <w:color w:val="FF0000"/>
          <w:sz w:val="24"/>
          <w:szCs w:val="24"/>
          <w:lang w:eastAsia="en-GB"/>
        </w:rPr>
        <w:t>.</w:t>
      </w:r>
    </w:p>
    <w:p w14:paraId="56C888E4" w14:textId="77777777" w:rsidR="007D1168" w:rsidRPr="00AD6B4E" w:rsidRDefault="007D1168" w:rsidP="00E7007E">
      <w:pPr>
        <w:numPr>
          <w:ilvl w:val="1"/>
          <w:numId w:val="41"/>
        </w:numPr>
        <w:tabs>
          <w:tab w:val="num" w:pos="720"/>
        </w:tabs>
        <w:suppressAutoHyphens w:val="0"/>
        <w:spacing w:before="120" w:after="120" w:line="300" w:lineRule="auto"/>
        <w:ind w:left="720" w:hanging="720"/>
        <w:jc w:val="both"/>
        <w:textAlignment w:val="center"/>
        <w:outlineLvl w:val="1"/>
        <w:rPr>
          <w:rFonts w:ascii="Tahoma" w:eastAsia="Times New Roman" w:hAnsi="Tahoma" w:cs="Tahoma"/>
          <w:color w:val="000000"/>
          <w:sz w:val="24"/>
          <w:szCs w:val="24"/>
          <w:lang w:eastAsia="en-GB"/>
        </w:rPr>
      </w:pPr>
      <w:r w:rsidRPr="00AD6B4E">
        <w:rPr>
          <w:rFonts w:ascii="Tahoma" w:eastAsia="Times New Roman" w:hAnsi="Tahoma" w:cs="Tahoma"/>
          <w:color w:val="000000"/>
          <w:sz w:val="24"/>
          <w:szCs w:val="24"/>
          <w:lang w:eastAsia="en-GB"/>
        </w:rPr>
        <w:t>The Church employs employees and appoints office holders who agree to accept and abide by the BUGB Declaration of Principle [</w:t>
      </w:r>
      <w:r w:rsidRPr="00956640">
        <w:rPr>
          <w:rFonts w:ascii="Tahoma" w:eastAsia="Times New Roman" w:hAnsi="Tahoma" w:cs="Tahoma"/>
          <w:color w:val="2E74B5" w:themeColor="accent1" w:themeShade="BF"/>
          <w:sz w:val="24"/>
          <w:szCs w:val="24"/>
          <w:lang w:eastAsia="en-GB"/>
        </w:rPr>
        <w:t xml:space="preserve">and/or our Church’s statement </w:t>
      </w:r>
      <w:r w:rsidRPr="00956640">
        <w:rPr>
          <w:rFonts w:ascii="Tahoma" w:eastAsia="Times New Roman" w:hAnsi="Tahoma" w:cs="Tahoma"/>
          <w:color w:val="2E74B5" w:themeColor="accent1" w:themeShade="BF"/>
          <w:sz w:val="24"/>
          <w:szCs w:val="24"/>
          <w:lang w:eastAsia="en-GB"/>
        </w:rPr>
        <w:lastRenderedPageBreak/>
        <w:t xml:space="preserve">of faith] OR [other appropriate document] </w:t>
      </w:r>
      <w:r w:rsidRPr="00AD6B4E">
        <w:rPr>
          <w:rFonts w:ascii="Tahoma" w:eastAsia="Times New Roman" w:hAnsi="Tahoma" w:cs="Tahoma"/>
          <w:color w:val="000000"/>
          <w:sz w:val="24"/>
          <w:szCs w:val="24"/>
          <w:lang w:eastAsia="en-GB"/>
        </w:rPr>
        <w:t>(attached to this Policy). This requires employees to be Christians who share the Church’s basis of faith and are committed to its Christian ethos. The Church considers that there is currently an occupational requirement for:</w:t>
      </w:r>
    </w:p>
    <w:p w14:paraId="6638676C" w14:textId="77777777" w:rsidR="007D1168" w:rsidRPr="00956640"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GB"/>
        </w:rPr>
      </w:pPr>
      <w:r w:rsidRPr="00956640">
        <w:rPr>
          <w:rFonts w:ascii="Tahoma" w:eastAsia="Times New Roman" w:hAnsi="Tahoma" w:cs="Tahoma"/>
          <w:sz w:val="24"/>
          <w:szCs w:val="24"/>
          <w:lang w:eastAsia="en-GB"/>
        </w:rPr>
        <w:t xml:space="preserve">[All posts / all management posts/ all outward facing posts which involve contact with those outside the church; and </w:t>
      </w:r>
    </w:p>
    <w:p w14:paraId="1CE476D9" w14:textId="77777777" w:rsidR="007D1168" w:rsidRPr="00956640" w:rsidRDefault="007D1168" w:rsidP="00E7007E">
      <w:pPr>
        <w:numPr>
          <w:ilvl w:val="2"/>
          <w:numId w:val="41"/>
        </w:numPr>
        <w:tabs>
          <w:tab w:val="num" w:pos="1559"/>
        </w:tabs>
        <w:suppressAutoHyphens w:val="0"/>
        <w:spacing w:after="120" w:line="300" w:lineRule="atLeast"/>
        <w:ind w:left="1559"/>
        <w:jc w:val="both"/>
        <w:outlineLvl w:val="2"/>
        <w:rPr>
          <w:rFonts w:ascii="Tahoma" w:eastAsia="Times New Roman" w:hAnsi="Tahoma" w:cs="Tahoma"/>
          <w:sz w:val="24"/>
          <w:szCs w:val="24"/>
          <w:lang w:eastAsia="en-GB"/>
        </w:rPr>
      </w:pPr>
      <w:r w:rsidRPr="00956640">
        <w:rPr>
          <w:rFonts w:ascii="Tahoma" w:eastAsia="Times New Roman" w:hAnsi="Tahoma" w:cs="Tahoma"/>
          <w:sz w:val="24"/>
          <w:szCs w:val="24"/>
          <w:lang w:eastAsia="en-GB"/>
        </w:rPr>
        <w:t>All posts where the post holder is required to share their Christian faith and/or give spiritual guidance as part of their role to be filled by Christians</w:t>
      </w:r>
      <w:proofErr w:type="gramStart"/>
      <w:r w:rsidRPr="00956640">
        <w:rPr>
          <w:rFonts w:ascii="Tahoma" w:eastAsia="Times New Roman" w:hAnsi="Tahoma" w:cs="Tahoma"/>
          <w:sz w:val="24"/>
          <w:szCs w:val="24"/>
          <w:lang w:eastAsia="en-GB"/>
        </w:rPr>
        <w:t>].</w:t>
      </w:r>
      <w:r w:rsidRPr="00956640">
        <w:rPr>
          <w:rFonts w:ascii="Tahoma" w:eastAsia="Times New Roman" w:hAnsi="Tahoma" w:cs="Tahoma"/>
          <w:i/>
          <w:iCs/>
          <w:sz w:val="24"/>
          <w:szCs w:val="24"/>
          <w:lang w:eastAsia="en-GB"/>
        </w:rPr>
        <w:t>OR</w:t>
      </w:r>
      <w:proofErr w:type="gramEnd"/>
      <w:r w:rsidRPr="00956640">
        <w:rPr>
          <w:rFonts w:ascii="Tahoma" w:eastAsia="Times New Roman" w:hAnsi="Tahoma" w:cs="Tahoma"/>
          <w:sz w:val="24"/>
          <w:szCs w:val="24"/>
          <w:lang w:eastAsia="en-GB"/>
        </w:rPr>
        <w:t xml:space="preserve"> [those roles in the attached list] OR [those roles in the Church’s justification statement. This list will be kept under review.]</w:t>
      </w:r>
    </w:p>
    <w:p w14:paraId="03B029CB" w14:textId="6054AA7F" w:rsidR="007D1168" w:rsidRPr="00AD6B4E" w:rsidRDefault="007D1168" w:rsidP="00E7007E">
      <w:pPr>
        <w:numPr>
          <w:ilvl w:val="1"/>
          <w:numId w:val="41"/>
        </w:numPr>
        <w:tabs>
          <w:tab w:val="num" w:pos="720"/>
        </w:tabs>
        <w:suppressAutoHyphens w:val="0"/>
        <w:spacing w:before="120" w:after="120" w:line="300" w:lineRule="auto"/>
        <w:ind w:left="720" w:hanging="720"/>
        <w:jc w:val="both"/>
        <w:textAlignment w:val="center"/>
        <w:outlineLvl w:val="1"/>
        <w:rPr>
          <w:rFonts w:ascii="Tahoma" w:eastAsia="Times New Roman" w:hAnsi="Tahoma" w:cs="Tahoma"/>
          <w:color w:val="000000"/>
          <w:sz w:val="24"/>
          <w:szCs w:val="24"/>
          <w:lang w:eastAsia="en-GB"/>
        </w:rPr>
      </w:pPr>
      <w:r w:rsidRPr="00AD6B4E">
        <w:rPr>
          <w:rFonts w:ascii="Tahoma" w:eastAsia="Times New Roman" w:hAnsi="Tahoma" w:cs="Tahoma"/>
          <w:color w:val="000000"/>
          <w:sz w:val="24"/>
          <w:szCs w:val="24"/>
          <w:lang w:eastAsia="en-GB"/>
        </w:rPr>
        <w:t xml:space="preserve">The Church considers that there is an occupational requirement for </w:t>
      </w:r>
      <w:r w:rsidR="00956640">
        <w:rPr>
          <w:rFonts w:ascii="Tahoma" w:eastAsia="Times New Roman" w:hAnsi="Tahoma" w:cs="Tahoma"/>
          <w:color w:val="000000"/>
          <w:sz w:val="24"/>
          <w:szCs w:val="24"/>
          <w:lang w:eastAsia="en-GB"/>
        </w:rPr>
        <w:t xml:space="preserve">other </w:t>
      </w:r>
      <w:r w:rsidRPr="00AD6B4E">
        <w:rPr>
          <w:rFonts w:ascii="Tahoma" w:eastAsia="Times New Roman" w:hAnsi="Tahoma" w:cs="Tahoma"/>
          <w:color w:val="000000"/>
          <w:sz w:val="24"/>
          <w:szCs w:val="24"/>
          <w:lang w:eastAsia="en-GB"/>
        </w:rPr>
        <w:t>support staff including [</w:t>
      </w:r>
      <w:r w:rsidRPr="00956640">
        <w:rPr>
          <w:rFonts w:ascii="Tahoma" w:eastAsia="Times New Roman" w:hAnsi="Tahoma" w:cs="Tahoma"/>
          <w:color w:val="2E74B5" w:themeColor="accent1" w:themeShade="BF"/>
          <w:sz w:val="24"/>
          <w:szCs w:val="24"/>
          <w:lang w:eastAsia="en-GB"/>
        </w:rPr>
        <w:t xml:space="preserve">cleaners, cooks, gardeners, maintenance assistants, administration staff and/or relief staff </w:t>
      </w:r>
      <w:r w:rsidRPr="00AD6B4E">
        <w:rPr>
          <w:rFonts w:ascii="Tahoma" w:eastAsia="Times New Roman" w:hAnsi="Tahoma" w:cs="Tahoma"/>
          <w:color w:val="000000"/>
          <w:sz w:val="24"/>
          <w:szCs w:val="24"/>
          <w:lang w:eastAsia="en-GB"/>
        </w:rPr>
        <w:t>[</w:t>
      </w:r>
      <w:r w:rsidRPr="00956640">
        <w:rPr>
          <w:rFonts w:ascii="Tahoma" w:eastAsia="Times New Roman" w:hAnsi="Tahoma" w:cs="Tahoma"/>
          <w:color w:val="FF0000"/>
          <w:sz w:val="24"/>
          <w:szCs w:val="24"/>
          <w:lang w:eastAsia="en-GB"/>
        </w:rPr>
        <w:t>AMEND AS APPROPRIATE</w:t>
      </w:r>
      <w:r w:rsidRPr="00AD6B4E">
        <w:rPr>
          <w:rFonts w:ascii="Tahoma" w:eastAsia="Times New Roman" w:hAnsi="Tahoma" w:cs="Tahoma"/>
          <w:color w:val="000000"/>
          <w:sz w:val="24"/>
          <w:szCs w:val="24"/>
          <w:lang w:eastAsia="en-GB"/>
        </w:rPr>
        <w:t xml:space="preserve">] to sign an agreement that they sympathise with the </w:t>
      </w:r>
      <w:r w:rsidRPr="00956640">
        <w:rPr>
          <w:rFonts w:ascii="Tahoma" w:eastAsia="Times New Roman" w:hAnsi="Tahoma" w:cs="Tahoma"/>
          <w:color w:val="2E74B5" w:themeColor="accent1" w:themeShade="BF"/>
          <w:sz w:val="24"/>
          <w:szCs w:val="24"/>
          <w:lang w:eastAsia="en-GB"/>
        </w:rPr>
        <w:t>[BUG</w:t>
      </w:r>
      <w:r w:rsidR="00956640" w:rsidRPr="00956640">
        <w:rPr>
          <w:rFonts w:ascii="Tahoma" w:eastAsia="Times New Roman" w:hAnsi="Tahoma" w:cs="Tahoma"/>
          <w:color w:val="2E74B5" w:themeColor="accent1" w:themeShade="BF"/>
          <w:sz w:val="24"/>
          <w:szCs w:val="24"/>
          <w:lang w:eastAsia="en-GB"/>
        </w:rPr>
        <w:t>B</w:t>
      </w:r>
      <w:r w:rsidRPr="00956640">
        <w:rPr>
          <w:rFonts w:ascii="Tahoma" w:eastAsia="Times New Roman" w:hAnsi="Tahoma" w:cs="Tahoma"/>
          <w:color w:val="2E74B5" w:themeColor="accent1" w:themeShade="BF"/>
          <w:sz w:val="24"/>
          <w:szCs w:val="24"/>
          <w:lang w:eastAsia="en-GB"/>
        </w:rPr>
        <w:t xml:space="preserve"> Declaration of Principle] [and/or our Church’s statement of faith] OR [</w:t>
      </w:r>
      <w:proofErr w:type="gramStart"/>
      <w:r w:rsidRPr="00956640">
        <w:rPr>
          <w:rFonts w:ascii="Tahoma" w:eastAsia="Times New Roman" w:hAnsi="Tahoma" w:cs="Tahoma"/>
          <w:color w:val="2E74B5" w:themeColor="accent1" w:themeShade="BF"/>
          <w:sz w:val="24"/>
          <w:szCs w:val="24"/>
          <w:lang w:eastAsia="en-GB"/>
        </w:rPr>
        <w:t>other</w:t>
      </w:r>
      <w:proofErr w:type="gramEnd"/>
      <w:r w:rsidRPr="00956640">
        <w:rPr>
          <w:rFonts w:ascii="Tahoma" w:eastAsia="Times New Roman" w:hAnsi="Tahoma" w:cs="Tahoma"/>
          <w:color w:val="2E74B5" w:themeColor="accent1" w:themeShade="BF"/>
          <w:sz w:val="24"/>
          <w:szCs w:val="24"/>
          <w:lang w:eastAsia="en-GB"/>
        </w:rPr>
        <w:t xml:space="preserve"> appropriate document].</w:t>
      </w:r>
    </w:p>
    <w:p w14:paraId="184004C0" w14:textId="77777777" w:rsidR="007D1168" w:rsidRPr="00AD6B4E" w:rsidRDefault="007D1168" w:rsidP="007D1168">
      <w:pPr>
        <w:suppressAutoHyphens w:val="0"/>
        <w:spacing w:before="120" w:after="120" w:line="300" w:lineRule="auto"/>
        <w:jc w:val="both"/>
        <w:textAlignment w:val="center"/>
        <w:rPr>
          <w:rFonts w:ascii="Tahoma" w:eastAsia="Times New Roman" w:hAnsi="Tahoma" w:cs="Tahoma"/>
          <w:sz w:val="24"/>
          <w:szCs w:val="24"/>
          <w:lang w:eastAsia="en-GB"/>
        </w:rPr>
      </w:pPr>
    </w:p>
    <w:p w14:paraId="6B02EF79" w14:textId="77777777" w:rsidR="007D1168" w:rsidRPr="00AD6B4E" w:rsidRDefault="007D1168" w:rsidP="007D1168">
      <w:pPr>
        <w:suppressAutoHyphens w:val="0"/>
        <w:spacing w:before="120" w:after="120" w:line="300" w:lineRule="auto"/>
        <w:jc w:val="both"/>
        <w:textAlignment w:val="center"/>
        <w:rPr>
          <w:rFonts w:ascii="Tahoma" w:eastAsia="Times New Roman" w:hAnsi="Tahoma" w:cs="Tahoma"/>
          <w:b/>
          <w:bCs/>
          <w:sz w:val="24"/>
          <w:szCs w:val="24"/>
          <w:lang w:eastAsia="en-GB"/>
        </w:rPr>
      </w:pPr>
      <w:r w:rsidRPr="00AD6B4E">
        <w:rPr>
          <w:rFonts w:ascii="Tahoma" w:eastAsia="Times New Roman" w:hAnsi="Tahoma" w:cs="Tahoma"/>
          <w:b/>
          <w:bCs/>
          <w:sz w:val="24"/>
          <w:szCs w:val="24"/>
          <w:lang w:eastAsia="en-GB"/>
        </w:rPr>
        <w:t>OR</w:t>
      </w:r>
    </w:p>
    <w:p w14:paraId="6AA9D7DC" w14:textId="77777777" w:rsidR="007D1168" w:rsidRPr="00956640" w:rsidRDefault="007D1168" w:rsidP="007D1168">
      <w:pPr>
        <w:suppressAutoHyphens w:val="0"/>
        <w:spacing w:before="120" w:after="120" w:line="300" w:lineRule="auto"/>
        <w:jc w:val="both"/>
        <w:textAlignment w:val="center"/>
        <w:rPr>
          <w:rFonts w:ascii="Tahoma" w:eastAsia="Times New Roman" w:hAnsi="Tahoma" w:cs="Tahoma"/>
          <w:color w:val="FF0000"/>
          <w:sz w:val="24"/>
          <w:szCs w:val="24"/>
          <w:lang w:eastAsia="en-GB"/>
        </w:rPr>
      </w:pPr>
      <w:r w:rsidRPr="00956640">
        <w:rPr>
          <w:rFonts w:ascii="Tahoma" w:eastAsia="Times New Roman" w:hAnsi="Tahoma" w:cs="Tahoma"/>
          <w:color w:val="FF0000"/>
          <w:sz w:val="24"/>
          <w:szCs w:val="24"/>
          <w:lang w:eastAsia="en-GB"/>
        </w:rPr>
        <w:t xml:space="preserve">[Option 2 – </w:t>
      </w:r>
      <w:r w:rsidRPr="00956640">
        <w:rPr>
          <w:rFonts w:ascii="Tahoma" w:eastAsia="Times New Roman" w:hAnsi="Tahoma" w:cs="Tahoma"/>
          <w:i/>
          <w:iCs/>
          <w:color w:val="FF0000"/>
          <w:sz w:val="24"/>
          <w:szCs w:val="24"/>
          <w:lang w:eastAsia="en-GB"/>
        </w:rPr>
        <w:t>this is the most non-committal and potentially safest approach, particularly if your Church is a large organisation as roles can change and vary</w:t>
      </w:r>
      <w:r w:rsidRPr="00956640">
        <w:rPr>
          <w:rFonts w:ascii="Tahoma" w:eastAsia="Times New Roman" w:hAnsi="Tahoma" w:cs="Tahoma"/>
          <w:color w:val="FF0000"/>
          <w:sz w:val="24"/>
          <w:szCs w:val="24"/>
          <w:lang w:eastAsia="en-GB"/>
        </w:rPr>
        <w:t>.</w:t>
      </w:r>
    </w:p>
    <w:p w14:paraId="10CB0A23" w14:textId="16F22934" w:rsidR="007D1168" w:rsidRPr="00956640" w:rsidRDefault="007D1168" w:rsidP="00956640">
      <w:pPr>
        <w:pStyle w:val="ListParagraph"/>
        <w:numPr>
          <w:ilvl w:val="0"/>
          <w:numId w:val="49"/>
        </w:numPr>
        <w:suppressAutoHyphens w:val="0"/>
        <w:spacing w:before="120" w:after="120" w:line="300" w:lineRule="auto"/>
        <w:jc w:val="both"/>
        <w:textAlignment w:val="center"/>
        <w:outlineLvl w:val="1"/>
        <w:rPr>
          <w:rFonts w:ascii="Tahoma" w:eastAsia="Times New Roman" w:hAnsi="Tahoma" w:cs="Tahoma"/>
          <w:color w:val="000000"/>
          <w:sz w:val="24"/>
          <w:szCs w:val="24"/>
          <w:lang w:eastAsia="en-GB"/>
        </w:rPr>
      </w:pPr>
      <w:r w:rsidRPr="00956640">
        <w:rPr>
          <w:rFonts w:ascii="Tahoma" w:eastAsia="Times New Roman" w:hAnsi="Tahoma" w:cs="Tahoma"/>
          <w:color w:val="000000"/>
          <w:sz w:val="24"/>
          <w:szCs w:val="24"/>
          <w:lang w:eastAsia="en-GB"/>
        </w:rPr>
        <w:t xml:space="preserve">The Church acknowledges that selected posts in the Church will require an occupational requirement for that member of staff to be a Christian and to accept and abide by the </w:t>
      </w:r>
      <w:r w:rsidRPr="00956640">
        <w:rPr>
          <w:rFonts w:ascii="Tahoma" w:eastAsia="Times New Roman" w:hAnsi="Tahoma" w:cs="Tahoma"/>
          <w:color w:val="2E74B5" w:themeColor="accent1" w:themeShade="BF"/>
          <w:sz w:val="24"/>
          <w:szCs w:val="24"/>
          <w:lang w:eastAsia="en-GB"/>
        </w:rPr>
        <w:t>BUG</w:t>
      </w:r>
      <w:r w:rsidR="00956640" w:rsidRPr="00956640">
        <w:rPr>
          <w:rFonts w:ascii="Tahoma" w:eastAsia="Times New Roman" w:hAnsi="Tahoma" w:cs="Tahoma"/>
          <w:color w:val="2E74B5" w:themeColor="accent1" w:themeShade="BF"/>
          <w:sz w:val="24"/>
          <w:szCs w:val="24"/>
          <w:lang w:eastAsia="en-GB"/>
        </w:rPr>
        <w:t>B</w:t>
      </w:r>
      <w:r w:rsidRPr="00956640">
        <w:rPr>
          <w:rFonts w:ascii="Tahoma" w:eastAsia="Times New Roman" w:hAnsi="Tahoma" w:cs="Tahoma"/>
          <w:color w:val="2E74B5" w:themeColor="accent1" w:themeShade="BF"/>
          <w:sz w:val="24"/>
          <w:szCs w:val="24"/>
          <w:lang w:eastAsia="en-GB"/>
        </w:rPr>
        <w:t xml:space="preserve"> Declaration of Principle [and/or our Church’s statement of faith] OR [another appropriate document]. </w:t>
      </w:r>
      <w:r w:rsidRPr="00956640">
        <w:rPr>
          <w:rFonts w:ascii="Tahoma" w:eastAsia="Times New Roman" w:hAnsi="Tahoma" w:cs="Tahoma"/>
          <w:color w:val="000000"/>
          <w:sz w:val="24"/>
          <w:szCs w:val="24"/>
          <w:lang w:eastAsia="en-GB"/>
        </w:rPr>
        <w:t xml:space="preserve">The Church will determine which posts have an occupational requirement to be a Christian on a </w:t>
      </w:r>
      <w:proofErr w:type="gramStart"/>
      <w:r w:rsidRPr="00956640">
        <w:rPr>
          <w:rFonts w:ascii="Tahoma" w:eastAsia="Times New Roman" w:hAnsi="Tahoma" w:cs="Tahoma"/>
          <w:color w:val="000000"/>
          <w:sz w:val="24"/>
          <w:szCs w:val="24"/>
          <w:lang w:eastAsia="en-GB"/>
        </w:rPr>
        <w:t>case by case</w:t>
      </w:r>
      <w:proofErr w:type="gramEnd"/>
      <w:r w:rsidRPr="00956640">
        <w:rPr>
          <w:rFonts w:ascii="Tahoma" w:eastAsia="Times New Roman" w:hAnsi="Tahoma" w:cs="Tahoma"/>
          <w:color w:val="000000"/>
          <w:sz w:val="24"/>
          <w:szCs w:val="24"/>
          <w:lang w:eastAsia="en-GB"/>
        </w:rPr>
        <w:t xml:space="preserve"> basis.</w:t>
      </w:r>
    </w:p>
    <w:p w14:paraId="7135F892" w14:textId="091A85FC" w:rsidR="00956640" w:rsidRPr="00956640" w:rsidRDefault="007D1168" w:rsidP="00956640">
      <w:pPr>
        <w:pStyle w:val="ListParagraph"/>
        <w:numPr>
          <w:ilvl w:val="0"/>
          <w:numId w:val="49"/>
        </w:numPr>
        <w:tabs>
          <w:tab w:val="num" w:pos="1559"/>
        </w:tabs>
        <w:suppressAutoHyphens w:val="0"/>
        <w:spacing w:before="120" w:after="120" w:line="300" w:lineRule="auto"/>
        <w:jc w:val="both"/>
        <w:textAlignment w:val="center"/>
        <w:outlineLvl w:val="1"/>
        <w:rPr>
          <w:rFonts w:ascii="Tahoma" w:eastAsia="Times New Roman" w:hAnsi="Tahoma" w:cs="Tahoma"/>
          <w:color w:val="000000"/>
          <w:sz w:val="24"/>
          <w:szCs w:val="24"/>
          <w:lang w:eastAsia="en-GB"/>
        </w:rPr>
      </w:pPr>
      <w:r w:rsidRPr="00956640">
        <w:rPr>
          <w:rFonts w:ascii="Tahoma" w:eastAsia="Times New Roman" w:hAnsi="Tahoma" w:cs="Tahoma"/>
          <w:color w:val="000000"/>
          <w:sz w:val="24"/>
          <w:szCs w:val="24"/>
          <w:lang w:eastAsia="en-GB"/>
        </w:rPr>
        <w:t xml:space="preserve">The Church will ensure that an assessment is carried out for each proposed post to consider whether there is an occupational requirement for the member of Staff to be a Christian in each case or alternatively, to sympathise with the </w:t>
      </w:r>
      <w:r w:rsidRPr="00956640">
        <w:rPr>
          <w:rFonts w:ascii="Tahoma" w:eastAsia="Times New Roman" w:hAnsi="Tahoma" w:cs="Tahoma"/>
          <w:color w:val="2E74B5" w:themeColor="accent1" w:themeShade="BF"/>
          <w:sz w:val="24"/>
          <w:szCs w:val="24"/>
          <w:lang w:eastAsia="en-GB"/>
        </w:rPr>
        <w:t>BUG</w:t>
      </w:r>
      <w:r w:rsidR="00956640" w:rsidRPr="00956640">
        <w:rPr>
          <w:rFonts w:ascii="Tahoma" w:eastAsia="Times New Roman" w:hAnsi="Tahoma" w:cs="Tahoma"/>
          <w:color w:val="2E74B5" w:themeColor="accent1" w:themeShade="BF"/>
          <w:sz w:val="24"/>
          <w:szCs w:val="24"/>
          <w:lang w:eastAsia="en-GB"/>
        </w:rPr>
        <w:t>B</w:t>
      </w:r>
      <w:r w:rsidRPr="00956640">
        <w:rPr>
          <w:rFonts w:ascii="Tahoma" w:eastAsia="Times New Roman" w:hAnsi="Tahoma" w:cs="Tahoma"/>
          <w:color w:val="2E74B5" w:themeColor="accent1" w:themeShade="BF"/>
          <w:sz w:val="24"/>
          <w:szCs w:val="24"/>
          <w:lang w:eastAsia="en-GB"/>
        </w:rPr>
        <w:t xml:space="preserve"> Declaration of Principle [and/or our Church’s statement of faith] OR [other appropriate document]. </w:t>
      </w:r>
    </w:p>
    <w:p w14:paraId="585093D1" w14:textId="6D605B0E" w:rsidR="007D1168" w:rsidRPr="00956640" w:rsidRDefault="00956640" w:rsidP="00956640">
      <w:pPr>
        <w:pStyle w:val="ListParagraph"/>
        <w:numPr>
          <w:ilvl w:val="0"/>
          <w:numId w:val="49"/>
        </w:numPr>
        <w:suppressAutoHyphens w:val="0"/>
        <w:spacing w:before="120" w:after="120" w:line="300" w:lineRule="auto"/>
        <w:jc w:val="both"/>
        <w:textAlignment w:val="center"/>
        <w:outlineLvl w:val="1"/>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Wh</w:t>
      </w:r>
      <w:r w:rsidR="007D1168" w:rsidRPr="00956640">
        <w:rPr>
          <w:rFonts w:ascii="Tahoma" w:eastAsia="Times New Roman" w:hAnsi="Tahoma" w:cs="Tahoma"/>
          <w:color w:val="000000"/>
          <w:sz w:val="24"/>
          <w:szCs w:val="24"/>
          <w:lang w:eastAsia="en-GB"/>
        </w:rPr>
        <w:t xml:space="preserve">ether or not a role is required to carry an occupational requirement will be determined by the Church </w:t>
      </w:r>
      <w:proofErr w:type="gramStart"/>
      <w:r w:rsidR="007D1168" w:rsidRPr="00956640">
        <w:rPr>
          <w:rFonts w:ascii="Tahoma" w:eastAsia="Times New Roman" w:hAnsi="Tahoma" w:cs="Tahoma"/>
          <w:color w:val="000000"/>
          <w:sz w:val="24"/>
          <w:szCs w:val="24"/>
          <w:lang w:eastAsia="en-GB"/>
        </w:rPr>
        <w:t>giving consideration to</w:t>
      </w:r>
      <w:proofErr w:type="gramEnd"/>
      <w:r w:rsidR="007D1168" w:rsidRPr="00956640">
        <w:rPr>
          <w:rFonts w:ascii="Tahoma" w:eastAsia="Times New Roman" w:hAnsi="Tahoma" w:cs="Tahoma"/>
          <w:color w:val="000000"/>
          <w:sz w:val="24"/>
          <w:szCs w:val="24"/>
          <w:lang w:eastAsia="en-GB"/>
        </w:rPr>
        <w:t xml:space="preserve"> the nature and/or context of the role and its duties. There </w:t>
      </w:r>
      <w:r>
        <w:rPr>
          <w:rFonts w:ascii="Tahoma" w:eastAsia="Times New Roman" w:hAnsi="Tahoma" w:cs="Tahoma"/>
          <w:color w:val="000000"/>
          <w:sz w:val="24"/>
          <w:szCs w:val="24"/>
          <w:lang w:eastAsia="en-GB"/>
        </w:rPr>
        <w:t>will</w:t>
      </w:r>
      <w:r w:rsidR="007D1168" w:rsidRPr="00956640">
        <w:rPr>
          <w:rFonts w:ascii="Tahoma" w:eastAsia="Times New Roman" w:hAnsi="Tahoma" w:cs="Tahoma"/>
          <w:color w:val="000000"/>
          <w:sz w:val="24"/>
          <w:szCs w:val="24"/>
          <w:lang w:eastAsia="en-GB"/>
        </w:rPr>
        <w:t xml:space="preserve"> also be an assessment as to whether any identified Christian elements in the role could be carried out by other members of staff. The specific requirements of each post should then be detailed in the job description and person specification.</w:t>
      </w:r>
    </w:p>
    <w:p w14:paraId="26438E1F" w14:textId="77777777" w:rsidR="007D1168" w:rsidRPr="00601D99" w:rsidRDefault="007D1168" w:rsidP="00956640">
      <w:pPr>
        <w:pStyle w:val="BasicParagraph"/>
        <w:pBdr>
          <w:top w:val="single" w:sz="4" w:space="1" w:color="auto"/>
          <w:left w:val="single" w:sz="4" w:space="4" w:color="auto"/>
          <w:bottom w:val="single" w:sz="4" w:space="1" w:color="auto"/>
          <w:right w:val="single" w:sz="4" w:space="4" w:color="auto"/>
        </w:pBdr>
        <w:rPr>
          <w:rFonts w:ascii="Tahoma" w:hAnsi="Tahoma" w:cs="Tahoma"/>
          <w:color w:val="FF0000"/>
          <w:lang w:eastAsia="en-GB"/>
        </w:rPr>
      </w:pPr>
      <w:r w:rsidRPr="00601D99">
        <w:rPr>
          <w:rFonts w:ascii="Tahoma" w:hAnsi="Tahoma" w:cs="Tahoma"/>
          <w:color w:val="FF0000"/>
          <w:lang w:eastAsia="en-GB"/>
        </w:rPr>
        <w:t>[DRAFTING NOTE: Organised Religion Exception – Sexual Orientation</w:t>
      </w:r>
    </w:p>
    <w:p w14:paraId="64C66FD6" w14:textId="77777777" w:rsidR="00956640" w:rsidRPr="00601D99" w:rsidRDefault="007D1168" w:rsidP="00956640">
      <w:pPr>
        <w:pStyle w:val="BasicParagraph"/>
        <w:pBdr>
          <w:top w:val="single" w:sz="4" w:space="1" w:color="auto"/>
          <w:left w:val="single" w:sz="4" w:space="4" w:color="auto"/>
          <w:bottom w:val="single" w:sz="4" w:space="1" w:color="auto"/>
          <w:right w:val="single" w:sz="4" w:space="4" w:color="auto"/>
        </w:pBdr>
        <w:rPr>
          <w:rFonts w:ascii="Tahoma" w:hAnsi="Tahoma" w:cs="Tahoma"/>
          <w:color w:val="FF0000"/>
          <w:lang w:eastAsia="en-US"/>
        </w:rPr>
      </w:pPr>
      <w:r w:rsidRPr="00601D99">
        <w:rPr>
          <w:rFonts w:ascii="Tahoma" w:hAnsi="Tahoma" w:cs="Tahoma"/>
          <w:color w:val="FF0000"/>
          <w:lang w:eastAsia="en-GB"/>
        </w:rPr>
        <w:t xml:space="preserve">Your church or Christian project may also want to consider whether, for any particular post, the exceptions excluding religious organisations from the normal requirements in </w:t>
      </w:r>
      <w:r w:rsidRPr="00601D99">
        <w:rPr>
          <w:rFonts w:ascii="Tahoma" w:hAnsi="Tahoma" w:cs="Tahoma"/>
          <w:color w:val="FF0000"/>
          <w:lang w:eastAsia="en-GB"/>
        </w:rPr>
        <w:lastRenderedPageBreak/>
        <w:t xml:space="preserve">relation to sexual orientation discrimination are to be applied using the organised religion exception. If so, it will need to include the following occupational requirement amended as appropriate. Please ensure that you have </w:t>
      </w:r>
      <w:r w:rsidR="00956640" w:rsidRPr="00601D99">
        <w:rPr>
          <w:rFonts w:ascii="Tahoma" w:hAnsi="Tahoma" w:cs="Tahoma"/>
          <w:color w:val="FF0000"/>
          <w:lang w:eastAsia="en-US"/>
        </w:rPr>
        <w:t>read and understood</w:t>
      </w:r>
      <w:r w:rsidRPr="00601D99">
        <w:rPr>
          <w:rFonts w:ascii="Tahoma" w:hAnsi="Tahoma" w:cs="Tahoma"/>
          <w:color w:val="FF0000"/>
          <w:lang w:eastAsia="en-US"/>
        </w:rPr>
        <w:t xml:space="preserve"> L09B Equality Law and Recruitment: Using the Organised Religion Exception </w:t>
      </w:r>
      <w:r w:rsidR="00956640" w:rsidRPr="00601D99">
        <w:rPr>
          <w:rFonts w:ascii="Tahoma" w:hAnsi="Tahoma" w:cs="Tahoma"/>
          <w:color w:val="FF0000"/>
          <w:lang w:eastAsia="en-US"/>
        </w:rPr>
        <w:t>and taken the action recommended in that guidance before adopting and tailoring the following occupational requirement paragraph.</w:t>
      </w:r>
    </w:p>
    <w:p w14:paraId="636BD78B" w14:textId="77777777" w:rsidR="007D1168" w:rsidRPr="00AD6B4E" w:rsidRDefault="007D1168" w:rsidP="00956640">
      <w:pPr>
        <w:numPr>
          <w:ilvl w:val="1"/>
          <w:numId w:val="49"/>
        </w:numPr>
        <w:tabs>
          <w:tab w:val="num" w:pos="720"/>
        </w:tabs>
        <w:suppressAutoHyphens w:val="0"/>
        <w:spacing w:before="120" w:after="120" w:line="300" w:lineRule="auto"/>
        <w:ind w:left="720" w:hanging="720"/>
        <w:jc w:val="both"/>
        <w:textAlignment w:val="center"/>
        <w:outlineLvl w:val="1"/>
        <w:rPr>
          <w:rFonts w:ascii="Tahoma" w:eastAsia="Times New Roman" w:hAnsi="Tahoma" w:cs="Tahoma"/>
          <w:color w:val="000000"/>
          <w:sz w:val="24"/>
          <w:szCs w:val="24"/>
          <w:lang w:eastAsia="en-GB"/>
        </w:rPr>
      </w:pPr>
      <w:r w:rsidRPr="00AD6B4E">
        <w:rPr>
          <w:rFonts w:ascii="Tahoma" w:eastAsia="Times New Roman" w:hAnsi="Tahoma" w:cs="Tahoma"/>
          <w:color w:val="000000"/>
          <w:sz w:val="24"/>
          <w:szCs w:val="24"/>
          <w:lang w:eastAsia="en-GB"/>
        </w:rPr>
        <w:t xml:space="preserve">The Church acknowledges that in addition to an occupational requirement to be a Christian, the post(s) </w:t>
      </w:r>
      <w:r w:rsidRPr="00601D99">
        <w:rPr>
          <w:rFonts w:ascii="Tahoma" w:eastAsia="Times New Roman" w:hAnsi="Tahoma" w:cs="Tahoma"/>
          <w:color w:val="2E74B5" w:themeColor="accent1" w:themeShade="BF"/>
          <w:sz w:val="24"/>
          <w:szCs w:val="24"/>
          <w:lang w:eastAsia="en-GB"/>
        </w:rPr>
        <w:t xml:space="preserve">of [INSERT such as minister or a lay post such as a youth worker or evangelist whose job exists to promote and represent the Christian faith in a clearly stated way] </w:t>
      </w:r>
      <w:r w:rsidRPr="00AD6B4E">
        <w:rPr>
          <w:rFonts w:ascii="Tahoma" w:eastAsia="Times New Roman" w:hAnsi="Tahoma" w:cs="Tahoma"/>
          <w:color w:val="000000"/>
          <w:sz w:val="24"/>
          <w:szCs w:val="24"/>
          <w:lang w:eastAsia="en-GB"/>
        </w:rPr>
        <w:t>in the Church carry an occupational requirement for that post holder:</w:t>
      </w:r>
    </w:p>
    <w:p w14:paraId="3B38CCDB"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[to be of a particular sex]</w:t>
      </w:r>
    </w:p>
    <w:p w14:paraId="0D17D3D7"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[not be a transsexual person]</w:t>
      </w:r>
    </w:p>
    <w:p w14:paraId="66269042"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[not be married or a civil partner]</w:t>
      </w:r>
    </w:p>
    <w:p w14:paraId="707913CF"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[not be married to, or the civil partner of a person who has a living former spouse or civil partner]</w:t>
      </w:r>
    </w:p>
    <w:p w14:paraId="6FF9D240"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[not be divorced]</w:t>
      </w:r>
    </w:p>
    <w:p w14:paraId="5E03CA5F"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[not have remarried following divorce]</w:t>
      </w:r>
    </w:p>
    <w:p w14:paraId="527798B8"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 xml:space="preserve">[be heterosexual] </w:t>
      </w:r>
    </w:p>
    <w:p w14:paraId="512AAE7F"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 xml:space="preserve">[if not married, be celibate] </w:t>
      </w:r>
    </w:p>
    <w:p w14:paraId="6D752E4D" w14:textId="77777777" w:rsidR="007D1168" w:rsidRPr="00601D99" w:rsidRDefault="007D1168" w:rsidP="00956640">
      <w:pPr>
        <w:numPr>
          <w:ilvl w:val="2"/>
          <w:numId w:val="49"/>
        </w:numPr>
        <w:tabs>
          <w:tab w:val="num" w:pos="1559"/>
        </w:tabs>
        <w:suppressAutoHyphens w:val="0"/>
        <w:spacing w:after="120" w:line="300" w:lineRule="atLeast"/>
        <w:ind w:left="1559"/>
        <w:jc w:val="both"/>
        <w:outlineLvl w:val="2"/>
        <w:rPr>
          <w:rFonts w:ascii="Tahoma" w:eastAsia="Times New Roman" w:hAnsi="Tahoma" w:cs="Tahoma"/>
          <w:color w:val="2E74B5" w:themeColor="accent1" w:themeShade="BF"/>
          <w:sz w:val="24"/>
          <w:szCs w:val="24"/>
          <w:lang w:eastAsia="en-GB"/>
        </w:rPr>
      </w:pPr>
      <w:r w:rsidRPr="00601D99">
        <w:rPr>
          <w:rFonts w:ascii="Tahoma" w:eastAsia="Times New Roman" w:hAnsi="Tahoma" w:cs="Tahoma"/>
          <w:color w:val="2E74B5" w:themeColor="accent1" w:themeShade="BF"/>
          <w:sz w:val="24"/>
          <w:szCs w:val="24"/>
          <w:lang w:eastAsia="en-GB"/>
        </w:rPr>
        <w:t>[</w:t>
      </w:r>
      <w:r w:rsidRPr="00601D99">
        <w:rPr>
          <w:rFonts w:ascii="Tahoma" w:eastAsia="Times New Roman" w:hAnsi="Tahoma" w:cs="Tahoma"/>
          <w:i/>
          <w:iCs/>
          <w:color w:val="2E74B5" w:themeColor="accent1" w:themeShade="BF"/>
          <w:sz w:val="24"/>
          <w:szCs w:val="24"/>
          <w:lang w:eastAsia="en-GB"/>
        </w:rPr>
        <w:t>Or insert other requirement relating to circumstances in which a marriage or civil partnership came to an end</w:t>
      </w:r>
      <w:r w:rsidRPr="00601D99">
        <w:rPr>
          <w:rFonts w:ascii="Tahoma" w:eastAsia="Times New Roman" w:hAnsi="Tahoma" w:cs="Tahoma"/>
          <w:color w:val="2E74B5" w:themeColor="accent1" w:themeShade="BF"/>
          <w:sz w:val="24"/>
          <w:szCs w:val="24"/>
          <w:lang w:eastAsia="en-GB"/>
        </w:rPr>
        <w:t>]</w:t>
      </w:r>
    </w:p>
    <w:p w14:paraId="437E3CF4" w14:textId="2D01E4E6" w:rsidR="007D1168" w:rsidRPr="00601D99" w:rsidRDefault="007D1168" w:rsidP="00956640">
      <w:pPr>
        <w:numPr>
          <w:ilvl w:val="1"/>
          <w:numId w:val="49"/>
        </w:numPr>
        <w:tabs>
          <w:tab w:val="num" w:pos="720"/>
        </w:tabs>
        <w:suppressAutoHyphens w:val="0"/>
        <w:spacing w:before="120" w:after="120" w:line="300" w:lineRule="auto"/>
        <w:ind w:left="720" w:hanging="720"/>
        <w:jc w:val="both"/>
        <w:textAlignment w:val="center"/>
        <w:outlineLvl w:val="1"/>
        <w:rPr>
          <w:rFonts w:ascii="Tahoma" w:eastAsia="Times New Roman" w:hAnsi="Tahoma" w:cs="Tahoma"/>
          <w:color w:val="2E74B5" w:themeColor="accent1" w:themeShade="BF"/>
          <w:sz w:val="24"/>
          <w:szCs w:val="24"/>
          <w:lang w:eastAsia="en-GB"/>
        </w:rPr>
      </w:pPr>
      <w:r w:rsidRPr="00AD6B4E">
        <w:rPr>
          <w:rFonts w:ascii="Tahoma" w:eastAsia="Times New Roman" w:hAnsi="Tahoma" w:cs="Tahoma"/>
          <w:color w:val="000000"/>
          <w:sz w:val="24"/>
          <w:szCs w:val="24"/>
          <w:lang w:eastAsia="en-GB"/>
        </w:rPr>
        <w:t xml:space="preserve">This is because the employment/appointment is for the purposes of an organised religion since the role exists to promote and represent the Christian faith in a clearly stated way. Applying this requirement is necessary in order </w:t>
      </w:r>
      <w:r w:rsidRPr="00601D99">
        <w:rPr>
          <w:rFonts w:ascii="Tahoma" w:eastAsia="Times New Roman" w:hAnsi="Tahoma" w:cs="Tahoma"/>
          <w:color w:val="2E74B5" w:themeColor="accent1" w:themeShade="BF"/>
          <w:sz w:val="24"/>
          <w:szCs w:val="24"/>
          <w:lang w:eastAsia="en-GB"/>
        </w:rPr>
        <w:t xml:space="preserve">to </w:t>
      </w:r>
      <w:r w:rsidR="00601D99" w:rsidRPr="00601D99">
        <w:rPr>
          <w:rFonts w:ascii="Tahoma" w:eastAsia="Times New Roman" w:hAnsi="Tahoma" w:cs="Tahoma"/>
          <w:color w:val="2E74B5" w:themeColor="accent1" w:themeShade="BF"/>
          <w:sz w:val="24"/>
          <w:szCs w:val="24"/>
          <w:lang w:eastAsia="en-GB"/>
        </w:rPr>
        <w:t xml:space="preserve">comply </w:t>
      </w:r>
      <w:r w:rsidRPr="00601D99">
        <w:rPr>
          <w:rFonts w:ascii="Tahoma" w:eastAsia="Times New Roman" w:hAnsi="Tahoma" w:cs="Tahoma"/>
          <w:color w:val="2E74B5" w:themeColor="accent1" w:themeShade="BF"/>
          <w:sz w:val="24"/>
          <w:szCs w:val="24"/>
          <w:lang w:eastAsia="en-GB"/>
        </w:rPr>
        <w:t>with the doctrines of the Christian faith AND/</w:t>
      </w:r>
      <w:proofErr w:type="gramStart"/>
      <w:r w:rsidRPr="00601D99">
        <w:rPr>
          <w:rFonts w:ascii="Tahoma" w:eastAsia="Times New Roman" w:hAnsi="Tahoma" w:cs="Tahoma"/>
          <w:color w:val="2E74B5" w:themeColor="accent1" w:themeShade="BF"/>
          <w:sz w:val="24"/>
          <w:szCs w:val="24"/>
          <w:lang w:eastAsia="en-GB"/>
        </w:rPr>
        <w:t>OR  avoid</w:t>
      </w:r>
      <w:proofErr w:type="gramEnd"/>
      <w:r w:rsidRPr="00601D99">
        <w:rPr>
          <w:rFonts w:ascii="Tahoma" w:eastAsia="Times New Roman" w:hAnsi="Tahoma" w:cs="Tahoma"/>
          <w:color w:val="2E74B5" w:themeColor="accent1" w:themeShade="BF"/>
          <w:sz w:val="24"/>
          <w:szCs w:val="24"/>
          <w:lang w:eastAsia="en-GB"/>
        </w:rPr>
        <w:t xml:space="preserve"> conflicting with the strongly held religious convictions of a significant number of Christians. </w:t>
      </w:r>
    </w:p>
    <w:bookmarkEnd w:id="3"/>
    <w:p w14:paraId="009DCFFF" w14:textId="4C85B5AA" w:rsidR="00FC2D52" w:rsidRPr="00601D99" w:rsidRDefault="00601D99" w:rsidP="00601D99">
      <w:pPr>
        <w:pStyle w:val="Sch2style1"/>
        <w:rPr>
          <w:rFonts w:ascii="Tahoma" w:hAnsi="Tahoma" w:cs="Tahoma"/>
        </w:rPr>
      </w:pPr>
      <w:r w:rsidRPr="00601D99">
        <w:rPr>
          <w:rFonts w:ascii="Tahoma" w:hAnsi="Tahoma" w:cs="Tahoma"/>
        </w:rPr>
        <w:t>COMMITMENT TO IMPLEMENTING THIS POLICY</w:t>
      </w:r>
    </w:p>
    <w:p w14:paraId="00DE0DA9" w14:textId="78597ADF" w:rsidR="00601D99" w:rsidRPr="00601D99" w:rsidRDefault="00601D99" w:rsidP="00601D99">
      <w:pPr>
        <w:pStyle w:val="Sch2style1"/>
        <w:numPr>
          <w:ilvl w:val="0"/>
          <w:numId w:val="0"/>
        </w:numPr>
        <w:ind w:left="709"/>
        <w:rPr>
          <w:rFonts w:ascii="Tahoma" w:hAnsi="Tahoma" w:cs="Tahoma"/>
        </w:rPr>
      </w:pPr>
      <w:r w:rsidRPr="00601D99">
        <w:rPr>
          <w:rFonts w:ascii="Tahoma" w:hAnsi="Tahoma" w:cs="Tahoma"/>
        </w:rPr>
        <w:t>As a church, we are committed to implementing this policy well, and with due care for all those who are impacted or affected in any way by its terms.</w:t>
      </w:r>
    </w:p>
    <w:p w14:paraId="6749544D" w14:textId="77777777" w:rsidR="00FC2D52" w:rsidRPr="00AD6B4E" w:rsidRDefault="00FC2D52">
      <w:pPr>
        <w:suppressAutoHyphens w:val="0"/>
        <w:spacing w:after="0" w:line="240" w:lineRule="auto"/>
        <w:rPr>
          <w:rFonts w:ascii="Tahoma" w:hAnsi="Tahoma" w:cs="Tahoma"/>
          <w:b/>
          <w:bCs/>
          <w:sz w:val="24"/>
          <w:szCs w:val="24"/>
        </w:rPr>
      </w:pPr>
      <w:r w:rsidRPr="639D6CF1">
        <w:rPr>
          <w:rFonts w:ascii="Tahoma" w:hAnsi="Tahoma" w:cs="Tahoma"/>
          <w:b/>
          <w:bCs/>
          <w:sz w:val="24"/>
          <w:szCs w:val="24"/>
        </w:rPr>
        <w:br w:type="page"/>
      </w:r>
    </w:p>
    <w:p w14:paraId="4709417F"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49227ED3" w14:textId="77777777" w:rsidR="00E5694B" w:rsidRPr="00AD6B4E" w:rsidRDefault="001243E8">
      <w:pPr>
        <w:widowControl w:val="0"/>
        <w:rPr>
          <w:rFonts w:ascii="Tahoma" w:hAnsi="Tahoma" w:cs="Tahoma"/>
          <w:b/>
          <w:bCs/>
          <w:sz w:val="24"/>
          <w:szCs w:val="24"/>
        </w:rPr>
      </w:pPr>
      <w:r w:rsidRPr="00AD6B4E">
        <w:rPr>
          <w:rFonts w:ascii="Tahoma" w:hAnsi="Tahoma" w:cs="Tahoma"/>
          <w:b/>
          <w:bCs/>
          <w:color w:val="0958AD"/>
          <w:sz w:val="24"/>
          <w:szCs w:val="24"/>
        </w:rPr>
        <w:t>ANNEX 5</w:t>
      </w:r>
    </w:p>
    <w:p w14:paraId="4B684EC0" w14:textId="77777777" w:rsidR="00E5694B" w:rsidRPr="00AD6B4E" w:rsidRDefault="001243E8">
      <w:pPr>
        <w:widowControl w:val="0"/>
        <w:spacing w:line="240" w:lineRule="auto"/>
        <w:ind w:left="555" w:hanging="555"/>
        <w:jc w:val="both"/>
        <w:rPr>
          <w:rFonts w:ascii="Tahoma" w:hAnsi="Tahoma" w:cs="Tahoma"/>
          <w:b/>
          <w:bCs/>
          <w:sz w:val="24"/>
          <w:szCs w:val="24"/>
        </w:rPr>
      </w:pPr>
      <w:r w:rsidRPr="00AD6B4E">
        <w:rPr>
          <w:rFonts w:ascii="Tahoma" w:hAnsi="Tahoma" w:cs="Tahoma"/>
          <w:b/>
          <w:bCs/>
          <w:sz w:val="24"/>
          <w:szCs w:val="24"/>
        </w:rPr>
        <w:t>LIST A - DOCUMENTS WHICH SHOW AN ONGOING RIGHT TO WORK</w:t>
      </w:r>
    </w:p>
    <w:p w14:paraId="7BA1FD61" w14:textId="77777777" w:rsidR="00CB2A07" w:rsidRPr="00AD6B4E" w:rsidRDefault="00CB2A07">
      <w:pPr>
        <w:widowControl w:val="0"/>
        <w:spacing w:line="240" w:lineRule="auto"/>
        <w:ind w:left="555" w:hanging="555"/>
        <w:jc w:val="both"/>
        <w:rPr>
          <w:rFonts w:ascii="Tahoma" w:hAnsi="Tahoma" w:cs="Tahoma"/>
          <w:b/>
          <w:bCs/>
          <w:sz w:val="24"/>
          <w:szCs w:val="24"/>
        </w:rPr>
      </w:pPr>
    </w:p>
    <w:p w14:paraId="10826615" w14:textId="77777777" w:rsidR="00CB2A07" w:rsidRPr="00AD6B4E" w:rsidRDefault="00CB2A07" w:rsidP="00CB2A07">
      <w:pPr>
        <w:widowControl w:val="0"/>
        <w:spacing w:line="240" w:lineRule="auto"/>
        <w:ind w:left="555"/>
        <w:jc w:val="both"/>
        <w:rPr>
          <w:rFonts w:ascii="Tahoma" w:hAnsi="Tahoma" w:cs="Tahoma"/>
          <w:b/>
          <w:bCs/>
          <w:sz w:val="24"/>
          <w:szCs w:val="24"/>
        </w:rPr>
      </w:pPr>
      <w:r w:rsidRPr="00AD6B4E">
        <w:rPr>
          <w:rFonts w:ascii="Tahoma" w:hAnsi="Tahoma" w:cs="Tahoma"/>
          <w:b/>
          <w:bCs/>
          <w:sz w:val="24"/>
          <w:szCs w:val="24"/>
        </w:rPr>
        <w:t xml:space="preserve">Please use the following link to access the current list of documents which show an ongoing right to work in the </w:t>
      </w:r>
      <w:proofErr w:type="gramStart"/>
      <w:r w:rsidRPr="00AD6B4E">
        <w:rPr>
          <w:rFonts w:ascii="Tahoma" w:hAnsi="Tahoma" w:cs="Tahoma"/>
          <w:b/>
          <w:bCs/>
          <w:sz w:val="24"/>
          <w:szCs w:val="24"/>
        </w:rPr>
        <w:t>UK</w:t>
      </w:r>
      <w:proofErr w:type="gramEnd"/>
    </w:p>
    <w:p w14:paraId="1EB05461" w14:textId="560CFEC6" w:rsidR="00CB2A07" w:rsidRPr="00AD6B4E" w:rsidRDefault="00AA4B1C">
      <w:pPr>
        <w:widowControl w:val="0"/>
        <w:spacing w:line="240" w:lineRule="auto"/>
        <w:ind w:left="555" w:hanging="555"/>
        <w:jc w:val="both"/>
        <w:rPr>
          <w:rFonts w:ascii="Tahoma" w:hAnsi="Tahoma" w:cs="Tahoma"/>
          <w:b/>
          <w:bCs/>
          <w:sz w:val="24"/>
          <w:szCs w:val="24"/>
        </w:rPr>
      </w:pPr>
      <w:r w:rsidRPr="00AD6B4E">
        <w:rPr>
          <w:rFonts w:ascii="Tahoma" w:hAnsi="Tahoma" w:cs="Tahoma"/>
          <w:b/>
          <w:bCs/>
          <w:sz w:val="24"/>
          <w:szCs w:val="24"/>
        </w:rPr>
        <w:tab/>
      </w:r>
      <w:hyperlink r:id="rId31" w:history="1">
        <w:r w:rsidRPr="00AD6B4E">
          <w:rPr>
            <w:rStyle w:val="Hyperlink"/>
            <w:rFonts w:ascii="Tahoma" w:hAnsi="Tahoma" w:cs="Tahoma"/>
            <w:sz w:val="24"/>
            <w:szCs w:val="24"/>
          </w:rPr>
          <w:t>Employers' right to work checklist</w:t>
        </w:r>
        <w:r w:rsidRPr="00AD6B4E">
          <w:rPr>
            <w:rStyle w:val="Hyperlink"/>
            <w:rFonts w:ascii="Tahoma" w:hAnsi="Tahoma" w:cs="Tahoma"/>
            <w:sz w:val="24"/>
            <w:szCs w:val="24"/>
          </w:rPr>
          <w:t xml:space="preserve"> </w:t>
        </w:r>
        <w:r w:rsidRPr="00AD6B4E">
          <w:rPr>
            <w:rStyle w:val="Hyperlink"/>
            <w:rFonts w:ascii="Tahoma" w:hAnsi="Tahoma" w:cs="Tahoma"/>
            <w:sz w:val="24"/>
            <w:szCs w:val="24"/>
          </w:rPr>
          <w:t xml:space="preserve">- GOV.UK </w:t>
        </w:r>
        <w:r w:rsidRPr="00AD6B4E">
          <w:rPr>
            <w:rStyle w:val="Hyperlink"/>
            <w:rFonts w:ascii="Tahoma" w:hAnsi="Tahoma" w:cs="Tahoma"/>
            <w:sz w:val="24"/>
            <w:szCs w:val="24"/>
          </w:rPr>
          <w:t>(</w:t>
        </w:r>
        <w:r w:rsidRPr="00AD6B4E">
          <w:rPr>
            <w:rStyle w:val="Hyperlink"/>
            <w:rFonts w:ascii="Tahoma" w:hAnsi="Tahoma" w:cs="Tahoma"/>
            <w:sz w:val="24"/>
            <w:szCs w:val="24"/>
          </w:rPr>
          <w:t>www.gov.uk)</w:t>
        </w:r>
      </w:hyperlink>
    </w:p>
    <w:p w14:paraId="6DA1E248" w14:textId="77777777" w:rsidR="00E5694B" w:rsidRPr="00AD6B4E" w:rsidRDefault="001243E8">
      <w:pPr>
        <w:widowControl w:val="0"/>
        <w:spacing w:line="240" w:lineRule="auto"/>
        <w:ind w:left="555" w:hanging="555"/>
        <w:jc w:val="both"/>
        <w:rPr>
          <w:rFonts w:ascii="Tahoma" w:hAnsi="Tahoma" w:cs="Tahoma"/>
          <w:bCs/>
          <w:sz w:val="24"/>
          <w:szCs w:val="24"/>
        </w:rPr>
      </w:pPr>
      <w:r w:rsidRPr="00AD6B4E">
        <w:rPr>
          <w:rFonts w:ascii="Tahoma" w:hAnsi="Tahoma" w:cs="Tahoma"/>
          <w:b/>
          <w:bCs/>
          <w:sz w:val="24"/>
          <w:szCs w:val="24"/>
        </w:rPr>
        <w:t>DOCUMENTS THAT ARE NOT ACCEPTABLE FOR PROVING RIGHT TO WORK:</w:t>
      </w:r>
    </w:p>
    <w:p w14:paraId="7672C436" w14:textId="77777777" w:rsidR="00E5694B" w:rsidRPr="00AD6B4E" w:rsidRDefault="001243E8" w:rsidP="00CB2A07">
      <w:pPr>
        <w:widowControl w:val="0"/>
        <w:spacing w:line="240" w:lineRule="auto"/>
        <w:ind w:left="555"/>
        <w:jc w:val="both"/>
        <w:rPr>
          <w:rFonts w:ascii="Tahoma" w:hAnsi="Tahoma" w:cs="Tahoma"/>
          <w:bCs/>
          <w:sz w:val="24"/>
          <w:szCs w:val="24"/>
        </w:rPr>
      </w:pPr>
      <w:r w:rsidRPr="00AD6B4E">
        <w:rPr>
          <w:rFonts w:ascii="Tahoma" w:hAnsi="Tahoma" w:cs="Tahoma"/>
          <w:bCs/>
          <w:sz w:val="24"/>
          <w:szCs w:val="24"/>
        </w:rPr>
        <w:t xml:space="preserve">The following documents are not acceptable for proving a person has the right to work in the UK and will not provide you with a statutory excuse against payment of a civil penalty: </w:t>
      </w:r>
    </w:p>
    <w:p w14:paraId="2BDE46BA"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Home Office Standard Acknowledgement Letter or Immigration Service Letter (IS96W) which states that an asylum seeker can work in the UK. If you are presented with these </w:t>
      </w:r>
      <w:proofErr w:type="gramStart"/>
      <w:r w:rsidRPr="00AD6B4E">
        <w:rPr>
          <w:rFonts w:ascii="Tahoma" w:hAnsi="Tahoma" w:cs="Tahoma"/>
          <w:bCs/>
          <w:sz w:val="24"/>
          <w:szCs w:val="24"/>
        </w:rPr>
        <w:t>documents</w:t>
      </w:r>
      <w:proofErr w:type="gramEnd"/>
      <w:r w:rsidRPr="00AD6B4E">
        <w:rPr>
          <w:rFonts w:ascii="Tahoma" w:hAnsi="Tahoma" w:cs="Tahoma"/>
          <w:bCs/>
          <w:sz w:val="24"/>
          <w:szCs w:val="24"/>
        </w:rPr>
        <w:t xml:space="preserve"> then you should advise the applicant to call us on 0151 237 6375 for information about how they can apply for an Application Registration Card; </w:t>
      </w:r>
    </w:p>
    <w:p w14:paraId="094C11D5"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National Insurance number on its own in any </w:t>
      </w:r>
      <w:proofErr w:type="gramStart"/>
      <w:r w:rsidRPr="00AD6B4E">
        <w:rPr>
          <w:rFonts w:ascii="Tahoma" w:hAnsi="Tahoma" w:cs="Tahoma"/>
          <w:bCs/>
          <w:sz w:val="24"/>
          <w:szCs w:val="24"/>
        </w:rPr>
        <w:t>format;</w:t>
      </w:r>
      <w:proofErr w:type="gramEnd"/>
      <w:r w:rsidRPr="00AD6B4E">
        <w:rPr>
          <w:rFonts w:ascii="Tahoma" w:hAnsi="Tahoma" w:cs="Tahoma"/>
          <w:bCs/>
          <w:sz w:val="24"/>
          <w:szCs w:val="24"/>
        </w:rPr>
        <w:t xml:space="preserve"> </w:t>
      </w:r>
    </w:p>
    <w:p w14:paraId="4654DE10"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driving licence issued by the Driver and Vehicle Licensing </w:t>
      </w:r>
      <w:proofErr w:type="gramStart"/>
      <w:r w:rsidRPr="00AD6B4E">
        <w:rPr>
          <w:rFonts w:ascii="Tahoma" w:hAnsi="Tahoma" w:cs="Tahoma"/>
          <w:bCs/>
          <w:sz w:val="24"/>
          <w:szCs w:val="24"/>
        </w:rPr>
        <w:t>Agency;</w:t>
      </w:r>
      <w:proofErr w:type="gramEnd"/>
      <w:r w:rsidRPr="00AD6B4E">
        <w:rPr>
          <w:rFonts w:ascii="Tahoma" w:hAnsi="Tahoma" w:cs="Tahoma"/>
          <w:bCs/>
          <w:sz w:val="24"/>
          <w:szCs w:val="24"/>
        </w:rPr>
        <w:t xml:space="preserve"> </w:t>
      </w:r>
    </w:p>
    <w:p w14:paraId="40D7E2CE"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bill issued by a financial institution or a utility </w:t>
      </w:r>
      <w:proofErr w:type="gramStart"/>
      <w:r w:rsidRPr="00AD6B4E">
        <w:rPr>
          <w:rFonts w:ascii="Tahoma" w:hAnsi="Tahoma" w:cs="Tahoma"/>
          <w:bCs/>
          <w:sz w:val="24"/>
          <w:szCs w:val="24"/>
        </w:rPr>
        <w:t>company;</w:t>
      </w:r>
      <w:proofErr w:type="gramEnd"/>
      <w:r w:rsidRPr="00AD6B4E">
        <w:rPr>
          <w:rFonts w:ascii="Tahoma" w:hAnsi="Tahoma" w:cs="Tahoma"/>
          <w:bCs/>
          <w:sz w:val="24"/>
          <w:szCs w:val="24"/>
        </w:rPr>
        <w:t xml:space="preserve"> </w:t>
      </w:r>
    </w:p>
    <w:p w14:paraId="3524CE41"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passport describing the holder as a British Dependent Territories Citizen which states that the holder has a connection with </w:t>
      </w:r>
      <w:proofErr w:type="gramStart"/>
      <w:r w:rsidRPr="00AD6B4E">
        <w:rPr>
          <w:rFonts w:ascii="Tahoma" w:hAnsi="Tahoma" w:cs="Tahoma"/>
          <w:bCs/>
          <w:sz w:val="24"/>
          <w:szCs w:val="24"/>
        </w:rPr>
        <w:t>Gibraltar;</w:t>
      </w:r>
      <w:proofErr w:type="gramEnd"/>
      <w:r w:rsidRPr="00AD6B4E">
        <w:rPr>
          <w:rFonts w:ascii="Tahoma" w:hAnsi="Tahoma" w:cs="Tahoma"/>
          <w:bCs/>
          <w:sz w:val="24"/>
          <w:szCs w:val="24"/>
        </w:rPr>
        <w:t xml:space="preserve"> </w:t>
      </w:r>
    </w:p>
    <w:p w14:paraId="60097026"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short (abbreviated) birth certificate issued in the UK which does not have details of at least one of the holder’s </w:t>
      </w:r>
      <w:proofErr w:type="gramStart"/>
      <w:r w:rsidRPr="00AD6B4E">
        <w:rPr>
          <w:rFonts w:ascii="Tahoma" w:hAnsi="Tahoma" w:cs="Tahoma"/>
          <w:bCs/>
          <w:sz w:val="24"/>
          <w:szCs w:val="24"/>
        </w:rPr>
        <w:t>parents;</w:t>
      </w:r>
      <w:proofErr w:type="gramEnd"/>
      <w:r w:rsidRPr="00AD6B4E">
        <w:rPr>
          <w:rFonts w:ascii="Tahoma" w:hAnsi="Tahoma" w:cs="Tahoma"/>
          <w:bCs/>
          <w:sz w:val="24"/>
          <w:szCs w:val="24"/>
        </w:rPr>
        <w:t xml:space="preserve"> </w:t>
      </w:r>
    </w:p>
    <w:p w14:paraId="65204828"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licence provided by the Security Industry </w:t>
      </w:r>
      <w:proofErr w:type="gramStart"/>
      <w:r w:rsidRPr="00AD6B4E">
        <w:rPr>
          <w:rFonts w:ascii="Tahoma" w:hAnsi="Tahoma" w:cs="Tahoma"/>
          <w:bCs/>
          <w:sz w:val="24"/>
          <w:szCs w:val="24"/>
        </w:rPr>
        <w:t>Authority;</w:t>
      </w:r>
      <w:proofErr w:type="gramEnd"/>
      <w:r w:rsidRPr="00AD6B4E">
        <w:rPr>
          <w:rFonts w:ascii="Tahoma" w:hAnsi="Tahoma" w:cs="Tahoma"/>
          <w:bCs/>
          <w:sz w:val="24"/>
          <w:szCs w:val="24"/>
        </w:rPr>
        <w:t xml:space="preserve"> </w:t>
      </w:r>
    </w:p>
    <w:p w14:paraId="227D0505" w14:textId="77777777" w:rsidR="00E5694B" w:rsidRPr="00AD6B4E" w:rsidRDefault="001243E8" w:rsidP="00E7007E">
      <w:pPr>
        <w:pStyle w:val="ListParagraph"/>
        <w:widowControl w:val="0"/>
        <w:numPr>
          <w:ilvl w:val="1"/>
          <w:numId w:val="21"/>
        </w:numPr>
        <w:spacing w:line="240" w:lineRule="auto"/>
        <w:jc w:val="both"/>
        <w:rPr>
          <w:rFonts w:ascii="Tahoma" w:hAnsi="Tahoma" w:cs="Tahoma"/>
          <w:bCs/>
          <w:sz w:val="24"/>
          <w:szCs w:val="24"/>
        </w:rPr>
      </w:pPr>
      <w:r w:rsidRPr="00AD6B4E">
        <w:rPr>
          <w:rFonts w:ascii="Tahoma" w:hAnsi="Tahoma" w:cs="Tahoma"/>
          <w:bCs/>
          <w:sz w:val="24"/>
          <w:szCs w:val="24"/>
        </w:rPr>
        <w:t xml:space="preserve">a document check by the </w:t>
      </w:r>
      <w:proofErr w:type="gramStart"/>
      <w:r w:rsidRPr="00AD6B4E">
        <w:rPr>
          <w:rFonts w:ascii="Tahoma" w:hAnsi="Tahoma" w:cs="Tahoma"/>
          <w:bCs/>
          <w:sz w:val="24"/>
          <w:szCs w:val="24"/>
        </w:rPr>
        <w:t>DBS;</w:t>
      </w:r>
      <w:proofErr w:type="gramEnd"/>
      <w:r w:rsidRPr="00AD6B4E">
        <w:rPr>
          <w:rFonts w:ascii="Tahoma" w:hAnsi="Tahoma" w:cs="Tahoma"/>
          <w:bCs/>
          <w:sz w:val="24"/>
          <w:szCs w:val="24"/>
        </w:rPr>
        <w:t xml:space="preserve"> </w:t>
      </w:r>
    </w:p>
    <w:p w14:paraId="3C36BFB1" w14:textId="77777777" w:rsidR="001C2FEC" w:rsidRPr="00AD6B4E" w:rsidRDefault="001243E8" w:rsidP="00E7007E">
      <w:pPr>
        <w:pStyle w:val="ListParagraph"/>
        <w:widowControl w:val="0"/>
        <w:numPr>
          <w:ilvl w:val="1"/>
          <w:numId w:val="21"/>
        </w:numPr>
        <w:spacing w:line="240" w:lineRule="auto"/>
        <w:jc w:val="both"/>
        <w:rPr>
          <w:rFonts w:ascii="Tahoma" w:hAnsi="Tahoma" w:cs="Tahoma"/>
          <w:b/>
          <w:bCs/>
          <w:caps/>
          <w:color w:val="0958AD"/>
          <w:sz w:val="24"/>
          <w:szCs w:val="24"/>
        </w:rPr>
      </w:pPr>
      <w:r w:rsidRPr="00AD6B4E">
        <w:rPr>
          <w:rFonts w:ascii="Tahoma" w:hAnsi="Tahoma" w:cs="Tahoma"/>
          <w:bCs/>
          <w:sz w:val="24"/>
          <w:szCs w:val="24"/>
        </w:rPr>
        <w:t>a card or certificate issued by the Inland Revenue under the Construction Industry Scheme.</w:t>
      </w:r>
    </w:p>
    <w:p w14:paraId="39B0E207" w14:textId="5A3AFA12" w:rsidR="00E5694B" w:rsidRPr="00CF6E4A" w:rsidRDefault="001C2FEC" w:rsidP="00CF6E4A">
      <w:pPr>
        <w:widowControl w:val="0"/>
        <w:spacing w:line="240" w:lineRule="auto"/>
        <w:jc w:val="both"/>
        <w:rPr>
          <w:b/>
          <w:bCs/>
          <w:caps/>
          <w:color w:val="0958AD"/>
        </w:rPr>
      </w:pPr>
      <w:r w:rsidRPr="639D6CF1">
        <w:rPr>
          <w:rFonts w:ascii="Tahoma" w:hAnsi="Tahoma" w:cs="Tahoma"/>
          <w:sz w:val="24"/>
          <w:szCs w:val="24"/>
        </w:rPr>
        <w:br w:type="page"/>
      </w:r>
    </w:p>
    <w:p w14:paraId="51DBFE22"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7FB14526" w14:textId="77777777" w:rsidR="00E5694B" w:rsidRPr="00AD6B4E" w:rsidRDefault="001243E8">
      <w:pPr>
        <w:widowControl w:val="0"/>
        <w:rPr>
          <w:rFonts w:ascii="Tahoma" w:hAnsi="Tahoma" w:cs="Tahoma"/>
          <w:b/>
          <w:bCs/>
          <w:color w:val="0958AD"/>
          <w:sz w:val="24"/>
          <w:szCs w:val="24"/>
        </w:rPr>
      </w:pPr>
      <w:r w:rsidRPr="00AD6B4E">
        <w:rPr>
          <w:rFonts w:ascii="Tahoma" w:hAnsi="Tahoma" w:cs="Tahoma"/>
          <w:b/>
          <w:bCs/>
          <w:color w:val="0958AD"/>
          <w:sz w:val="24"/>
          <w:szCs w:val="24"/>
        </w:rPr>
        <w:t>ANNEX 6</w:t>
      </w:r>
    </w:p>
    <w:p w14:paraId="4EB6CB19" w14:textId="77777777" w:rsidR="00E5694B" w:rsidRPr="00AD6B4E" w:rsidRDefault="001243E8">
      <w:pPr>
        <w:widowControl w:val="0"/>
        <w:jc w:val="center"/>
        <w:rPr>
          <w:rFonts w:ascii="Tahoma" w:hAnsi="Tahoma" w:cs="Tahoma"/>
          <w:b/>
          <w:bCs/>
          <w:color w:val="0958AD"/>
          <w:sz w:val="24"/>
          <w:szCs w:val="24"/>
        </w:rPr>
      </w:pPr>
      <w:r w:rsidRPr="00AD6B4E">
        <w:rPr>
          <w:rFonts w:ascii="Tahoma" w:hAnsi="Tahoma" w:cs="Tahoma"/>
          <w:b/>
          <w:bCs/>
          <w:color w:val="0958AD"/>
          <w:sz w:val="24"/>
          <w:szCs w:val="24"/>
        </w:rPr>
        <w:t>MODEL CHURCH WORKER</w:t>
      </w:r>
    </w:p>
    <w:p w14:paraId="559A6781" w14:textId="77777777" w:rsidR="00E5694B" w:rsidRPr="00AD6B4E" w:rsidRDefault="001243E8">
      <w:pPr>
        <w:widowControl w:val="0"/>
        <w:jc w:val="center"/>
        <w:rPr>
          <w:rFonts w:ascii="Tahoma" w:hAnsi="Tahoma" w:cs="Tahoma"/>
          <w:b/>
          <w:bCs/>
          <w:sz w:val="24"/>
          <w:szCs w:val="24"/>
        </w:rPr>
      </w:pPr>
      <w:r w:rsidRPr="00AD6B4E">
        <w:rPr>
          <w:rFonts w:ascii="Tahoma" w:hAnsi="Tahoma" w:cs="Tahoma"/>
          <w:b/>
          <w:bCs/>
          <w:color w:val="0958AD"/>
          <w:sz w:val="24"/>
          <w:szCs w:val="24"/>
        </w:rPr>
        <w:t>DISCIPLINARY PROCEDURE</w:t>
      </w:r>
    </w:p>
    <w:p w14:paraId="1F81AF82"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Purpose and scope</w:t>
      </w:r>
      <w:r w:rsidRPr="00AD6B4E">
        <w:rPr>
          <w:rFonts w:ascii="Tahoma" w:hAnsi="Tahoma" w:cs="Tahoma"/>
          <w:sz w:val="24"/>
          <w:szCs w:val="24"/>
        </w:rPr>
        <w:t xml:space="preserve"> </w:t>
      </w:r>
    </w:p>
    <w:p w14:paraId="4D36DA6E" w14:textId="77777777" w:rsidR="00E5694B" w:rsidRPr="00AD6B4E" w:rsidRDefault="001243E8" w:rsidP="00A8375D">
      <w:pPr>
        <w:spacing w:line="240" w:lineRule="auto"/>
        <w:ind w:left="360"/>
        <w:jc w:val="both"/>
        <w:rPr>
          <w:rFonts w:ascii="Tahoma" w:hAnsi="Tahoma" w:cs="Tahoma"/>
          <w:b/>
          <w:bCs/>
          <w:sz w:val="24"/>
          <w:szCs w:val="24"/>
        </w:rPr>
      </w:pPr>
      <w:r w:rsidRPr="00AD6B4E">
        <w:rPr>
          <w:rFonts w:ascii="Tahoma" w:hAnsi="Tahoma" w:cs="Tahoma"/>
          <w:sz w:val="24"/>
          <w:szCs w:val="24"/>
        </w:rPr>
        <w:t xml:space="preserve">This procedure is designed to help and encourage all employees of the Church to achieve and maintain standards of conduct, </w:t>
      </w:r>
      <w:proofErr w:type="gramStart"/>
      <w:r w:rsidRPr="00AD6B4E">
        <w:rPr>
          <w:rFonts w:ascii="Tahoma" w:hAnsi="Tahoma" w:cs="Tahoma"/>
          <w:sz w:val="24"/>
          <w:szCs w:val="24"/>
        </w:rPr>
        <w:t>attendance</w:t>
      </w:r>
      <w:proofErr w:type="gramEnd"/>
      <w:r w:rsidRPr="00AD6B4E">
        <w:rPr>
          <w:rFonts w:ascii="Tahoma" w:hAnsi="Tahoma" w:cs="Tahoma"/>
          <w:sz w:val="24"/>
          <w:szCs w:val="24"/>
        </w:rPr>
        <w:t xml:space="preserve"> and performance in their ministry/work. The aim is to ensure consistent and fair treatment for all. This procedure applies to [all employees of the Church] and will normally be followed where a breach of discipline occurs but the procedure is not contractually binding upon the Church and is for guidance only. </w:t>
      </w:r>
    </w:p>
    <w:p w14:paraId="4C667D62"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Principles</w:t>
      </w:r>
      <w:r w:rsidRPr="00AD6B4E">
        <w:rPr>
          <w:rFonts w:ascii="Tahoma" w:hAnsi="Tahoma" w:cs="Tahoma"/>
          <w:sz w:val="24"/>
          <w:szCs w:val="24"/>
        </w:rPr>
        <w:t xml:space="preserve"> </w:t>
      </w:r>
    </w:p>
    <w:p w14:paraId="12E50720" w14:textId="77777777" w:rsidR="00E5694B" w:rsidRPr="00AD6B4E" w:rsidRDefault="001243E8" w:rsidP="00A8375D">
      <w:pPr>
        <w:spacing w:after="120" w:line="240" w:lineRule="auto"/>
        <w:ind w:left="360"/>
        <w:jc w:val="both"/>
        <w:rPr>
          <w:rFonts w:ascii="Tahoma" w:hAnsi="Tahoma" w:cs="Tahoma"/>
          <w:sz w:val="24"/>
          <w:szCs w:val="24"/>
        </w:rPr>
      </w:pPr>
      <w:r w:rsidRPr="00AD6B4E">
        <w:rPr>
          <w:rFonts w:ascii="Tahoma" w:hAnsi="Tahoma" w:cs="Tahoma"/>
          <w:sz w:val="24"/>
          <w:szCs w:val="24"/>
        </w:rPr>
        <w:t xml:space="preserve">No disciplinary action will be taken against an employee until the case has been fully investigated. </w:t>
      </w:r>
    </w:p>
    <w:p w14:paraId="774F0707" w14:textId="77777777" w:rsidR="00E5694B" w:rsidRPr="00AD6B4E" w:rsidRDefault="001243E8" w:rsidP="00A8375D">
      <w:pPr>
        <w:spacing w:after="120" w:line="240" w:lineRule="auto"/>
        <w:ind w:left="360"/>
        <w:jc w:val="both"/>
        <w:rPr>
          <w:rFonts w:ascii="Tahoma" w:hAnsi="Tahoma" w:cs="Tahoma"/>
          <w:sz w:val="24"/>
          <w:szCs w:val="24"/>
        </w:rPr>
      </w:pPr>
      <w:r w:rsidRPr="00AD6B4E">
        <w:rPr>
          <w:rFonts w:ascii="Tahoma" w:hAnsi="Tahoma" w:cs="Tahoma"/>
          <w:sz w:val="24"/>
          <w:szCs w:val="24"/>
        </w:rPr>
        <w:t xml:space="preserve">No employee will be dismissed for a first breach of discipline except in the case of gross misconduct for which an individual may be dismissed without notice or payment in lieu of notice. </w:t>
      </w:r>
    </w:p>
    <w:p w14:paraId="2DCD7E6C" w14:textId="77777777" w:rsidR="00E5694B" w:rsidRPr="00AD6B4E" w:rsidRDefault="001243E8" w:rsidP="00A8375D">
      <w:pPr>
        <w:spacing w:after="120" w:line="240" w:lineRule="auto"/>
        <w:ind w:left="360"/>
        <w:jc w:val="both"/>
        <w:rPr>
          <w:rFonts w:ascii="Tahoma" w:hAnsi="Tahoma" w:cs="Tahoma"/>
          <w:sz w:val="24"/>
          <w:szCs w:val="24"/>
        </w:rPr>
      </w:pPr>
      <w:r w:rsidRPr="00AD6B4E">
        <w:rPr>
          <w:rFonts w:ascii="Tahoma" w:hAnsi="Tahoma" w:cs="Tahoma"/>
          <w:sz w:val="24"/>
          <w:szCs w:val="24"/>
        </w:rPr>
        <w:t xml:space="preserve">An employee will have the right to appeal against any disciplinary penalty imposed. </w:t>
      </w:r>
    </w:p>
    <w:p w14:paraId="3F77B7D9" w14:textId="77777777" w:rsidR="00E5694B" w:rsidRPr="00AD6B4E" w:rsidRDefault="001243E8" w:rsidP="00A8375D">
      <w:pPr>
        <w:spacing w:after="0" w:line="240" w:lineRule="auto"/>
        <w:ind w:left="360"/>
        <w:jc w:val="both"/>
        <w:rPr>
          <w:rFonts w:ascii="Tahoma" w:hAnsi="Tahoma" w:cs="Tahoma"/>
          <w:b/>
          <w:bCs/>
          <w:sz w:val="24"/>
          <w:szCs w:val="24"/>
        </w:rPr>
      </w:pPr>
      <w:r w:rsidRPr="00AD6B4E">
        <w:rPr>
          <w:rFonts w:ascii="Tahoma" w:hAnsi="Tahoma" w:cs="Tahoma"/>
          <w:sz w:val="24"/>
          <w:szCs w:val="24"/>
        </w:rPr>
        <w:t>The procedure may be implemented at any stage if the employee's alleged misconduct warrants such action.</w:t>
      </w:r>
    </w:p>
    <w:p w14:paraId="6ED4C5AA" w14:textId="77777777" w:rsidR="00E5694B" w:rsidRPr="00AD6B4E" w:rsidRDefault="00E5694B">
      <w:pPr>
        <w:spacing w:after="0" w:line="240" w:lineRule="auto"/>
        <w:jc w:val="both"/>
        <w:rPr>
          <w:rFonts w:ascii="Tahoma" w:hAnsi="Tahoma" w:cs="Tahoma"/>
          <w:b/>
          <w:bCs/>
          <w:sz w:val="24"/>
          <w:szCs w:val="24"/>
        </w:rPr>
      </w:pPr>
    </w:p>
    <w:p w14:paraId="73AFEFAF" w14:textId="77777777" w:rsidR="00E5694B" w:rsidRPr="00AD6B4E" w:rsidRDefault="001243E8" w:rsidP="00E7007E">
      <w:pPr>
        <w:pStyle w:val="ListParagraph"/>
        <w:numPr>
          <w:ilvl w:val="0"/>
          <w:numId w:val="39"/>
        </w:numPr>
        <w:spacing w:after="0" w:line="240" w:lineRule="auto"/>
        <w:jc w:val="both"/>
        <w:rPr>
          <w:rFonts w:ascii="Tahoma" w:hAnsi="Tahoma" w:cs="Tahoma"/>
          <w:b/>
          <w:bCs/>
          <w:sz w:val="24"/>
          <w:szCs w:val="24"/>
        </w:rPr>
      </w:pPr>
      <w:r w:rsidRPr="00AD6B4E">
        <w:rPr>
          <w:rFonts w:ascii="Tahoma" w:hAnsi="Tahoma" w:cs="Tahoma"/>
          <w:b/>
          <w:bCs/>
          <w:sz w:val="24"/>
          <w:szCs w:val="24"/>
        </w:rPr>
        <w:t>Concurrent Procedures</w:t>
      </w:r>
    </w:p>
    <w:p w14:paraId="3F8B0030" w14:textId="77777777" w:rsidR="00E5694B" w:rsidRPr="00AD6B4E" w:rsidRDefault="00E5694B">
      <w:pPr>
        <w:spacing w:after="0" w:line="240" w:lineRule="auto"/>
        <w:jc w:val="both"/>
        <w:rPr>
          <w:rFonts w:ascii="Tahoma" w:hAnsi="Tahoma" w:cs="Tahoma"/>
          <w:b/>
          <w:bCs/>
          <w:sz w:val="24"/>
          <w:szCs w:val="24"/>
        </w:rPr>
      </w:pPr>
    </w:p>
    <w:p w14:paraId="529315C4" w14:textId="77777777" w:rsidR="00E5694B" w:rsidRPr="00AD6B4E" w:rsidRDefault="001243E8" w:rsidP="00A8375D">
      <w:pPr>
        <w:pStyle w:val="BodyText"/>
        <w:spacing w:line="240" w:lineRule="auto"/>
        <w:ind w:left="360"/>
        <w:rPr>
          <w:rFonts w:ascii="Tahoma" w:hAnsi="Tahoma" w:cs="Tahoma"/>
          <w:sz w:val="24"/>
          <w:szCs w:val="24"/>
        </w:rPr>
      </w:pPr>
      <w:proofErr w:type="gramStart"/>
      <w:r w:rsidRPr="00AD6B4E">
        <w:rPr>
          <w:rFonts w:ascii="Tahoma" w:hAnsi="Tahoma" w:cs="Tahoma"/>
          <w:sz w:val="24"/>
          <w:szCs w:val="24"/>
        </w:rPr>
        <w:t>In the event that</w:t>
      </w:r>
      <w:proofErr w:type="gramEnd"/>
      <w:r w:rsidRPr="00AD6B4E">
        <w:rPr>
          <w:rFonts w:ascii="Tahoma" w:hAnsi="Tahoma" w:cs="Tahoma"/>
          <w:sz w:val="24"/>
          <w:szCs w:val="24"/>
        </w:rPr>
        <w:t xml:space="preserve"> an employee submits a grievance during a disciplinary procedure, the Church may at its discretion, decide whether to suspend the disciplinary procedure in order to fully consider the grievance, or to deal with both procedures concurrently, where the issues are related.</w:t>
      </w:r>
    </w:p>
    <w:p w14:paraId="6FB6E25B" w14:textId="77777777" w:rsidR="00E5694B" w:rsidRPr="00AD6B4E" w:rsidRDefault="00E5694B" w:rsidP="00A8375D">
      <w:pPr>
        <w:pStyle w:val="Heading1"/>
        <w:numPr>
          <w:ilvl w:val="0"/>
          <w:numId w:val="0"/>
        </w:numPr>
        <w:ind w:left="432" w:hanging="432"/>
        <w:rPr>
          <w:rFonts w:ascii="Tahoma" w:hAnsi="Tahoma" w:cs="Tahoma"/>
          <w:sz w:val="24"/>
          <w:szCs w:val="24"/>
        </w:rPr>
      </w:pPr>
    </w:p>
    <w:p w14:paraId="5616BB50" w14:textId="77777777" w:rsidR="00E5694B" w:rsidRPr="00AD6B4E" w:rsidRDefault="001243E8" w:rsidP="00E7007E">
      <w:pPr>
        <w:pStyle w:val="Heading1"/>
        <w:numPr>
          <w:ilvl w:val="0"/>
          <w:numId w:val="39"/>
        </w:numPr>
        <w:rPr>
          <w:rFonts w:ascii="Tahoma" w:hAnsi="Tahoma" w:cs="Tahoma"/>
          <w:sz w:val="24"/>
          <w:szCs w:val="24"/>
        </w:rPr>
      </w:pPr>
      <w:r w:rsidRPr="00AD6B4E">
        <w:rPr>
          <w:rFonts w:ascii="Tahoma" w:hAnsi="Tahoma" w:cs="Tahoma"/>
          <w:sz w:val="24"/>
          <w:szCs w:val="24"/>
        </w:rPr>
        <w:t>Establishing the facts</w:t>
      </w:r>
    </w:p>
    <w:p w14:paraId="411CC873" w14:textId="77777777" w:rsidR="00E5694B" w:rsidRPr="00AD6B4E" w:rsidRDefault="00E5694B">
      <w:pPr>
        <w:pStyle w:val="BodyText"/>
        <w:spacing w:line="240" w:lineRule="auto"/>
        <w:rPr>
          <w:rFonts w:ascii="Tahoma" w:hAnsi="Tahoma" w:cs="Tahoma"/>
          <w:sz w:val="24"/>
          <w:szCs w:val="24"/>
        </w:rPr>
      </w:pPr>
    </w:p>
    <w:p w14:paraId="0842BC32" w14:textId="77777777" w:rsidR="00E5694B" w:rsidRPr="00AD6B4E" w:rsidRDefault="001243E8" w:rsidP="00A8375D">
      <w:pPr>
        <w:pStyle w:val="BodyText"/>
        <w:spacing w:line="240" w:lineRule="auto"/>
        <w:ind w:left="360"/>
        <w:rPr>
          <w:rFonts w:ascii="Tahoma" w:hAnsi="Tahoma" w:cs="Tahoma"/>
          <w:sz w:val="24"/>
          <w:szCs w:val="24"/>
        </w:rPr>
      </w:pPr>
      <w:r w:rsidRPr="00AD6B4E">
        <w:rPr>
          <w:rFonts w:ascii="Tahoma" w:hAnsi="Tahoma" w:cs="Tahoma"/>
          <w:sz w:val="24"/>
          <w:szCs w:val="24"/>
        </w:rPr>
        <w:t xml:space="preserve">The Church will investigate, without delay, any allegation or indication of poor performance or misconduct.  In some cases, this will require an investigatory meeting, held by a senior Church representative, to establish the true facts in the matter. </w:t>
      </w:r>
    </w:p>
    <w:p w14:paraId="033A8A88" w14:textId="77777777" w:rsidR="00E5694B" w:rsidRPr="00AD6B4E" w:rsidRDefault="00E5694B" w:rsidP="00A8375D">
      <w:pPr>
        <w:pStyle w:val="BodyText"/>
        <w:spacing w:line="240" w:lineRule="auto"/>
        <w:ind w:left="360"/>
        <w:rPr>
          <w:rFonts w:ascii="Tahoma" w:hAnsi="Tahoma" w:cs="Tahoma"/>
          <w:sz w:val="24"/>
          <w:szCs w:val="24"/>
        </w:rPr>
      </w:pPr>
    </w:p>
    <w:p w14:paraId="77E13801"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The Church may consider it necessary to suspend the employee on full pay pending investigation.</w:t>
      </w:r>
    </w:p>
    <w:p w14:paraId="162E6BD7" w14:textId="77777777" w:rsidR="00E5694B" w:rsidRPr="00AD6B4E" w:rsidRDefault="001243E8" w:rsidP="00E7007E">
      <w:pPr>
        <w:pStyle w:val="Heading1"/>
        <w:numPr>
          <w:ilvl w:val="0"/>
          <w:numId w:val="39"/>
        </w:numPr>
        <w:rPr>
          <w:rFonts w:ascii="Tahoma" w:hAnsi="Tahoma" w:cs="Tahoma"/>
          <w:sz w:val="24"/>
          <w:szCs w:val="24"/>
        </w:rPr>
      </w:pPr>
      <w:r w:rsidRPr="00AD6B4E">
        <w:rPr>
          <w:rFonts w:ascii="Tahoma" w:hAnsi="Tahoma" w:cs="Tahoma"/>
          <w:sz w:val="24"/>
          <w:szCs w:val="24"/>
        </w:rPr>
        <w:t>Suspension</w:t>
      </w:r>
    </w:p>
    <w:p w14:paraId="0DEBC9AF" w14:textId="77777777" w:rsidR="00A8375D" w:rsidRPr="00AD6B4E" w:rsidRDefault="00A8375D" w:rsidP="00A8375D">
      <w:pPr>
        <w:spacing w:after="0"/>
        <w:rPr>
          <w:rFonts w:ascii="Tahoma" w:hAnsi="Tahoma" w:cs="Tahoma"/>
          <w:sz w:val="24"/>
          <w:szCs w:val="24"/>
        </w:rPr>
      </w:pPr>
    </w:p>
    <w:p w14:paraId="29A5095B" w14:textId="77777777" w:rsidR="00E5694B" w:rsidRPr="00AD6B4E" w:rsidRDefault="001243E8" w:rsidP="00A8375D">
      <w:pPr>
        <w:spacing w:after="0" w:line="240" w:lineRule="auto"/>
        <w:ind w:left="360"/>
        <w:jc w:val="both"/>
        <w:rPr>
          <w:rFonts w:ascii="Tahoma" w:hAnsi="Tahoma" w:cs="Tahoma"/>
          <w:sz w:val="24"/>
          <w:szCs w:val="24"/>
        </w:rPr>
      </w:pPr>
      <w:r w:rsidRPr="00AD6B4E">
        <w:rPr>
          <w:rFonts w:ascii="Tahoma" w:hAnsi="Tahoma" w:cs="Tahoma"/>
          <w:sz w:val="24"/>
          <w:szCs w:val="24"/>
        </w:rPr>
        <w:t xml:space="preserve">The Church may at any time suspend the employee for a reasonable period of time, during any period in which the Church is carrying out a disciplinary investigation into any alleged acts or defaults of the employee.  During any period of suspension, the </w:t>
      </w:r>
      <w:r w:rsidRPr="00AD6B4E">
        <w:rPr>
          <w:rFonts w:ascii="Tahoma" w:hAnsi="Tahoma" w:cs="Tahoma"/>
          <w:sz w:val="24"/>
          <w:szCs w:val="24"/>
        </w:rPr>
        <w:lastRenderedPageBreak/>
        <w:t>employee shall continue to receive their salary and contractual benefit.  This is not disciplinary action, but a neutral act pending the outcome of the investigation.</w:t>
      </w:r>
    </w:p>
    <w:p w14:paraId="3B64A62D" w14:textId="77777777" w:rsidR="00E5694B" w:rsidRPr="00AD6B4E" w:rsidRDefault="00E5694B">
      <w:pPr>
        <w:spacing w:after="0" w:line="240" w:lineRule="auto"/>
        <w:jc w:val="both"/>
        <w:rPr>
          <w:rFonts w:ascii="Tahoma" w:hAnsi="Tahoma" w:cs="Tahoma"/>
          <w:sz w:val="24"/>
          <w:szCs w:val="24"/>
        </w:rPr>
      </w:pPr>
    </w:p>
    <w:p w14:paraId="1F47D614"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Informing the employee</w:t>
      </w:r>
      <w:r w:rsidRPr="00AD6B4E">
        <w:rPr>
          <w:rFonts w:ascii="Tahoma" w:hAnsi="Tahoma" w:cs="Tahoma"/>
          <w:sz w:val="24"/>
          <w:szCs w:val="24"/>
        </w:rPr>
        <w:t xml:space="preserve"> </w:t>
      </w:r>
    </w:p>
    <w:p w14:paraId="21EC8CEB"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 xml:space="preserve">If, following the investigation, either misconduct or unsatisfactory performance is confirmed and it is felt that there is a disciplinary case to answer, the employee will be asked to attend a formal meeting and the employee will be notified in writing that disciplinary action may follow. This notification will contain sufficient information about the alleged misconduct or poor performance to allow the employee to prepare a response for any disciplinary hearing. It will also include any evidence gathered during the investigation, which supports the decision to take disciplinary action. </w:t>
      </w:r>
    </w:p>
    <w:p w14:paraId="0AE6CA13" w14:textId="77777777" w:rsidR="00E5694B" w:rsidRPr="00AD6B4E" w:rsidRDefault="001243E8" w:rsidP="00A8375D">
      <w:pPr>
        <w:spacing w:line="240" w:lineRule="auto"/>
        <w:ind w:left="360"/>
        <w:jc w:val="both"/>
        <w:rPr>
          <w:rFonts w:ascii="Tahoma" w:hAnsi="Tahoma" w:cs="Tahoma"/>
          <w:b/>
          <w:bCs/>
          <w:sz w:val="24"/>
          <w:szCs w:val="24"/>
        </w:rPr>
      </w:pPr>
      <w:r w:rsidRPr="00AD6B4E">
        <w:rPr>
          <w:rFonts w:ascii="Tahoma" w:hAnsi="Tahoma" w:cs="Tahoma"/>
          <w:sz w:val="24"/>
          <w:szCs w:val="24"/>
        </w:rPr>
        <w:t xml:space="preserve">The employee will also be informed of the time, </w:t>
      </w:r>
      <w:proofErr w:type="gramStart"/>
      <w:r w:rsidRPr="00AD6B4E">
        <w:rPr>
          <w:rFonts w:ascii="Tahoma" w:hAnsi="Tahoma" w:cs="Tahoma"/>
          <w:sz w:val="24"/>
          <w:szCs w:val="24"/>
        </w:rPr>
        <w:t>date</w:t>
      </w:r>
      <w:proofErr w:type="gramEnd"/>
      <w:r w:rsidRPr="00AD6B4E">
        <w:rPr>
          <w:rFonts w:ascii="Tahoma" w:hAnsi="Tahoma" w:cs="Tahoma"/>
          <w:sz w:val="24"/>
          <w:szCs w:val="24"/>
        </w:rPr>
        <w:t xml:space="preserve"> and venue of the disciplinary hearing, and advised of the employee’s right to be accompanied by a colleague or trade union representative.</w:t>
      </w:r>
    </w:p>
    <w:p w14:paraId="52E2DEF1"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Disabilities</w:t>
      </w:r>
    </w:p>
    <w:p w14:paraId="648FAB8D"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 xml:space="preserve">Consideration should always be given to whether poor performance may be related to a disability and, if so, whether there are reasonable adjustments that could be made to the employee’s working arrangements, including changing his/her duties or providing additional equipment or training.  The Church may also consider </w:t>
      </w:r>
      <w:proofErr w:type="gramStart"/>
      <w:r w:rsidRPr="00AD6B4E">
        <w:rPr>
          <w:rFonts w:ascii="Tahoma" w:hAnsi="Tahoma" w:cs="Tahoma"/>
          <w:sz w:val="24"/>
          <w:szCs w:val="24"/>
        </w:rPr>
        <w:t>making adjustments to</w:t>
      </w:r>
      <w:proofErr w:type="gramEnd"/>
      <w:r w:rsidRPr="00AD6B4E">
        <w:rPr>
          <w:rFonts w:ascii="Tahoma" w:hAnsi="Tahoma" w:cs="Tahoma"/>
          <w:sz w:val="24"/>
          <w:szCs w:val="24"/>
        </w:rPr>
        <w:t xml:space="preserve"> this procedure in appropriate cases.</w:t>
      </w:r>
    </w:p>
    <w:p w14:paraId="76B51E8E"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 xml:space="preserve">If the employee wishes to discuss this or inform the Church of any medical condition which they consider relevant, he/she should contact </w:t>
      </w:r>
      <w:r w:rsidRPr="00601D99">
        <w:rPr>
          <w:rFonts w:ascii="Tahoma" w:hAnsi="Tahoma" w:cs="Tahoma"/>
          <w:color w:val="2E74B5" w:themeColor="accent1" w:themeShade="BF"/>
          <w:sz w:val="24"/>
          <w:szCs w:val="24"/>
        </w:rPr>
        <w:t xml:space="preserve">his/her supervisor </w:t>
      </w:r>
      <w:r w:rsidRPr="00AD6B4E">
        <w:rPr>
          <w:rFonts w:ascii="Tahoma" w:hAnsi="Tahoma" w:cs="Tahoma"/>
          <w:sz w:val="24"/>
          <w:szCs w:val="24"/>
        </w:rPr>
        <w:t>or the Church Secretary.</w:t>
      </w:r>
    </w:p>
    <w:p w14:paraId="1D6221BA" w14:textId="77777777" w:rsidR="00E5694B" w:rsidRPr="00AD6B4E" w:rsidRDefault="001243E8" w:rsidP="00E7007E">
      <w:pPr>
        <w:pStyle w:val="Heading1"/>
        <w:numPr>
          <w:ilvl w:val="0"/>
          <w:numId w:val="39"/>
        </w:numPr>
        <w:rPr>
          <w:rFonts w:ascii="Tahoma" w:hAnsi="Tahoma" w:cs="Tahoma"/>
          <w:sz w:val="24"/>
          <w:szCs w:val="24"/>
        </w:rPr>
      </w:pPr>
      <w:r w:rsidRPr="00AD6B4E">
        <w:rPr>
          <w:rFonts w:ascii="Tahoma" w:hAnsi="Tahoma" w:cs="Tahoma"/>
          <w:sz w:val="24"/>
          <w:szCs w:val="24"/>
        </w:rPr>
        <w:t>Confidentiality</w:t>
      </w:r>
    </w:p>
    <w:p w14:paraId="58B4A506" w14:textId="77777777" w:rsidR="00E5694B" w:rsidRPr="00AD6B4E" w:rsidRDefault="00E5694B">
      <w:pPr>
        <w:pStyle w:val="BodyText"/>
        <w:spacing w:line="240" w:lineRule="auto"/>
        <w:rPr>
          <w:rFonts w:ascii="Tahoma" w:hAnsi="Tahoma" w:cs="Tahoma"/>
          <w:sz w:val="24"/>
          <w:szCs w:val="24"/>
        </w:rPr>
      </w:pPr>
    </w:p>
    <w:p w14:paraId="252BC9D2" w14:textId="77777777" w:rsidR="00E5694B" w:rsidRPr="00AD6B4E" w:rsidRDefault="001243E8" w:rsidP="00A8375D">
      <w:pPr>
        <w:pStyle w:val="BodyText"/>
        <w:spacing w:line="240" w:lineRule="auto"/>
        <w:ind w:left="360"/>
        <w:rPr>
          <w:rFonts w:ascii="Tahoma" w:hAnsi="Tahoma" w:cs="Tahoma"/>
          <w:sz w:val="24"/>
          <w:szCs w:val="24"/>
        </w:rPr>
      </w:pPr>
      <w:r w:rsidRPr="00AD6B4E">
        <w:rPr>
          <w:rFonts w:ascii="Tahoma" w:hAnsi="Tahoma" w:cs="Tahoma"/>
          <w:sz w:val="24"/>
          <w:szCs w:val="24"/>
        </w:rPr>
        <w:t xml:space="preserve">The Church’s aim is to deal with performance matters sensitively and with due respect for the privacy of any individuals involved.  All employees must treat as confidential any information communicated to them in connection with a </w:t>
      </w:r>
      <w:proofErr w:type="gramStart"/>
      <w:r w:rsidRPr="00AD6B4E">
        <w:rPr>
          <w:rFonts w:ascii="Tahoma" w:hAnsi="Tahoma" w:cs="Tahoma"/>
          <w:sz w:val="24"/>
          <w:szCs w:val="24"/>
        </w:rPr>
        <w:t>matter, which</w:t>
      </w:r>
      <w:proofErr w:type="gramEnd"/>
      <w:r w:rsidRPr="00AD6B4E">
        <w:rPr>
          <w:rFonts w:ascii="Tahoma" w:hAnsi="Tahoma" w:cs="Tahoma"/>
          <w:sz w:val="24"/>
          <w:szCs w:val="24"/>
        </w:rPr>
        <w:t xml:space="preserve"> is subject to this disciplinary procedure.</w:t>
      </w:r>
    </w:p>
    <w:p w14:paraId="1BEA53AF" w14:textId="77777777" w:rsidR="00E5694B" w:rsidRPr="00AD6B4E" w:rsidRDefault="00E5694B" w:rsidP="00A8375D">
      <w:pPr>
        <w:pStyle w:val="BodyText"/>
        <w:spacing w:line="240" w:lineRule="auto"/>
        <w:ind w:left="360"/>
        <w:rPr>
          <w:rFonts w:ascii="Tahoma" w:hAnsi="Tahoma" w:cs="Tahoma"/>
          <w:sz w:val="24"/>
          <w:szCs w:val="24"/>
        </w:rPr>
      </w:pPr>
    </w:p>
    <w:p w14:paraId="0799249D"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The employee and anyone who accompanies them (including witnesses) must not make electronic recordings of any meetings or hearings conducted under this procedure.</w:t>
      </w:r>
    </w:p>
    <w:p w14:paraId="191E4BD1" w14:textId="77777777" w:rsidR="00E5694B" w:rsidRPr="00AD6B4E" w:rsidRDefault="001243E8" w:rsidP="00A8375D">
      <w:pPr>
        <w:spacing w:line="240" w:lineRule="auto"/>
        <w:ind w:left="360"/>
        <w:jc w:val="both"/>
        <w:rPr>
          <w:rFonts w:ascii="Tahoma" w:hAnsi="Tahoma" w:cs="Tahoma"/>
          <w:b/>
          <w:bCs/>
          <w:sz w:val="24"/>
          <w:szCs w:val="24"/>
        </w:rPr>
      </w:pPr>
      <w:r w:rsidRPr="00AD6B4E">
        <w:rPr>
          <w:rFonts w:ascii="Tahoma" w:hAnsi="Tahoma" w:cs="Tahoma"/>
          <w:sz w:val="24"/>
          <w:szCs w:val="24"/>
        </w:rPr>
        <w:t>The employee will normally be told the names of any witnesses whose evidence is relevant to their disciplinary hearing, unless the Church believes that a witness’s identity should remain confidential.</w:t>
      </w:r>
    </w:p>
    <w:p w14:paraId="3A4F4DEB" w14:textId="77777777" w:rsidR="00E5694B" w:rsidRPr="00AD6B4E" w:rsidRDefault="001243E8" w:rsidP="00E7007E">
      <w:pPr>
        <w:pStyle w:val="BodyText"/>
        <w:numPr>
          <w:ilvl w:val="0"/>
          <w:numId w:val="39"/>
        </w:numPr>
        <w:spacing w:line="240" w:lineRule="auto"/>
        <w:rPr>
          <w:rFonts w:ascii="Tahoma" w:hAnsi="Tahoma" w:cs="Tahoma"/>
          <w:b/>
          <w:bCs/>
          <w:sz w:val="24"/>
          <w:szCs w:val="24"/>
        </w:rPr>
      </w:pPr>
      <w:r w:rsidRPr="00AD6B4E">
        <w:rPr>
          <w:rFonts w:ascii="Tahoma" w:hAnsi="Tahoma" w:cs="Tahoma"/>
          <w:b/>
          <w:bCs/>
          <w:sz w:val="24"/>
          <w:szCs w:val="24"/>
        </w:rPr>
        <w:t>Notification of a hearing</w:t>
      </w:r>
    </w:p>
    <w:p w14:paraId="0F6D04AB" w14:textId="77777777" w:rsidR="00E5694B" w:rsidRPr="00AD6B4E" w:rsidRDefault="00E5694B">
      <w:pPr>
        <w:pStyle w:val="BodyText"/>
        <w:spacing w:line="240" w:lineRule="auto"/>
        <w:rPr>
          <w:rFonts w:ascii="Tahoma" w:hAnsi="Tahoma" w:cs="Tahoma"/>
          <w:b/>
          <w:bCs/>
          <w:sz w:val="24"/>
          <w:szCs w:val="24"/>
        </w:rPr>
      </w:pPr>
    </w:p>
    <w:p w14:paraId="6458D4DB" w14:textId="77777777" w:rsidR="00E5694B" w:rsidRPr="00AD6B4E" w:rsidRDefault="001243E8" w:rsidP="00A8375D">
      <w:pPr>
        <w:pStyle w:val="BodyText"/>
        <w:spacing w:line="240" w:lineRule="auto"/>
        <w:ind w:left="360"/>
        <w:rPr>
          <w:rFonts w:ascii="Tahoma" w:hAnsi="Tahoma" w:cs="Tahoma"/>
          <w:sz w:val="24"/>
          <w:szCs w:val="24"/>
        </w:rPr>
      </w:pPr>
      <w:r w:rsidRPr="00AD6B4E">
        <w:rPr>
          <w:rFonts w:ascii="Tahoma" w:hAnsi="Tahoma" w:cs="Tahoma"/>
          <w:sz w:val="24"/>
          <w:szCs w:val="24"/>
        </w:rPr>
        <w:t>If the Church considers that there are grounds for taking formal action over alleged poor performance, the employee will be required to attend a capability hearing.  The Church will notify the employee in writing of its concerns over the individual’s performance, the reasons for those concerns, and the likely outcome if it decides after the hearing that the employee’s performance has been unsatisfactory.  The Church will also include the following where appropriate:</w:t>
      </w:r>
    </w:p>
    <w:p w14:paraId="3EEAD35D" w14:textId="77777777" w:rsidR="00E5694B" w:rsidRPr="00AD6B4E" w:rsidRDefault="00E5694B" w:rsidP="00A8375D">
      <w:pPr>
        <w:pStyle w:val="BodyText"/>
        <w:spacing w:line="240" w:lineRule="auto"/>
        <w:ind w:left="360"/>
        <w:rPr>
          <w:rFonts w:ascii="Tahoma" w:hAnsi="Tahoma" w:cs="Tahoma"/>
          <w:sz w:val="24"/>
          <w:szCs w:val="24"/>
        </w:rPr>
      </w:pPr>
    </w:p>
    <w:p w14:paraId="51BB6FA6" w14:textId="77777777" w:rsidR="00E5694B" w:rsidRPr="00AD6B4E" w:rsidRDefault="001243E8" w:rsidP="00E7007E">
      <w:pPr>
        <w:pStyle w:val="ListParagraph"/>
        <w:numPr>
          <w:ilvl w:val="0"/>
          <w:numId w:val="22"/>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 xml:space="preserve">A summary of relevant information gathered as part of any </w:t>
      </w:r>
      <w:proofErr w:type="gramStart"/>
      <w:r w:rsidRPr="00AD6B4E">
        <w:rPr>
          <w:rFonts w:ascii="Tahoma" w:hAnsi="Tahoma" w:cs="Tahoma"/>
          <w:sz w:val="24"/>
          <w:szCs w:val="24"/>
        </w:rPr>
        <w:t>investigation;</w:t>
      </w:r>
      <w:proofErr w:type="gramEnd"/>
    </w:p>
    <w:p w14:paraId="1EB71D7B" w14:textId="77777777" w:rsidR="00E5694B" w:rsidRPr="00AD6B4E" w:rsidRDefault="00E5694B" w:rsidP="00A8375D">
      <w:pPr>
        <w:spacing w:after="0" w:line="240" w:lineRule="auto"/>
        <w:ind w:left="1440"/>
        <w:jc w:val="both"/>
        <w:rPr>
          <w:rFonts w:ascii="Tahoma" w:hAnsi="Tahoma" w:cs="Tahoma"/>
          <w:sz w:val="24"/>
          <w:szCs w:val="24"/>
        </w:rPr>
      </w:pPr>
    </w:p>
    <w:p w14:paraId="71F2B9EB" w14:textId="77777777" w:rsidR="00E5694B" w:rsidRPr="00AD6B4E" w:rsidRDefault="001243E8" w:rsidP="00E7007E">
      <w:pPr>
        <w:pStyle w:val="ListParagraph"/>
        <w:numPr>
          <w:ilvl w:val="0"/>
          <w:numId w:val="22"/>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A copy of any relevant documents which will be used at the capability hearing; and</w:t>
      </w:r>
    </w:p>
    <w:p w14:paraId="07D35C18" w14:textId="77777777" w:rsidR="00E5694B" w:rsidRPr="00AD6B4E" w:rsidRDefault="00E5694B" w:rsidP="00A8375D">
      <w:pPr>
        <w:spacing w:after="0" w:line="240" w:lineRule="auto"/>
        <w:ind w:left="1440"/>
        <w:jc w:val="both"/>
        <w:rPr>
          <w:rFonts w:ascii="Tahoma" w:hAnsi="Tahoma" w:cs="Tahoma"/>
          <w:sz w:val="24"/>
          <w:szCs w:val="24"/>
        </w:rPr>
      </w:pPr>
    </w:p>
    <w:p w14:paraId="5280B19A" w14:textId="77777777" w:rsidR="00E5694B" w:rsidRPr="00AD6B4E" w:rsidRDefault="001243E8" w:rsidP="00E7007E">
      <w:pPr>
        <w:pStyle w:val="ListParagraph"/>
        <w:numPr>
          <w:ilvl w:val="0"/>
          <w:numId w:val="22"/>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A copy of any relevant witness statements, except where a witness’s identity is to be kept confidential, in which case the Church will give the employee as much information as possible while maintaining confidentiality.</w:t>
      </w:r>
    </w:p>
    <w:p w14:paraId="2E2A3338" w14:textId="77777777" w:rsidR="00E5694B" w:rsidRPr="00AD6B4E" w:rsidRDefault="00E5694B" w:rsidP="00A8375D">
      <w:pPr>
        <w:spacing w:after="0" w:line="240" w:lineRule="auto"/>
        <w:ind w:left="360"/>
        <w:jc w:val="both"/>
        <w:rPr>
          <w:rFonts w:ascii="Tahoma" w:hAnsi="Tahoma" w:cs="Tahoma"/>
          <w:sz w:val="24"/>
          <w:szCs w:val="24"/>
        </w:rPr>
      </w:pPr>
    </w:p>
    <w:p w14:paraId="23FBAFC1" w14:textId="77777777" w:rsidR="00E5694B" w:rsidRPr="00AD6B4E" w:rsidRDefault="001243E8" w:rsidP="00A8375D">
      <w:pPr>
        <w:spacing w:after="0" w:line="240" w:lineRule="auto"/>
        <w:ind w:left="360"/>
        <w:jc w:val="both"/>
        <w:rPr>
          <w:rFonts w:ascii="Tahoma" w:hAnsi="Tahoma" w:cs="Tahoma"/>
          <w:sz w:val="24"/>
          <w:szCs w:val="24"/>
        </w:rPr>
      </w:pPr>
      <w:r w:rsidRPr="00AD6B4E">
        <w:rPr>
          <w:rFonts w:ascii="Tahoma" w:hAnsi="Tahoma" w:cs="Tahoma"/>
          <w:sz w:val="24"/>
          <w:szCs w:val="24"/>
        </w:rPr>
        <w:t xml:space="preserve">The Church will give the employee written notice of the date, </w:t>
      </w:r>
      <w:proofErr w:type="gramStart"/>
      <w:r w:rsidRPr="00AD6B4E">
        <w:rPr>
          <w:rFonts w:ascii="Tahoma" w:hAnsi="Tahoma" w:cs="Tahoma"/>
          <w:sz w:val="24"/>
          <w:szCs w:val="24"/>
        </w:rPr>
        <w:t>time</w:t>
      </w:r>
      <w:proofErr w:type="gramEnd"/>
      <w:r w:rsidRPr="00AD6B4E">
        <w:rPr>
          <w:rFonts w:ascii="Tahoma" w:hAnsi="Tahoma" w:cs="Tahoma"/>
          <w:sz w:val="24"/>
          <w:szCs w:val="24"/>
        </w:rPr>
        <w:t xml:space="preserve"> and place of the capability hearing.  The hearing will be held as soon as reasonably practicable, but the employee will be given a reasonable amount of time, [usually two to seven days,] to prepare his/her case based on the information which the Church gives him/her.</w:t>
      </w:r>
    </w:p>
    <w:p w14:paraId="099252BD" w14:textId="77777777" w:rsidR="00E5694B" w:rsidRPr="00AD6B4E" w:rsidRDefault="00E5694B">
      <w:pPr>
        <w:spacing w:after="0" w:line="240" w:lineRule="auto"/>
        <w:jc w:val="both"/>
        <w:rPr>
          <w:rFonts w:ascii="Tahoma" w:hAnsi="Tahoma" w:cs="Tahoma"/>
          <w:sz w:val="24"/>
          <w:szCs w:val="24"/>
        </w:rPr>
      </w:pPr>
    </w:p>
    <w:p w14:paraId="4D7CC50C"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Right to be accompanied at hearings</w:t>
      </w:r>
    </w:p>
    <w:p w14:paraId="46A03387" w14:textId="77777777" w:rsidR="00E5694B" w:rsidRPr="00AD6B4E" w:rsidRDefault="001243E8" w:rsidP="00A8375D">
      <w:pPr>
        <w:pStyle w:val="BodyText"/>
        <w:spacing w:line="240" w:lineRule="auto"/>
        <w:ind w:left="360"/>
        <w:rPr>
          <w:rFonts w:ascii="Tahoma" w:hAnsi="Tahoma" w:cs="Tahoma"/>
          <w:sz w:val="24"/>
          <w:szCs w:val="24"/>
        </w:rPr>
      </w:pPr>
      <w:r w:rsidRPr="00AD6B4E">
        <w:rPr>
          <w:rFonts w:ascii="Tahoma" w:hAnsi="Tahoma" w:cs="Tahoma"/>
          <w:sz w:val="24"/>
          <w:szCs w:val="24"/>
        </w:rPr>
        <w:t xml:space="preserve">The employee may take a companion to any capability hearing or appeal hearing under this procedure.  The companion may be either a trade union official or a fellow employee.  The employee must tell the manager conducting the hearing who his/her chosen companion is, in good time before the hearing. </w:t>
      </w:r>
    </w:p>
    <w:p w14:paraId="0AE5978A" w14:textId="77777777" w:rsidR="00E5694B" w:rsidRPr="00AD6B4E" w:rsidRDefault="00E5694B" w:rsidP="00A8375D">
      <w:pPr>
        <w:pStyle w:val="BodyText"/>
        <w:spacing w:line="240" w:lineRule="auto"/>
        <w:ind w:left="360"/>
        <w:rPr>
          <w:rFonts w:ascii="Tahoma" w:hAnsi="Tahoma" w:cs="Tahoma"/>
          <w:sz w:val="24"/>
          <w:szCs w:val="24"/>
        </w:rPr>
      </w:pPr>
    </w:p>
    <w:p w14:paraId="24F34647" w14:textId="77777777" w:rsidR="00E5694B" w:rsidRPr="00AD6B4E" w:rsidRDefault="001243E8" w:rsidP="00A8375D">
      <w:pPr>
        <w:spacing w:line="240" w:lineRule="auto"/>
        <w:ind w:left="360"/>
        <w:jc w:val="both"/>
        <w:rPr>
          <w:rFonts w:ascii="Tahoma" w:hAnsi="Tahoma" w:cs="Tahoma"/>
          <w:sz w:val="24"/>
          <w:szCs w:val="24"/>
        </w:rPr>
      </w:pPr>
      <w:r w:rsidRPr="00AD6B4E">
        <w:rPr>
          <w:rFonts w:ascii="Tahoma" w:hAnsi="Tahoma" w:cs="Tahoma"/>
          <w:sz w:val="24"/>
          <w:szCs w:val="24"/>
        </w:rPr>
        <w:t>Employees are allowed reasonable time off from duties without loss of pay to act as a companion.  There is no duty on employees to act as a companion if they do not wish to do so.</w:t>
      </w:r>
    </w:p>
    <w:p w14:paraId="23DBCDAA" w14:textId="77777777" w:rsidR="00E5694B" w:rsidRPr="00AD6B4E" w:rsidRDefault="00E5694B" w:rsidP="00A8375D">
      <w:pPr>
        <w:spacing w:line="240" w:lineRule="auto"/>
        <w:ind w:left="360"/>
        <w:jc w:val="both"/>
        <w:rPr>
          <w:rFonts w:ascii="Tahoma" w:hAnsi="Tahoma" w:cs="Tahoma"/>
          <w:sz w:val="24"/>
          <w:szCs w:val="24"/>
        </w:rPr>
      </w:pPr>
    </w:p>
    <w:p w14:paraId="426DAB41" w14:textId="77777777" w:rsidR="00E5694B" w:rsidRPr="00AD6B4E" w:rsidRDefault="001243E8" w:rsidP="00E7007E">
      <w:pPr>
        <w:numPr>
          <w:ilvl w:val="0"/>
          <w:numId w:val="14"/>
        </w:numPr>
        <w:tabs>
          <w:tab w:val="clear" w:pos="2520"/>
          <w:tab w:val="num" w:pos="2880"/>
        </w:tabs>
        <w:spacing w:after="0" w:line="240" w:lineRule="auto"/>
        <w:ind w:left="910" w:hanging="550"/>
        <w:jc w:val="both"/>
        <w:rPr>
          <w:rFonts w:ascii="Tahoma" w:hAnsi="Tahoma" w:cs="Tahoma"/>
          <w:sz w:val="24"/>
          <w:szCs w:val="24"/>
        </w:rPr>
      </w:pPr>
      <w:r w:rsidRPr="00AD6B4E">
        <w:rPr>
          <w:rFonts w:ascii="Tahoma" w:hAnsi="Tahoma" w:cs="Tahoma"/>
          <w:sz w:val="24"/>
          <w:szCs w:val="24"/>
        </w:rPr>
        <w:t xml:space="preserve">If the chosen companion will not be available at the time proposed for the hearing the employee may request that the hearing be postponed to a day not more than five working days after the day proposed by the Church. If the time proposed is reasonable, and the employee representative is able to attend, the hearing will be postponed until that time. </w:t>
      </w:r>
    </w:p>
    <w:p w14:paraId="044FB4CF" w14:textId="77777777" w:rsidR="00E5694B" w:rsidRPr="00AD6B4E" w:rsidRDefault="00E5694B" w:rsidP="00A8375D">
      <w:pPr>
        <w:spacing w:after="0" w:line="240" w:lineRule="auto"/>
        <w:ind w:left="910"/>
        <w:jc w:val="both"/>
        <w:rPr>
          <w:rFonts w:ascii="Tahoma" w:hAnsi="Tahoma" w:cs="Tahoma"/>
          <w:sz w:val="24"/>
          <w:szCs w:val="24"/>
        </w:rPr>
      </w:pPr>
    </w:p>
    <w:p w14:paraId="00D814A9" w14:textId="77777777" w:rsidR="00E5694B" w:rsidRPr="00AD6B4E" w:rsidRDefault="001243E8" w:rsidP="00E7007E">
      <w:pPr>
        <w:numPr>
          <w:ilvl w:val="0"/>
          <w:numId w:val="14"/>
        </w:numPr>
        <w:tabs>
          <w:tab w:val="clear" w:pos="2520"/>
          <w:tab w:val="num" w:pos="2880"/>
        </w:tabs>
        <w:spacing w:after="0" w:line="240" w:lineRule="auto"/>
        <w:ind w:left="910" w:hanging="550"/>
        <w:jc w:val="both"/>
        <w:rPr>
          <w:rFonts w:ascii="Tahoma" w:hAnsi="Tahoma" w:cs="Tahoma"/>
          <w:sz w:val="24"/>
          <w:szCs w:val="24"/>
        </w:rPr>
      </w:pPr>
      <w:r w:rsidRPr="00AD6B4E">
        <w:rPr>
          <w:rFonts w:ascii="Tahoma" w:hAnsi="Tahoma" w:cs="Tahoma"/>
          <w:sz w:val="24"/>
          <w:szCs w:val="24"/>
        </w:rPr>
        <w:t>Whilst the companion may address the hearing and confer with the individual during the hearing, they do not have the right to answer questions on the part of the individual.</w:t>
      </w:r>
    </w:p>
    <w:p w14:paraId="7C9D585B" w14:textId="77777777" w:rsidR="00E5694B" w:rsidRPr="00AD6B4E" w:rsidRDefault="00E5694B" w:rsidP="00A8375D">
      <w:pPr>
        <w:pStyle w:val="ColorfulList-Accent11"/>
        <w:spacing w:after="0"/>
        <w:ind w:left="1080"/>
        <w:rPr>
          <w:rFonts w:ascii="Tahoma" w:hAnsi="Tahoma" w:cs="Tahoma"/>
          <w:sz w:val="24"/>
          <w:szCs w:val="24"/>
        </w:rPr>
      </w:pPr>
    </w:p>
    <w:p w14:paraId="3B538768" w14:textId="77777777" w:rsidR="00E5694B" w:rsidRPr="00AD6B4E" w:rsidRDefault="001243E8" w:rsidP="00A8375D">
      <w:pPr>
        <w:spacing w:after="0" w:line="240" w:lineRule="auto"/>
        <w:ind w:left="360"/>
        <w:jc w:val="both"/>
        <w:rPr>
          <w:rFonts w:ascii="Tahoma" w:hAnsi="Tahoma" w:cs="Tahoma"/>
          <w:sz w:val="24"/>
          <w:szCs w:val="24"/>
        </w:rPr>
      </w:pPr>
      <w:r w:rsidRPr="00AD6B4E">
        <w:rPr>
          <w:rFonts w:ascii="Tahoma" w:hAnsi="Tahoma" w:cs="Tahoma"/>
          <w:sz w:val="24"/>
          <w:szCs w:val="24"/>
        </w:rPr>
        <w:t>If the employee’s choice of companion is unreasonable the Church may require him/her to choose someone else, for example:</w:t>
      </w:r>
    </w:p>
    <w:p w14:paraId="0E7E78D3" w14:textId="77777777" w:rsidR="00E5694B" w:rsidRPr="00AD6B4E" w:rsidRDefault="00E5694B" w:rsidP="00A8375D">
      <w:pPr>
        <w:spacing w:after="0" w:line="240" w:lineRule="auto"/>
        <w:ind w:left="360"/>
        <w:jc w:val="both"/>
        <w:rPr>
          <w:rFonts w:ascii="Tahoma" w:hAnsi="Tahoma" w:cs="Tahoma"/>
          <w:sz w:val="24"/>
          <w:szCs w:val="24"/>
        </w:rPr>
      </w:pPr>
    </w:p>
    <w:p w14:paraId="24EDFA8A" w14:textId="77777777" w:rsidR="00E5694B" w:rsidRPr="00AD6B4E" w:rsidRDefault="001243E8" w:rsidP="00E7007E">
      <w:pPr>
        <w:numPr>
          <w:ilvl w:val="0"/>
          <w:numId w:val="7"/>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 xml:space="preserve">If in the Church’s opinion the employees’ companion may have a conflict of interest of </w:t>
      </w:r>
      <w:proofErr w:type="spellStart"/>
      <w:r w:rsidRPr="00AD6B4E">
        <w:rPr>
          <w:rFonts w:ascii="Tahoma" w:hAnsi="Tahoma" w:cs="Tahoma"/>
          <w:sz w:val="24"/>
          <w:szCs w:val="24"/>
        </w:rPr>
        <w:t>may</w:t>
      </w:r>
      <w:proofErr w:type="spellEnd"/>
      <w:r w:rsidRPr="00AD6B4E">
        <w:rPr>
          <w:rFonts w:ascii="Tahoma" w:hAnsi="Tahoma" w:cs="Tahoma"/>
          <w:sz w:val="24"/>
          <w:szCs w:val="24"/>
        </w:rPr>
        <w:t xml:space="preserve"> prejudice the hearing; or</w:t>
      </w:r>
    </w:p>
    <w:p w14:paraId="58B14956" w14:textId="77777777" w:rsidR="00E5694B" w:rsidRPr="00AD6B4E" w:rsidRDefault="00E5694B" w:rsidP="00A8375D">
      <w:pPr>
        <w:spacing w:after="0" w:line="240" w:lineRule="auto"/>
        <w:ind w:left="1440"/>
        <w:jc w:val="both"/>
        <w:rPr>
          <w:rFonts w:ascii="Tahoma" w:hAnsi="Tahoma" w:cs="Tahoma"/>
          <w:sz w:val="24"/>
          <w:szCs w:val="24"/>
        </w:rPr>
      </w:pPr>
    </w:p>
    <w:p w14:paraId="245753D7" w14:textId="77777777" w:rsidR="00E5694B" w:rsidRPr="00AD6B4E" w:rsidRDefault="001243E8" w:rsidP="00E7007E">
      <w:pPr>
        <w:numPr>
          <w:ilvl w:val="0"/>
          <w:numId w:val="7"/>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[If the employees’ companion works at another site and someone reasonably suitable is available at the site at which they work; or]</w:t>
      </w:r>
    </w:p>
    <w:p w14:paraId="453832A7" w14:textId="77777777" w:rsidR="00E5694B" w:rsidRPr="00AD6B4E" w:rsidRDefault="00E5694B" w:rsidP="00A8375D">
      <w:pPr>
        <w:spacing w:after="0" w:line="240" w:lineRule="auto"/>
        <w:ind w:left="1440"/>
        <w:jc w:val="both"/>
        <w:rPr>
          <w:rFonts w:ascii="Tahoma" w:hAnsi="Tahoma" w:cs="Tahoma"/>
          <w:sz w:val="24"/>
          <w:szCs w:val="24"/>
        </w:rPr>
      </w:pPr>
    </w:p>
    <w:p w14:paraId="17FBF874" w14:textId="77777777" w:rsidR="00E5694B" w:rsidRPr="00AD6B4E" w:rsidRDefault="001243E8" w:rsidP="00E7007E">
      <w:pPr>
        <w:numPr>
          <w:ilvl w:val="0"/>
          <w:numId w:val="7"/>
        </w:numPr>
        <w:tabs>
          <w:tab w:val="clear" w:pos="1080"/>
          <w:tab w:val="num" w:pos="1440"/>
        </w:tabs>
        <w:spacing w:after="0" w:line="240" w:lineRule="auto"/>
        <w:ind w:left="1440"/>
        <w:jc w:val="both"/>
        <w:rPr>
          <w:rFonts w:ascii="Tahoma" w:hAnsi="Tahoma" w:cs="Tahoma"/>
          <w:sz w:val="24"/>
          <w:szCs w:val="24"/>
        </w:rPr>
      </w:pPr>
      <w:r w:rsidRPr="00AD6B4E">
        <w:rPr>
          <w:rFonts w:ascii="Tahoma" w:hAnsi="Tahoma" w:cs="Tahoma"/>
          <w:sz w:val="24"/>
          <w:szCs w:val="24"/>
        </w:rPr>
        <w:t>If the employees’ companion is unavailable at the time a hearing is scheduled and will not be available for more than five working days.</w:t>
      </w:r>
    </w:p>
    <w:p w14:paraId="38772E11" w14:textId="77777777" w:rsidR="00E5694B" w:rsidRPr="00AD6B4E" w:rsidRDefault="00E5694B" w:rsidP="00A8375D">
      <w:pPr>
        <w:spacing w:after="0" w:line="240" w:lineRule="auto"/>
        <w:ind w:left="360"/>
        <w:jc w:val="both"/>
        <w:rPr>
          <w:rFonts w:ascii="Tahoma" w:hAnsi="Tahoma" w:cs="Tahoma"/>
          <w:sz w:val="24"/>
          <w:szCs w:val="24"/>
        </w:rPr>
      </w:pPr>
    </w:p>
    <w:p w14:paraId="4F2F174B" w14:textId="7045A2F1" w:rsidR="00E5694B" w:rsidRPr="00AD6B4E" w:rsidRDefault="00601D99" w:rsidP="00A8375D">
      <w:pPr>
        <w:spacing w:after="0" w:line="240" w:lineRule="auto"/>
        <w:ind w:left="360"/>
        <w:jc w:val="both"/>
        <w:rPr>
          <w:rFonts w:ascii="Tahoma" w:hAnsi="Tahoma" w:cs="Tahoma"/>
          <w:sz w:val="24"/>
          <w:szCs w:val="24"/>
        </w:rPr>
      </w:pPr>
      <w:r>
        <w:rPr>
          <w:rFonts w:ascii="Tahoma" w:hAnsi="Tahoma" w:cs="Tahoma"/>
          <w:sz w:val="24"/>
          <w:szCs w:val="24"/>
        </w:rPr>
        <w:lastRenderedPageBreak/>
        <w:t>Although it would be an exception to this policy, t</w:t>
      </w:r>
      <w:r w:rsidR="001243E8" w:rsidRPr="00AD6B4E">
        <w:rPr>
          <w:rFonts w:ascii="Tahoma" w:hAnsi="Tahoma" w:cs="Tahoma"/>
          <w:sz w:val="24"/>
          <w:szCs w:val="24"/>
        </w:rPr>
        <w:t>he Church may, at its discretion, allow the employee to take a companion who is not an employee or union official (for example, a member of his/her family) where this will help overcome a particular difficulty caused by a disability, or where the employee has difficulty understanding English.</w:t>
      </w:r>
    </w:p>
    <w:p w14:paraId="5C9D7F45" w14:textId="77777777" w:rsidR="00E5694B" w:rsidRPr="00AD6B4E" w:rsidRDefault="00E5694B">
      <w:pPr>
        <w:spacing w:after="0" w:line="240" w:lineRule="auto"/>
        <w:jc w:val="both"/>
        <w:rPr>
          <w:rFonts w:ascii="Tahoma" w:hAnsi="Tahoma" w:cs="Tahoma"/>
          <w:sz w:val="24"/>
          <w:szCs w:val="24"/>
        </w:rPr>
      </w:pPr>
    </w:p>
    <w:p w14:paraId="212870E8" w14:textId="77777777" w:rsidR="00E5694B" w:rsidRPr="00AD6B4E" w:rsidRDefault="001243E8" w:rsidP="00E7007E">
      <w:pPr>
        <w:pStyle w:val="ListParagraph"/>
        <w:numPr>
          <w:ilvl w:val="0"/>
          <w:numId w:val="39"/>
        </w:numPr>
        <w:spacing w:line="240" w:lineRule="auto"/>
        <w:jc w:val="both"/>
        <w:rPr>
          <w:rFonts w:ascii="Tahoma" w:hAnsi="Tahoma" w:cs="Tahoma"/>
          <w:sz w:val="24"/>
          <w:szCs w:val="24"/>
        </w:rPr>
      </w:pPr>
      <w:r w:rsidRPr="00AD6B4E">
        <w:rPr>
          <w:rFonts w:ascii="Tahoma" w:hAnsi="Tahoma" w:cs="Tahoma"/>
          <w:b/>
          <w:bCs/>
          <w:sz w:val="24"/>
          <w:szCs w:val="24"/>
        </w:rPr>
        <w:t>The procedure</w:t>
      </w:r>
      <w:r w:rsidRPr="00AD6B4E">
        <w:rPr>
          <w:rFonts w:ascii="Tahoma" w:hAnsi="Tahoma" w:cs="Tahoma"/>
          <w:sz w:val="24"/>
          <w:szCs w:val="24"/>
        </w:rPr>
        <w:t xml:space="preserve"> </w:t>
      </w:r>
    </w:p>
    <w:p w14:paraId="27802AE8" w14:textId="77777777" w:rsidR="00E5694B" w:rsidRPr="00AD6B4E" w:rsidRDefault="001243E8" w:rsidP="00A8375D">
      <w:pPr>
        <w:spacing w:line="240" w:lineRule="auto"/>
        <w:ind w:left="360"/>
        <w:jc w:val="both"/>
        <w:rPr>
          <w:rFonts w:ascii="Tahoma" w:hAnsi="Tahoma" w:cs="Tahoma"/>
          <w:b/>
          <w:bCs/>
          <w:sz w:val="24"/>
          <w:szCs w:val="24"/>
        </w:rPr>
      </w:pPr>
      <w:r w:rsidRPr="00AD6B4E">
        <w:rPr>
          <w:rFonts w:ascii="Tahoma" w:hAnsi="Tahoma" w:cs="Tahoma"/>
          <w:sz w:val="24"/>
          <w:szCs w:val="24"/>
        </w:rPr>
        <w:t>Where possible, matters will be dealt with informally, where the matter is more serious either the capability or the disciplinary procedure will be used:</w:t>
      </w:r>
    </w:p>
    <w:p w14:paraId="7AFAC9B7" w14:textId="77777777" w:rsidR="00E5694B" w:rsidRPr="00AD6B4E" w:rsidRDefault="001243E8">
      <w:pPr>
        <w:spacing w:line="240" w:lineRule="auto"/>
        <w:jc w:val="both"/>
        <w:rPr>
          <w:rFonts w:ascii="Tahoma" w:hAnsi="Tahoma" w:cs="Tahoma"/>
          <w:b/>
          <w:bCs/>
          <w:sz w:val="24"/>
          <w:szCs w:val="24"/>
        </w:rPr>
      </w:pPr>
      <w:r w:rsidRPr="00AD6B4E">
        <w:rPr>
          <w:rFonts w:ascii="Tahoma" w:hAnsi="Tahoma" w:cs="Tahoma"/>
          <w:sz w:val="24"/>
          <w:szCs w:val="24"/>
        </w:rPr>
        <w:br w:type="page"/>
      </w:r>
    </w:p>
    <w:p w14:paraId="02195D9B" w14:textId="77777777" w:rsidR="00E5694B" w:rsidRPr="00AD6B4E" w:rsidRDefault="001243E8" w:rsidP="00A8375D">
      <w:pPr>
        <w:pStyle w:val="Heading1"/>
        <w:numPr>
          <w:ilvl w:val="0"/>
          <w:numId w:val="0"/>
        </w:numPr>
        <w:ind w:left="432" w:hanging="432"/>
        <w:rPr>
          <w:rFonts w:ascii="Tahoma" w:hAnsi="Tahoma" w:cs="Tahoma"/>
          <w:sz w:val="24"/>
          <w:szCs w:val="24"/>
        </w:rPr>
      </w:pPr>
      <w:r w:rsidRPr="00AD6B4E">
        <w:rPr>
          <w:rFonts w:ascii="Tahoma" w:hAnsi="Tahoma" w:cs="Tahoma"/>
          <w:bCs w:val="0"/>
          <w:sz w:val="24"/>
          <w:szCs w:val="24"/>
        </w:rPr>
        <w:lastRenderedPageBreak/>
        <w:t>CAPABILITY HEARINGS</w:t>
      </w:r>
    </w:p>
    <w:p w14:paraId="2228BAFC" w14:textId="77777777" w:rsidR="00E5694B" w:rsidRPr="00AD6B4E" w:rsidRDefault="00E5694B" w:rsidP="00A8375D">
      <w:pPr>
        <w:pStyle w:val="Heading1"/>
        <w:numPr>
          <w:ilvl w:val="0"/>
          <w:numId w:val="0"/>
        </w:numPr>
        <w:ind w:left="432" w:hanging="432"/>
        <w:rPr>
          <w:rFonts w:ascii="Tahoma" w:hAnsi="Tahoma" w:cs="Tahoma"/>
          <w:sz w:val="24"/>
          <w:szCs w:val="24"/>
        </w:rPr>
      </w:pPr>
    </w:p>
    <w:p w14:paraId="0F9A0774" w14:textId="77777777" w:rsidR="00E5694B" w:rsidRPr="00AD6B4E" w:rsidRDefault="001243E8" w:rsidP="00E7007E">
      <w:pPr>
        <w:pStyle w:val="Heading1"/>
        <w:numPr>
          <w:ilvl w:val="0"/>
          <w:numId w:val="40"/>
        </w:numPr>
        <w:rPr>
          <w:rFonts w:ascii="Tahoma" w:hAnsi="Tahoma" w:cs="Tahoma"/>
          <w:sz w:val="24"/>
          <w:szCs w:val="24"/>
        </w:rPr>
      </w:pPr>
      <w:bookmarkStart w:id="14" w:name="a63226"/>
      <w:bookmarkEnd w:id="14"/>
      <w:r w:rsidRPr="00AD6B4E">
        <w:rPr>
          <w:rFonts w:ascii="Tahoma" w:hAnsi="Tahoma" w:cs="Tahoma"/>
          <w:sz w:val="24"/>
          <w:szCs w:val="24"/>
        </w:rPr>
        <w:t>Procedure at capability hearings</w:t>
      </w:r>
    </w:p>
    <w:p w14:paraId="231CB693" w14:textId="77777777" w:rsidR="00E5694B" w:rsidRPr="00AD6B4E" w:rsidRDefault="00E5694B" w:rsidP="00A8375D">
      <w:pPr>
        <w:pStyle w:val="Heading2"/>
        <w:numPr>
          <w:ilvl w:val="0"/>
          <w:numId w:val="0"/>
        </w:numPr>
        <w:ind w:firstLine="850"/>
        <w:jc w:val="both"/>
        <w:rPr>
          <w:rFonts w:ascii="Tahoma" w:hAnsi="Tahoma" w:cs="Tahoma"/>
          <w:b w:val="0"/>
          <w:sz w:val="24"/>
          <w:szCs w:val="24"/>
        </w:rPr>
      </w:pPr>
    </w:p>
    <w:p w14:paraId="1F94D92E" w14:textId="77777777" w:rsidR="00E5694B" w:rsidRPr="00AD6B4E" w:rsidRDefault="001243E8" w:rsidP="00A8375D">
      <w:pPr>
        <w:pStyle w:val="Heading2"/>
        <w:numPr>
          <w:ilvl w:val="0"/>
          <w:numId w:val="0"/>
        </w:numPr>
        <w:jc w:val="both"/>
        <w:rPr>
          <w:rFonts w:ascii="Tahoma" w:hAnsi="Tahoma" w:cs="Tahoma"/>
          <w:sz w:val="24"/>
          <w:szCs w:val="24"/>
        </w:rPr>
      </w:pPr>
      <w:r w:rsidRPr="00AD6B4E">
        <w:rPr>
          <w:rFonts w:ascii="Tahoma" w:hAnsi="Tahoma" w:cs="Tahoma"/>
          <w:b w:val="0"/>
          <w:sz w:val="24"/>
          <w:szCs w:val="24"/>
        </w:rPr>
        <w:t>The aims of a capability hearing will usually include:</w:t>
      </w:r>
    </w:p>
    <w:p w14:paraId="2C5C80E5" w14:textId="77777777" w:rsidR="00E5694B" w:rsidRPr="00AD6B4E" w:rsidRDefault="00E5694B" w:rsidP="009E1B46">
      <w:pPr>
        <w:pStyle w:val="Heading2"/>
        <w:numPr>
          <w:ilvl w:val="0"/>
          <w:numId w:val="0"/>
        </w:numPr>
        <w:ind w:left="850"/>
        <w:jc w:val="both"/>
        <w:rPr>
          <w:rFonts w:ascii="Tahoma" w:hAnsi="Tahoma" w:cs="Tahoma"/>
          <w:sz w:val="24"/>
          <w:szCs w:val="24"/>
        </w:rPr>
      </w:pPr>
    </w:p>
    <w:p w14:paraId="73C99A18" w14:textId="77777777" w:rsidR="00E5694B" w:rsidRPr="00AD6B4E" w:rsidRDefault="001243E8" w:rsidP="00E7007E">
      <w:pPr>
        <w:pStyle w:val="Heading3"/>
        <w:numPr>
          <w:ilvl w:val="0"/>
          <w:numId w:val="23"/>
        </w:numPr>
        <w:jc w:val="both"/>
        <w:rPr>
          <w:rFonts w:ascii="Tahoma" w:hAnsi="Tahoma" w:cs="Tahoma"/>
          <w:sz w:val="24"/>
          <w:szCs w:val="24"/>
          <w:u w:val="none"/>
        </w:rPr>
      </w:pPr>
      <w:r w:rsidRPr="00AD6B4E">
        <w:rPr>
          <w:rFonts w:ascii="Tahoma" w:hAnsi="Tahoma" w:cs="Tahoma"/>
          <w:sz w:val="24"/>
          <w:szCs w:val="24"/>
          <w:u w:val="none"/>
        </w:rPr>
        <w:t xml:space="preserve">setting out the required standards that we believe the employee may have failed to meet, and going through any relevant evidence that the Church has </w:t>
      </w:r>
      <w:proofErr w:type="gramStart"/>
      <w:r w:rsidRPr="00AD6B4E">
        <w:rPr>
          <w:rFonts w:ascii="Tahoma" w:hAnsi="Tahoma" w:cs="Tahoma"/>
          <w:sz w:val="24"/>
          <w:szCs w:val="24"/>
          <w:u w:val="none"/>
        </w:rPr>
        <w:t>gathered;</w:t>
      </w:r>
      <w:proofErr w:type="gramEnd"/>
    </w:p>
    <w:p w14:paraId="182980CF" w14:textId="77777777" w:rsidR="00E5694B" w:rsidRPr="00AD6B4E" w:rsidRDefault="00E5694B" w:rsidP="001243E8">
      <w:pPr>
        <w:pStyle w:val="Heading3"/>
        <w:numPr>
          <w:ilvl w:val="0"/>
          <w:numId w:val="0"/>
        </w:numPr>
        <w:ind w:left="720" w:hanging="720"/>
        <w:jc w:val="both"/>
        <w:rPr>
          <w:rFonts w:ascii="Tahoma" w:hAnsi="Tahoma" w:cs="Tahoma"/>
          <w:sz w:val="24"/>
          <w:szCs w:val="24"/>
          <w:u w:val="none"/>
        </w:rPr>
      </w:pPr>
    </w:p>
    <w:p w14:paraId="0B3F42DE" w14:textId="77777777" w:rsidR="00E5694B" w:rsidRPr="00AD6B4E" w:rsidRDefault="001243E8" w:rsidP="00E7007E">
      <w:pPr>
        <w:pStyle w:val="Heading3"/>
        <w:numPr>
          <w:ilvl w:val="0"/>
          <w:numId w:val="23"/>
        </w:numPr>
        <w:jc w:val="both"/>
        <w:rPr>
          <w:rFonts w:ascii="Tahoma" w:hAnsi="Tahoma" w:cs="Tahoma"/>
          <w:sz w:val="24"/>
          <w:szCs w:val="24"/>
          <w:u w:val="none"/>
        </w:rPr>
      </w:pPr>
      <w:r w:rsidRPr="00AD6B4E">
        <w:rPr>
          <w:rFonts w:ascii="Tahoma" w:hAnsi="Tahoma" w:cs="Tahoma"/>
          <w:sz w:val="24"/>
          <w:szCs w:val="24"/>
          <w:u w:val="none"/>
        </w:rPr>
        <w:t xml:space="preserve">allowing the employee to ask questions, present evidence, call witnesses, respond to evidence and make </w:t>
      </w:r>
      <w:proofErr w:type="gramStart"/>
      <w:r w:rsidRPr="00AD6B4E">
        <w:rPr>
          <w:rFonts w:ascii="Tahoma" w:hAnsi="Tahoma" w:cs="Tahoma"/>
          <w:sz w:val="24"/>
          <w:szCs w:val="24"/>
          <w:u w:val="none"/>
        </w:rPr>
        <w:t>representations;</w:t>
      </w:r>
      <w:proofErr w:type="gramEnd"/>
    </w:p>
    <w:p w14:paraId="14F504EF" w14:textId="77777777" w:rsidR="00E5694B" w:rsidRPr="00AD6B4E" w:rsidRDefault="00E5694B" w:rsidP="001243E8">
      <w:pPr>
        <w:pStyle w:val="Heading3"/>
        <w:numPr>
          <w:ilvl w:val="0"/>
          <w:numId w:val="0"/>
        </w:numPr>
        <w:jc w:val="both"/>
        <w:rPr>
          <w:rFonts w:ascii="Tahoma" w:hAnsi="Tahoma" w:cs="Tahoma"/>
          <w:sz w:val="24"/>
          <w:szCs w:val="24"/>
          <w:u w:val="none"/>
        </w:rPr>
      </w:pPr>
    </w:p>
    <w:p w14:paraId="16CB06D7" w14:textId="77777777" w:rsidR="00E5694B" w:rsidRPr="00AD6B4E" w:rsidRDefault="001243E8" w:rsidP="00E7007E">
      <w:pPr>
        <w:pStyle w:val="Heading3"/>
        <w:numPr>
          <w:ilvl w:val="0"/>
          <w:numId w:val="23"/>
        </w:numPr>
        <w:jc w:val="both"/>
        <w:rPr>
          <w:rFonts w:ascii="Tahoma" w:hAnsi="Tahoma" w:cs="Tahoma"/>
          <w:sz w:val="24"/>
          <w:szCs w:val="24"/>
          <w:u w:val="none"/>
        </w:rPr>
      </w:pPr>
      <w:r w:rsidRPr="00AD6B4E">
        <w:rPr>
          <w:rFonts w:ascii="Tahoma" w:hAnsi="Tahoma" w:cs="Tahoma"/>
          <w:sz w:val="24"/>
          <w:szCs w:val="24"/>
          <w:u w:val="none"/>
        </w:rPr>
        <w:t xml:space="preserve">establishing the likely causes of poor performance including any reasons why any measures taken so far have not led to the required </w:t>
      </w:r>
      <w:proofErr w:type="gramStart"/>
      <w:r w:rsidRPr="00AD6B4E">
        <w:rPr>
          <w:rFonts w:ascii="Tahoma" w:hAnsi="Tahoma" w:cs="Tahoma"/>
          <w:sz w:val="24"/>
          <w:szCs w:val="24"/>
          <w:u w:val="none"/>
        </w:rPr>
        <w:t>improvement;</w:t>
      </w:r>
      <w:proofErr w:type="gramEnd"/>
    </w:p>
    <w:p w14:paraId="05D21A8F"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6851991E" w14:textId="77777777" w:rsidR="00E5694B" w:rsidRPr="00AD6B4E" w:rsidRDefault="001243E8" w:rsidP="00E7007E">
      <w:pPr>
        <w:pStyle w:val="Heading3"/>
        <w:numPr>
          <w:ilvl w:val="0"/>
          <w:numId w:val="23"/>
        </w:numPr>
        <w:jc w:val="both"/>
        <w:rPr>
          <w:rFonts w:ascii="Tahoma" w:hAnsi="Tahoma" w:cs="Tahoma"/>
          <w:sz w:val="24"/>
          <w:szCs w:val="24"/>
          <w:u w:val="none"/>
        </w:rPr>
      </w:pPr>
      <w:r w:rsidRPr="00AD6B4E">
        <w:rPr>
          <w:rFonts w:ascii="Tahoma" w:hAnsi="Tahoma" w:cs="Tahoma"/>
          <w:sz w:val="24"/>
          <w:szCs w:val="24"/>
          <w:u w:val="none"/>
        </w:rPr>
        <w:t xml:space="preserve">identifying whether there are further measures, such as additional training or supervision, which may improve </w:t>
      </w:r>
      <w:proofErr w:type="gramStart"/>
      <w:r w:rsidRPr="00AD6B4E">
        <w:rPr>
          <w:rFonts w:ascii="Tahoma" w:hAnsi="Tahoma" w:cs="Tahoma"/>
          <w:sz w:val="24"/>
          <w:szCs w:val="24"/>
          <w:u w:val="none"/>
        </w:rPr>
        <w:t>performance;</w:t>
      </w:r>
      <w:proofErr w:type="gramEnd"/>
    </w:p>
    <w:p w14:paraId="1D6C0471"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53F33625" w14:textId="77777777" w:rsidR="00E5694B" w:rsidRPr="00AD6B4E" w:rsidRDefault="001243E8" w:rsidP="00E7007E">
      <w:pPr>
        <w:pStyle w:val="Heading3"/>
        <w:numPr>
          <w:ilvl w:val="0"/>
          <w:numId w:val="23"/>
        </w:numPr>
        <w:jc w:val="both"/>
        <w:rPr>
          <w:rFonts w:ascii="Tahoma" w:hAnsi="Tahoma" w:cs="Tahoma"/>
          <w:sz w:val="24"/>
          <w:szCs w:val="24"/>
          <w:u w:val="none"/>
        </w:rPr>
      </w:pPr>
      <w:r w:rsidRPr="00AD6B4E">
        <w:rPr>
          <w:rFonts w:ascii="Tahoma" w:hAnsi="Tahoma" w:cs="Tahoma"/>
          <w:sz w:val="24"/>
          <w:szCs w:val="24"/>
          <w:u w:val="none"/>
        </w:rPr>
        <w:t xml:space="preserve">where appropriate, discussing targets for improvement and a </w:t>
      </w:r>
      <w:proofErr w:type="gramStart"/>
      <w:r w:rsidRPr="00AD6B4E">
        <w:rPr>
          <w:rFonts w:ascii="Tahoma" w:hAnsi="Tahoma" w:cs="Tahoma"/>
          <w:sz w:val="24"/>
          <w:szCs w:val="24"/>
          <w:u w:val="none"/>
        </w:rPr>
        <w:t>time-scale</w:t>
      </w:r>
      <w:proofErr w:type="gramEnd"/>
      <w:r w:rsidRPr="00AD6B4E">
        <w:rPr>
          <w:rFonts w:ascii="Tahoma" w:hAnsi="Tahoma" w:cs="Tahoma"/>
          <w:sz w:val="24"/>
          <w:szCs w:val="24"/>
          <w:u w:val="none"/>
        </w:rPr>
        <w:t xml:space="preserve"> for review; and</w:t>
      </w:r>
    </w:p>
    <w:p w14:paraId="34711424"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711E75BA" w14:textId="77777777" w:rsidR="00E5694B" w:rsidRPr="00AD6B4E" w:rsidRDefault="001243E8" w:rsidP="00E7007E">
      <w:pPr>
        <w:pStyle w:val="Heading3"/>
        <w:numPr>
          <w:ilvl w:val="0"/>
          <w:numId w:val="23"/>
        </w:numPr>
        <w:jc w:val="both"/>
        <w:rPr>
          <w:rFonts w:ascii="Tahoma" w:hAnsi="Tahoma" w:cs="Tahoma"/>
          <w:color w:val="000000"/>
          <w:sz w:val="24"/>
          <w:szCs w:val="24"/>
        </w:rPr>
      </w:pPr>
      <w:r w:rsidRPr="00AD6B4E">
        <w:rPr>
          <w:rFonts w:ascii="Tahoma" w:hAnsi="Tahoma" w:cs="Tahoma"/>
          <w:sz w:val="24"/>
          <w:szCs w:val="24"/>
          <w:u w:val="none"/>
        </w:rPr>
        <w:t>if dismissal is a possibility, establishing whether there is any likelihood of a significant improvement being made within a reasonable time and whether there is any practical alternative to dismissal, such as redeployment.</w:t>
      </w:r>
    </w:p>
    <w:p w14:paraId="389759CE" w14:textId="77777777" w:rsidR="00E5694B" w:rsidRPr="00AD6B4E" w:rsidRDefault="00E5694B" w:rsidP="009E1B46">
      <w:pPr>
        <w:pStyle w:val="Heading2"/>
        <w:numPr>
          <w:ilvl w:val="0"/>
          <w:numId w:val="0"/>
        </w:numPr>
        <w:jc w:val="both"/>
        <w:rPr>
          <w:rFonts w:ascii="Tahoma" w:hAnsi="Tahoma" w:cs="Tahoma"/>
          <w:b w:val="0"/>
          <w:bCs w:val="0"/>
          <w:sz w:val="24"/>
          <w:szCs w:val="24"/>
          <w:u w:val="single"/>
        </w:rPr>
      </w:pPr>
    </w:p>
    <w:p w14:paraId="215D09C8" w14:textId="32866C7B"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 xml:space="preserve">A hearing may be adjourned if we need to gather any further information or </w:t>
      </w:r>
      <w:proofErr w:type="gramStart"/>
      <w:r w:rsidRPr="00AD6B4E">
        <w:rPr>
          <w:rFonts w:ascii="Tahoma" w:hAnsi="Tahoma" w:cs="Tahoma"/>
          <w:b w:val="0"/>
          <w:sz w:val="24"/>
          <w:szCs w:val="24"/>
        </w:rPr>
        <w:t>give consideration to</w:t>
      </w:r>
      <w:proofErr w:type="gramEnd"/>
      <w:r w:rsidRPr="00AD6B4E">
        <w:rPr>
          <w:rFonts w:ascii="Tahoma" w:hAnsi="Tahoma" w:cs="Tahoma"/>
          <w:b w:val="0"/>
          <w:sz w:val="24"/>
          <w:szCs w:val="24"/>
        </w:rPr>
        <w:t xml:space="preserve"> matters discussed at the hearing. You will be given a reasonable opportunity to consider any new information obtained before the hearing is reconvened.</w:t>
      </w:r>
    </w:p>
    <w:p w14:paraId="094CFE40" w14:textId="77777777" w:rsidR="00E5694B" w:rsidRPr="00AD6B4E" w:rsidRDefault="00E5694B" w:rsidP="009E1B46">
      <w:pPr>
        <w:pStyle w:val="Heading2"/>
        <w:numPr>
          <w:ilvl w:val="0"/>
          <w:numId w:val="0"/>
        </w:numPr>
        <w:jc w:val="both"/>
        <w:rPr>
          <w:rFonts w:ascii="Tahoma" w:hAnsi="Tahoma" w:cs="Tahoma"/>
          <w:b w:val="0"/>
          <w:sz w:val="24"/>
          <w:szCs w:val="24"/>
        </w:rPr>
      </w:pPr>
    </w:p>
    <w:p w14:paraId="1E9F1829" w14:textId="4C571409" w:rsidR="009E1B46"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The Church will inform the employee in writing of its decision and its reasons for it, usually within [one week] of the capability hearing. Where possible the Church will also explain this information to the employee, in person.</w:t>
      </w:r>
    </w:p>
    <w:p w14:paraId="24913F17" w14:textId="77777777" w:rsidR="009E1B46" w:rsidRPr="00AD6B4E" w:rsidRDefault="009E1B46" w:rsidP="009E1B46">
      <w:pPr>
        <w:pStyle w:val="Heading2"/>
        <w:numPr>
          <w:ilvl w:val="0"/>
          <w:numId w:val="0"/>
        </w:numPr>
        <w:jc w:val="both"/>
        <w:rPr>
          <w:rFonts w:ascii="Tahoma" w:hAnsi="Tahoma" w:cs="Tahoma"/>
          <w:b w:val="0"/>
          <w:sz w:val="24"/>
          <w:szCs w:val="24"/>
        </w:rPr>
      </w:pPr>
    </w:p>
    <w:p w14:paraId="1A5D1308" w14:textId="586E8FD8"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sz w:val="24"/>
          <w:szCs w:val="24"/>
        </w:rPr>
        <w:t>Stage 1: Capability Hearing</w:t>
      </w:r>
      <w:bookmarkStart w:id="15" w:name="a1041862"/>
      <w:bookmarkEnd w:id="15"/>
      <w:r w:rsidR="009E1B46" w:rsidRPr="00AD6B4E">
        <w:rPr>
          <w:rFonts w:ascii="Tahoma" w:hAnsi="Tahoma" w:cs="Tahoma"/>
          <w:sz w:val="24"/>
          <w:szCs w:val="24"/>
        </w:rPr>
        <w:t xml:space="preserve"> - </w:t>
      </w:r>
      <w:r w:rsidRPr="00AD6B4E">
        <w:rPr>
          <w:rFonts w:ascii="Tahoma" w:hAnsi="Tahoma" w:cs="Tahoma"/>
          <w:sz w:val="24"/>
          <w:szCs w:val="24"/>
        </w:rPr>
        <w:t>[first written warning OR improvement note]</w:t>
      </w:r>
    </w:p>
    <w:p w14:paraId="15EDEBF1" w14:textId="77777777" w:rsidR="009E1B46" w:rsidRPr="00AD6B4E" w:rsidRDefault="009E1B46" w:rsidP="009E1B46">
      <w:pPr>
        <w:pStyle w:val="Heading2"/>
        <w:numPr>
          <w:ilvl w:val="0"/>
          <w:numId w:val="0"/>
        </w:numPr>
        <w:jc w:val="both"/>
        <w:rPr>
          <w:rFonts w:ascii="Tahoma" w:hAnsi="Tahoma" w:cs="Tahoma"/>
          <w:b w:val="0"/>
          <w:sz w:val="24"/>
          <w:szCs w:val="24"/>
        </w:rPr>
      </w:pPr>
    </w:p>
    <w:p w14:paraId="1A1B8F99" w14:textId="718BE6A3"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 w:val="0"/>
          <w:sz w:val="24"/>
          <w:szCs w:val="24"/>
        </w:rPr>
        <w:t xml:space="preserve">Following a Stage 1 capability hearing, if the Church decides that the employee’s performance is unsatisfactory, the employee will be given [a first written warning </w:t>
      </w:r>
      <w:r w:rsidRPr="00AD6B4E">
        <w:rPr>
          <w:rFonts w:ascii="Tahoma" w:hAnsi="Tahoma" w:cs="Tahoma"/>
          <w:sz w:val="24"/>
          <w:szCs w:val="24"/>
        </w:rPr>
        <w:t>OR</w:t>
      </w:r>
      <w:r w:rsidRPr="00AD6B4E">
        <w:rPr>
          <w:rFonts w:ascii="Tahoma" w:hAnsi="Tahoma" w:cs="Tahoma"/>
          <w:b w:val="0"/>
          <w:sz w:val="24"/>
          <w:szCs w:val="24"/>
        </w:rPr>
        <w:t xml:space="preserve"> improvement note], setting out:</w:t>
      </w:r>
    </w:p>
    <w:p w14:paraId="2E60A8BD" w14:textId="77777777" w:rsidR="00E5694B" w:rsidRPr="00AD6B4E" w:rsidRDefault="00E5694B" w:rsidP="009E1B46">
      <w:pPr>
        <w:pStyle w:val="Heading2"/>
        <w:numPr>
          <w:ilvl w:val="0"/>
          <w:numId w:val="0"/>
        </w:numPr>
        <w:jc w:val="both"/>
        <w:rPr>
          <w:rFonts w:ascii="Tahoma" w:hAnsi="Tahoma" w:cs="Tahoma"/>
          <w:sz w:val="24"/>
          <w:szCs w:val="24"/>
        </w:rPr>
      </w:pPr>
    </w:p>
    <w:p w14:paraId="4D36316D" w14:textId="77777777" w:rsidR="00E5694B" w:rsidRPr="00AD6B4E" w:rsidRDefault="001243E8" w:rsidP="00E7007E">
      <w:pPr>
        <w:pStyle w:val="Heading3"/>
        <w:numPr>
          <w:ilvl w:val="0"/>
          <w:numId w:val="24"/>
        </w:numPr>
        <w:jc w:val="both"/>
        <w:rPr>
          <w:rFonts w:ascii="Tahoma" w:hAnsi="Tahoma" w:cs="Tahoma"/>
          <w:sz w:val="24"/>
          <w:szCs w:val="24"/>
          <w:u w:val="none"/>
        </w:rPr>
      </w:pPr>
      <w:r w:rsidRPr="00AD6B4E">
        <w:rPr>
          <w:rFonts w:ascii="Tahoma" w:hAnsi="Tahoma" w:cs="Tahoma"/>
          <w:sz w:val="24"/>
          <w:szCs w:val="24"/>
          <w:u w:val="none"/>
        </w:rPr>
        <w:lastRenderedPageBreak/>
        <w:t xml:space="preserve">the areas in which he/she has not met the required performance </w:t>
      </w:r>
      <w:proofErr w:type="gramStart"/>
      <w:r w:rsidRPr="00AD6B4E">
        <w:rPr>
          <w:rFonts w:ascii="Tahoma" w:hAnsi="Tahoma" w:cs="Tahoma"/>
          <w:sz w:val="24"/>
          <w:szCs w:val="24"/>
          <w:u w:val="none"/>
        </w:rPr>
        <w:t>standards;</w:t>
      </w:r>
      <w:proofErr w:type="gramEnd"/>
    </w:p>
    <w:p w14:paraId="3313097A" w14:textId="77777777" w:rsidR="00E5694B" w:rsidRPr="00AD6B4E" w:rsidRDefault="00E5694B" w:rsidP="001243E8">
      <w:pPr>
        <w:pStyle w:val="Heading3"/>
        <w:numPr>
          <w:ilvl w:val="0"/>
          <w:numId w:val="0"/>
        </w:numPr>
        <w:ind w:left="992"/>
        <w:jc w:val="both"/>
        <w:rPr>
          <w:rFonts w:ascii="Tahoma" w:hAnsi="Tahoma" w:cs="Tahoma"/>
          <w:sz w:val="24"/>
          <w:szCs w:val="24"/>
          <w:u w:val="none"/>
        </w:rPr>
      </w:pPr>
    </w:p>
    <w:p w14:paraId="7C5F4FDA" w14:textId="77777777" w:rsidR="00E5694B" w:rsidRPr="00AD6B4E" w:rsidRDefault="001243E8" w:rsidP="00E7007E">
      <w:pPr>
        <w:pStyle w:val="Heading3"/>
        <w:numPr>
          <w:ilvl w:val="0"/>
          <w:numId w:val="24"/>
        </w:numPr>
        <w:jc w:val="both"/>
        <w:rPr>
          <w:rFonts w:ascii="Tahoma" w:hAnsi="Tahoma" w:cs="Tahoma"/>
          <w:sz w:val="24"/>
          <w:szCs w:val="24"/>
          <w:u w:val="none"/>
        </w:rPr>
      </w:pPr>
      <w:r w:rsidRPr="00AD6B4E">
        <w:rPr>
          <w:rFonts w:ascii="Tahoma" w:hAnsi="Tahoma" w:cs="Tahoma"/>
          <w:sz w:val="24"/>
          <w:szCs w:val="24"/>
          <w:u w:val="none"/>
        </w:rPr>
        <w:t xml:space="preserve">targets for </w:t>
      </w:r>
      <w:proofErr w:type="gramStart"/>
      <w:r w:rsidRPr="00AD6B4E">
        <w:rPr>
          <w:rFonts w:ascii="Tahoma" w:hAnsi="Tahoma" w:cs="Tahoma"/>
          <w:sz w:val="24"/>
          <w:szCs w:val="24"/>
          <w:u w:val="none"/>
        </w:rPr>
        <w:t>improvement;</w:t>
      </w:r>
      <w:proofErr w:type="gramEnd"/>
    </w:p>
    <w:p w14:paraId="6F8769C9" w14:textId="77777777" w:rsidR="00E5694B" w:rsidRPr="00AD6B4E" w:rsidRDefault="00E5694B" w:rsidP="001243E8">
      <w:pPr>
        <w:pStyle w:val="Heading3"/>
        <w:numPr>
          <w:ilvl w:val="0"/>
          <w:numId w:val="0"/>
        </w:numPr>
        <w:jc w:val="both"/>
        <w:rPr>
          <w:rFonts w:ascii="Tahoma" w:hAnsi="Tahoma" w:cs="Tahoma"/>
          <w:sz w:val="24"/>
          <w:szCs w:val="24"/>
          <w:u w:val="none"/>
        </w:rPr>
      </w:pPr>
    </w:p>
    <w:p w14:paraId="38F22D25" w14:textId="77777777" w:rsidR="00E5694B" w:rsidRPr="00AD6B4E" w:rsidRDefault="001243E8" w:rsidP="00E7007E">
      <w:pPr>
        <w:pStyle w:val="Heading3"/>
        <w:numPr>
          <w:ilvl w:val="0"/>
          <w:numId w:val="24"/>
        </w:numPr>
        <w:jc w:val="both"/>
        <w:rPr>
          <w:rFonts w:ascii="Tahoma" w:hAnsi="Tahoma" w:cs="Tahoma"/>
          <w:sz w:val="24"/>
          <w:szCs w:val="24"/>
          <w:u w:val="none"/>
        </w:rPr>
      </w:pPr>
      <w:r w:rsidRPr="00AD6B4E">
        <w:rPr>
          <w:rFonts w:ascii="Tahoma" w:hAnsi="Tahoma" w:cs="Tahoma"/>
          <w:sz w:val="24"/>
          <w:szCs w:val="24"/>
          <w:u w:val="none"/>
        </w:rPr>
        <w:t xml:space="preserve">any measures, such as additional training or supervision, which will be taken with a view to improving </w:t>
      </w:r>
      <w:proofErr w:type="gramStart"/>
      <w:r w:rsidRPr="00AD6B4E">
        <w:rPr>
          <w:rFonts w:ascii="Tahoma" w:hAnsi="Tahoma" w:cs="Tahoma"/>
          <w:sz w:val="24"/>
          <w:szCs w:val="24"/>
          <w:u w:val="none"/>
        </w:rPr>
        <w:t>performance;</w:t>
      </w:r>
      <w:proofErr w:type="gramEnd"/>
    </w:p>
    <w:p w14:paraId="3DBAB849" w14:textId="77777777" w:rsidR="00E5694B" w:rsidRPr="00AD6B4E" w:rsidRDefault="00E5694B" w:rsidP="001243E8">
      <w:pPr>
        <w:pStyle w:val="Heading3"/>
        <w:numPr>
          <w:ilvl w:val="0"/>
          <w:numId w:val="0"/>
        </w:numPr>
        <w:jc w:val="both"/>
        <w:rPr>
          <w:rFonts w:ascii="Tahoma" w:hAnsi="Tahoma" w:cs="Tahoma"/>
          <w:sz w:val="24"/>
          <w:szCs w:val="24"/>
          <w:u w:val="none"/>
        </w:rPr>
      </w:pPr>
    </w:p>
    <w:p w14:paraId="3F3CAC2D" w14:textId="77777777" w:rsidR="00E5694B" w:rsidRPr="00AD6B4E" w:rsidRDefault="001243E8" w:rsidP="00E7007E">
      <w:pPr>
        <w:pStyle w:val="Heading3"/>
        <w:numPr>
          <w:ilvl w:val="0"/>
          <w:numId w:val="24"/>
        </w:numPr>
        <w:jc w:val="both"/>
        <w:rPr>
          <w:rFonts w:ascii="Tahoma" w:hAnsi="Tahoma" w:cs="Tahoma"/>
          <w:sz w:val="24"/>
          <w:szCs w:val="24"/>
          <w:u w:val="none"/>
        </w:rPr>
      </w:pPr>
      <w:r w:rsidRPr="00AD6B4E">
        <w:rPr>
          <w:rFonts w:ascii="Tahoma" w:hAnsi="Tahoma" w:cs="Tahoma"/>
          <w:sz w:val="24"/>
          <w:szCs w:val="24"/>
          <w:u w:val="none"/>
        </w:rPr>
        <w:t xml:space="preserve">a period for </w:t>
      </w:r>
      <w:proofErr w:type="gramStart"/>
      <w:r w:rsidRPr="00AD6B4E">
        <w:rPr>
          <w:rFonts w:ascii="Tahoma" w:hAnsi="Tahoma" w:cs="Tahoma"/>
          <w:sz w:val="24"/>
          <w:szCs w:val="24"/>
          <w:u w:val="none"/>
        </w:rPr>
        <w:t>review;</w:t>
      </w:r>
      <w:proofErr w:type="gramEnd"/>
    </w:p>
    <w:p w14:paraId="15A60428" w14:textId="77777777" w:rsidR="00E5694B" w:rsidRPr="00AD6B4E" w:rsidRDefault="00E5694B" w:rsidP="001243E8">
      <w:pPr>
        <w:pStyle w:val="Heading3"/>
        <w:numPr>
          <w:ilvl w:val="0"/>
          <w:numId w:val="0"/>
        </w:numPr>
        <w:jc w:val="both"/>
        <w:rPr>
          <w:rFonts w:ascii="Tahoma" w:hAnsi="Tahoma" w:cs="Tahoma"/>
          <w:sz w:val="24"/>
          <w:szCs w:val="24"/>
          <w:u w:val="none"/>
        </w:rPr>
      </w:pPr>
    </w:p>
    <w:p w14:paraId="1CFA22CA" w14:textId="77777777" w:rsidR="00E5694B" w:rsidRPr="00AD6B4E" w:rsidRDefault="001243E8" w:rsidP="00E7007E">
      <w:pPr>
        <w:pStyle w:val="Heading3"/>
        <w:numPr>
          <w:ilvl w:val="0"/>
          <w:numId w:val="24"/>
        </w:numPr>
        <w:jc w:val="both"/>
        <w:rPr>
          <w:rFonts w:ascii="Tahoma" w:hAnsi="Tahoma" w:cs="Tahoma"/>
          <w:color w:val="000000"/>
          <w:sz w:val="24"/>
          <w:szCs w:val="24"/>
        </w:rPr>
      </w:pPr>
      <w:r w:rsidRPr="00AD6B4E">
        <w:rPr>
          <w:rFonts w:ascii="Tahoma" w:hAnsi="Tahoma" w:cs="Tahoma"/>
          <w:sz w:val="24"/>
          <w:szCs w:val="24"/>
          <w:u w:val="none"/>
        </w:rPr>
        <w:t>the consequences of failing to improve within the review period, or of further unsatisfactory performance.</w:t>
      </w:r>
    </w:p>
    <w:p w14:paraId="431551F6" w14:textId="77777777" w:rsidR="00E5694B" w:rsidRPr="00AD6B4E" w:rsidRDefault="00E5694B" w:rsidP="002C6348">
      <w:pPr>
        <w:pStyle w:val="Heading2"/>
        <w:numPr>
          <w:ilvl w:val="0"/>
          <w:numId w:val="0"/>
        </w:numPr>
        <w:jc w:val="both"/>
        <w:rPr>
          <w:rFonts w:ascii="Tahoma" w:hAnsi="Tahoma" w:cs="Tahoma"/>
          <w:b w:val="0"/>
          <w:bCs w:val="0"/>
          <w:sz w:val="24"/>
          <w:szCs w:val="24"/>
          <w:u w:val="single"/>
        </w:rPr>
      </w:pPr>
    </w:p>
    <w:p w14:paraId="23F61526" w14:textId="1F1BFFEA" w:rsidR="00E5694B" w:rsidRPr="00AD6B4E" w:rsidRDefault="001243E8" w:rsidP="009E1B46">
      <w:pPr>
        <w:pStyle w:val="Heading2"/>
        <w:numPr>
          <w:ilvl w:val="0"/>
          <w:numId w:val="0"/>
        </w:numPr>
        <w:jc w:val="both"/>
        <w:rPr>
          <w:rFonts w:ascii="Tahoma" w:hAnsi="Tahoma" w:cs="Tahoma"/>
          <w:i/>
          <w:sz w:val="24"/>
          <w:szCs w:val="24"/>
        </w:rPr>
      </w:pPr>
      <w:r w:rsidRPr="00AD6B4E">
        <w:rPr>
          <w:rFonts w:ascii="Tahoma" w:hAnsi="Tahoma" w:cs="Tahoma"/>
          <w:b w:val="0"/>
          <w:sz w:val="24"/>
          <w:szCs w:val="24"/>
        </w:rPr>
        <w:t xml:space="preserve">A [first written warning </w:t>
      </w:r>
      <w:r w:rsidRPr="00AD6B4E">
        <w:rPr>
          <w:rFonts w:ascii="Tahoma" w:hAnsi="Tahoma" w:cs="Tahoma"/>
          <w:sz w:val="24"/>
          <w:szCs w:val="24"/>
        </w:rPr>
        <w:t>OR</w:t>
      </w:r>
      <w:r w:rsidRPr="00AD6B4E">
        <w:rPr>
          <w:rFonts w:ascii="Tahoma" w:hAnsi="Tahoma" w:cs="Tahoma"/>
          <w:b w:val="0"/>
          <w:sz w:val="24"/>
          <w:szCs w:val="24"/>
        </w:rPr>
        <w:t xml:space="preserve"> improvement note] may be authorised by [INSERT MANAGEMENT GRADE]. </w:t>
      </w:r>
    </w:p>
    <w:p w14:paraId="329610EC" w14:textId="77777777" w:rsidR="00E5694B" w:rsidRPr="00AD6B4E" w:rsidRDefault="00E5694B" w:rsidP="002C6348">
      <w:pPr>
        <w:pStyle w:val="Heading2"/>
        <w:numPr>
          <w:ilvl w:val="0"/>
          <w:numId w:val="0"/>
        </w:numPr>
        <w:jc w:val="both"/>
        <w:rPr>
          <w:rFonts w:ascii="Tahoma" w:hAnsi="Tahoma" w:cs="Tahoma"/>
          <w:i/>
          <w:sz w:val="24"/>
          <w:szCs w:val="24"/>
        </w:rPr>
      </w:pPr>
    </w:p>
    <w:p w14:paraId="4213F777" w14:textId="103581DD" w:rsidR="00E5694B" w:rsidRPr="00AD6B4E" w:rsidRDefault="001243E8" w:rsidP="009E1B46">
      <w:pPr>
        <w:pStyle w:val="Heading2"/>
        <w:numPr>
          <w:ilvl w:val="0"/>
          <w:numId w:val="0"/>
        </w:numPr>
        <w:jc w:val="both"/>
        <w:rPr>
          <w:rFonts w:ascii="Tahoma" w:hAnsi="Tahoma" w:cs="Tahoma"/>
          <w:i/>
          <w:sz w:val="24"/>
          <w:szCs w:val="24"/>
        </w:rPr>
      </w:pPr>
      <w:r w:rsidRPr="00AD6B4E">
        <w:rPr>
          <w:rFonts w:ascii="Tahoma" w:hAnsi="Tahoma" w:cs="Tahoma"/>
          <w:b w:val="0"/>
          <w:sz w:val="24"/>
          <w:szCs w:val="24"/>
        </w:rPr>
        <w:t xml:space="preserve">The [warning </w:t>
      </w:r>
      <w:r w:rsidRPr="00AD6B4E">
        <w:rPr>
          <w:rFonts w:ascii="Tahoma" w:hAnsi="Tahoma" w:cs="Tahoma"/>
          <w:sz w:val="24"/>
          <w:szCs w:val="24"/>
        </w:rPr>
        <w:t>OR</w:t>
      </w:r>
      <w:r w:rsidRPr="00AD6B4E">
        <w:rPr>
          <w:rFonts w:ascii="Tahoma" w:hAnsi="Tahoma" w:cs="Tahoma"/>
          <w:b w:val="0"/>
          <w:sz w:val="24"/>
          <w:szCs w:val="24"/>
        </w:rPr>
        <w:t xml:space="preserve"> improvement note] will normally remain active for six months [from the end of </w:t>
      </w:r>
      <w:r w:rsidR="002C6348" w:rsidRPr="00AD6B4E">
        <w:rPr>
          <w:rFonts w:ascii="Tahoma" w:hAnsi="Tahoma" w:cs="Tahoma"/>
          <w:b w:val="0"/>
          <w:sz w:val="24"/>
          <w:szCs w:val="24"/>
        </w:rPr>
        <w:tab/>
      </w:r>
      <w:r w:rsidRPr="00AD6B4E">
        <w:rPr>
          <w:rFonts w:ascii="Tahoma" w:hAnsi="Tahoma" w:cs="Tahoma"/>
          <w:b w:val="0"/>
          <w:sz w:val="24"/>
          <w:szCs w:val="24"/>
        </w:rPr>
        <w:t>the review period], after which time it will be disregarded for the purposes of the capability procedure. However, a permanent record of it will be placed on the employee’s personnel file.</w:t>
      </w:r>
    </w:p>
    <w:p w14:paraId="13095FE2" w14:textId="77777777" w:rsidR="00E5694B" w:rsidRPr="00AD6B4E" w:rsidRDefault="00E5694B" w:rsidP="002C6348">
      <w:pPr>
        <w:pStyle w:val="Heading2"/>
        <w:numPr>
          <w:ilvl w:val="0"/>
          <w:numId w:val="0"/>
        </w:numPr>
        <w:jc w:val="both"/>
        <w:rPr>
          <w:rFonts w:ascii="Tahoma" w:hAnsi="Tahoma" w:cs="Tahoma"/>
          <w:i/>
          <w:sz w:val="24"/>
          <w:szCs w:val="24"/>
        </w:rPr>
      </w:pPr>
    </w:p>
    <w:p w14:paraId="69B017CC" w14:textId="6FC3A432"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 w:val="0"/>
          <w:sz w:val="24"/>
          <w:szCs w:val="24"/>
        </w:rPr>
        <w:t>The employee’s performance will be monitored during the review period and the Church will write to him/her to inform them of the outcome:</w:t>
      </w:r>
    </w:p>
    <w:p w14:paraId="238DDDE1" w14:textId="77777777" w:rsidR="00E5694B" w:rsidRPr="00AD6B4E" w:rsidRDefault="00E5694B" w:rsidP="009E1B46">
      <w:pPr>
        <w:pStyle w:val="Heading2"/>
        <w:numPr>
          <w:ilvl w:val="0"/>
          <w:numId w:val="0"/>
        </w:numPr>
        <w:jc w:val="both"/>
        <w:rPr>
          <w:rFonts w:ascii="Tahoma" w:hAnsi="Tahoma" w:cs="Tahoma"/>
          <w:sz w:val="24"/>
          <w:szCs w:val="24"/>
        </w:rPr>
      </w:pPr>
    </w:p>
    <w:p w14:paraId="1485C261" w14:textId="77777777" w:rsidR="00E5694B" w:rsidRPr="00AD6B4E" w:rsidRDefault="001243E8" w:rsidP="00E7007E">
      <w:pPr>
        <w:pStyle w:val="Heading3"/>
        <w:numPr>
          <w:ilvl w:val="0"/>
          <w:numId w:val="25"/>
        </w:numPr>
        <w:jc w:val="both"/>
        <w:rPr>
          <w:rFonts w:ascii="Tahoma" w:hAnsi="Tahoma" w:cs="Tahoma"/>
          <w:sz w:val="24"/>
          <w:szCs w:val="24"/>
          <w:u w:val="none"/>
        </w:rPr>
      </w:pPr>
      <w:r w:rsidRPr="00AD6B4E">
        <w:rPr>
          <w:rFonts w:ascii="Tahoma" w:hAnsi="Tahoma" w:cs="Tahoma"/>
          <w:sz w:val="24"/>
          <w:szCs w:val="24"/>
          <w:u w:val="none"/>
        </w:rPr>
        <w:t xml:space="preserve">if the employee’s manager is satisfied with the employee’s performance, no further action will be </w:t>
      </w:r>
      <w:proofErr w:type="gramStart"/>
      <w:r w:rsidRPr="00AD6B4E">
        <w:rPr>
          <w:rFonts w:ascii="Tahoma" w:hAnsi="Tahoma" w:cs="Tahoma"/>
          <w:sz w:val="24"/>
          <w:szCs w:val="24"/>
          <w:u w:val="none"/>
        </w:rPr>
        <w:t>taken;</w:t>
      </w:r>
      <w:proofErr w:type="gramEnd"/>
    </w:p>
    <w:p w14:paraId="6A7EBB35"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1AE0D465" w14:textId="77777777" w:rsidR="00E5694B" w:rsidRPr="00AD6B4E" w:rsidRDefault="001243E8" w:rsidP="00E7007E">
      <w:pPr>
        <w:pStyle w:val="Heading3"/>
        <w:numPr>
          <w:ilvl w:val="0"/>
          <w:numId w:val="25"/>
        </w:numPr>
        <w:jc w:val="both"/>
        <w:rPr>
          <w:rFonts w:ascii="Tahoma" w:hAnsi="Tahoma" w:cs="Tahoma"/>
          <w:sz w:val="24"/>
          <w:szCs w:val="24"/>
          <w:u w:val="none"/>
        </w:rPr>
      </w:pPr>
      <w:r w:rsidRPr="00AD6B4E">
        <w:rPr>
          <w:rFonts w:ascii="Tahoma" w:hAnsi="Tahoma" w:cs="Tahoma"/>
          <w:sz w:val="24"/>
          <w:szCs w:val="24"/>
          <w:u w:val="none"/>
        </w:rPr>
        <w:t xml:space="preserve">if the manager is not satisfied, the matter may be progressed to a Stage 2 capability </w:t>
      </w:r>
      <w:proofErr w:type="gramStart"/>
      <w:r w:rsidRPr="00AD6B4E">
        <w:rPr>
          <w:rFonts w:ascii="Tahoma" w:hAnsi="Tahoma" w:cs="Tahoma"/>
          <w:sz w:val="24"/>
          <w:szCs w:val="24"/>
          <w:u w:val="none"/>
        </w:rPr>
        <w:t>hearing;</w:t>
      </w:r>
      <w:proofErr w:type="gramEnd"/>
      <w:r w:rsidRPr="00AD6B4E">
        <w:rPr>
          <w:rFonts w:ascii="Tahoma" w:hAnsi="Tahoma" w:cs="Tahoma"/>
          <w:sz w:val="24"/>
          <w:szCs w:val="24"/>
          <w:u w:val="none"/>
        </w:rPr>
        <w:t xml:space="preserve"> or</w:t>
      </w:r>
    </w:p>
    <w:p w14:paraId="3E40EEFF" w14:textId="77777777" w:rsidR="00E5694B" w:rsidRPr="00AD6B4E" w:rsidRDefault="00E5694B" w:rsidP="001243E8">
      <w:pPr>
        <w:pStyle w:val="Heading3"/>
        <w:numPr>
          <w:ilvl w:val="0"/>
          <w:numId w:val="0"/>
        </w:numPr>
        <w:jc w:val="both"/>
        <w:rPr>
          <w:rFonts w:ascii="Tahoma" w:hAnsi="Tahoma" w:cs="Tahoma"/>
          <w:sz w:val="24"/>
          <w:szCs w:val="24"/>
          <w:u w:val="none"/>
        </w:rPr>
      </w:pPr>
    </w:p>
    <w:p w14:paraId="15B2F98A" w14:textId="77777777" w:rsidR="009E1B46" w:rsidRPr="00AD6B4E" w:rsidRDefault="001243E8" w:rsidP="00E7007E">
      <w:pPr>
        <w:pStyle w:val="Heading3"/>
        <w:numPr>
          <w:ilvl w:val="0"/>
          <w:numId w:val="25"/>
        </w:numPr>
        <w:jc w:val="both"/>
        <w:rPr>
          <w:rFonts w:ascii="Tahoma" w:hAnsi="Tahoma" w:cs="Tahoma"/>
          <w:sz w:val="24"/>
          <w:szCs w:val="24"/>
        </w:rPr>
      </w:pPr>
      <w:r w:rsidRPr="00AD6B4E">
        <w:rPr>
          <w:rFonts w:ascii="Tahoma" w:hAnsi="Tahoma" w:cs="Tahoma"/>
          <w:sz w:val="24"/>
          <w:szCs w:val="24"/>
          <w:u w:val="none"/>
        </w:rPr>
        <w:t>if the manager feels that there has been a substantial but insufficient improvement, the review period may be extended.</w:t>
      </w:r>
    </w:p>
    <w:p w14:paraId="5F3E16BC" w14:textId="6BFB1FB5" w:rsidR="009E1B46" w:rsidRPr="00AD6B4E" w:rsidRDefault="009E1B46" w:rsidP="009E1B46">
      <w:pPr>
        <w:pStyle w:val="Heading3"/>
        <w:numPr>
          <w:ilvl w:val="0"/>
          <w:numId w:val="0"/>
        </w:numPr>
        <w:ind w:left="720"/>
        <w:jc w:val="both"/>
        <w:rPr>
          <w:rFonts w:ascii="Tahoma" w:hAnsi="Tahoma" w:cs="Tahoma"/>
          <w:sz w:val="24"/>
          <w:szCs w:val="24"/>
        </w:rPr>
      </w:pPr>
    </w:p>
    <w:p w14:paraId="1BFC54CC" w14:textId="77777777" w:rsidR="009E1B46" w:rsidRPr="00AD6B4E" w:rsidRDefault="009E1B46" w:rsidP="009E1B46">
      <w:pPr>
        <w:rPr>
          <w:rFonts w:ascii="Tahoma" w:hAnsi="Tahoma" w:cs="Tahoma"/>
          <w:sz w:val="24"/>
          <w:szCs w:val="24"/>
        </w:rPr>
      </w:pPr>
    </w:p>
    <w:p w14:paraId="20979989" w14:textId="0E1BE573" w:rsidR="00E5694B" w:rsidRPr="00AD6B4E" w:rsidRDefault="001243E8" w:rsidP="009E1B46">
      <w:pPr>
        <w:pStyle w:val="Heading3"/>
        <w:numPr>
          <w:ilvl w:val="0"/>
          <w:numId w:val="0"/>
        </w:numPr>
        <w:ind w:left="720"/>
        <w:jc w:val="both"/>
        <w:rPr>
          <w:rFonts w:ascii="Tahoma" w:hAnsi="Tahoma" w:cs="Tahoma"/>
          <w:b/>
          <w:bCs/>
          <w:sz w:val="24"/>
          <w:szCs w:val="24"/>
          <w:u w:val="none"/>
        </w:rPr>
      </w:pPr>
      <w:r w:rsidRPr="00AD6B4E">
        <w:rPr>
          <w:rFonts w:ascii="Tahoma" w:hAnsi="Tahoma" w:cs="Tahoma"/>
          <w:b/>
          <w:bCs/>
          <w:sz w:val="24"/>
          <w:szCs w:val="24"/>
          <w:u w:val="none"/>
        </w:rPr>
        <w:t>Stage 2: Capability Hearing</w:t>
      </w:r>
      <w:bookmarkStart w:id="16" w:name="a372984"/>
      <w:bookmarkEnd w:id="16"/>
      <w:r w:rsidR="002C6348" w:rsidRPr="00AD6B4E">
        <w:rPr>
          <w:rFonts w:ascii="Tahoma" w:hAnsi="Tahoma" w:cs="Tahoma"/>
          <w:b/>
          <w:bCs/>
          <w:sz w:val="24"/>
          <w:szCs w:val="24"/>
          <w:u w:val="none"/>
        </w:rPr>
        <w:t xml:space="preserve"> - F</w:t>
      </w:r>
      <w:r w:rsidRPr="00AD6B4E">
        <w:rPr>
          <w:rFonts w:ascii="Tahoma" w:hAnsi="Tahoma" w:cs="Tahoma"/>
          <w:b/>
          <w:bCs/>
          <w:sz w:val="24"/>
          <w:szCs w:val="24"/>
          <w:u w:val="none"/>
        </w:rPr>
        <w:t>inal written warning</w:t>
      </w:r>
    </w:p>
    <w:p w14:paraId="1540D475" w14:textId="77777777" w:rsidR="009E1B46" w:rsidRPr="00AD6B4E" w:rsidRDefault="009E1B46" w:rsidP="009E1B46">
      <w:pPr>
        <w:pStyle w:val="Heading2"/>
        <w:numPr>
          <w:ilvl w:val="0"/>
          <w:numId w:val="0"/>
        </w:numPr>
        <w:jc w:val="both"/>
        <w:rPr>
          <w:rFonts w:ascii="Tahoma" w:hAnsi="Tahoma" w:cs="Tahoma"/>
          <w:bCs w:val="0"/>
          <w:sz w:val="24"/>
          <w:szCs w:val="24"/>
          <w:u w:val="single"/>
        </w:rPr>
      </w:pPr>
    </w:p>
    <w:p w14:paraId="12D7C52B" w14:textId="75C436C2"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 xml:space="preserve">If the employee’s performance does not improve within the review period set out in [a first written warning </w:t>
      </w:r>
      <w:r w:rsidRPr="00AD6B4E">
        <w:rPr>
          <w:rFonts w:ascii="Tahoma" w:hAnsi="Tahoma" w:cs="Tahoma"/>
          <w:sz w:val="24"/>
          <w:szCs w:val="24"/>
        </w:rPr>
        <w:t>OR</w:t>
      </w:r>
      <w:r w:rsidRPr="00AD6B4E">
        <w:rPr>
          <w:rFonts w:ascii="Tahoma" w:hAnsi="Tahoma" w:cs="Tahoma"/>
          <w:b w:val="0"/>
          <w:sz w:val="24"/>
          <w:szCs w:val="24"/>
        </w:rPr>
        <w:t xml:space="preserve"> an improvement </w:t>
      </w:r>
      <w:proofErr w:type="gramStart"/>
      <w:r w:rsidRPr="00AD6B4E">
        <w:rPr>
          <w:rFonts w:ascii="Tahoma" w:hAnsi="Tahoma" w:cs="Tahoma"/>
          <w:b w:val="0"/>
          <w:sz w:val="24"/>
          <w:szCs w:val="24"/>
        </w:rPr>
        <w:t>note</w:t>
      </w:r>
      <w:proofErr w:type="gramEnd"/>
      <w:r w:rsidRPr="00AD6B4E">
        <w:rPr>
          <w:rFonts w:ascii="Tahoma" w:hAnsi="Tahoma" w:cs="Tahoma"/>
          <w:b w:val="0"/>
          <w:sz w:val="24"/>
          <w:szCs w:val="24"/>
        </w:rPr>
        <w:t xml:space="preserve">], or if there is further evidence of poor performance whilst the employee’s [first written warning </w:t>
      </w:r>
      <w:r w:rsidRPr="00AD6B4E">
        <w:rPr>
          <w:rFonts w:ascii="Tahoma" w:hAnsi="Tahoma" w:cs="Tahoma"/>
          <w:sz w:val="24"/>
          <w:szCs w:val="24"/>
        </w:rPr>
        <w:t>OR</w:t>
      </w:r>
      <w:r w:rsidRPr="00AD6B4E">
        <w:rPr>
          <w:rFonts w:ascii="Tahoma" w:hAnsi="Tahoma" w:cs="Tahoma"/>
          <w:b w:val="0"/>
          <w:sz w:val="24"/>
          <w:szCs w:val="24"/>
        </w:rPr>
        <w:t xml:space="preserve"> improvement note] is still active, the Church may decide to hold a stage 2 capability hearing. The Church will send the employee written notification as set </w:t>
      </w:r>
      <w:r w:rsidR="002C6348" w:rsidRPr="00AD6B4E">
        <w:rPr>
          <w:rFonts w:ascii="Tahoma" w:hAnsi="Tahoma" w:cs="Tahoma"/>
          <w:b w:val="0"/>
          <w:sz w:val="24"/>
          <w:szCs w:val="24"/>
        </w:rPr>
        <w:tab/>
      </w:r>
      <w:r w:rsidRPr="00AD6B4E">
        <w:rPr>
          <w:rFonts w:ascii="Tahoma" w:hAnsi="Tahoma" w:cs="Tahoma"/>
          <w:b w:val="0"/>
          <w:sz w:val="24"/>
          <w:szCs w:val="24"/>
        </w:rPr>
        <w:t>out above.</w:t>
      </w:r>
    </w:p>
    <w:p w14:paraId="7AB3C108" w14:textId="77777777" w:rsidR="00E5694B" w:rsidRPr="00AD6B4E" w:rsidRDefault="00E5694B" w:rsidP="002C6348">
      <w:pPr>
        <w:pStyle w:val="Heading2"/>
        <w:numPr>
          <w:ilvl w:val="0"/>
          <w:numId w:val="0"/>
        </w:numPr>
        <w:jc w:val="both"/>
        <w:rPr>
          <w:rFonts w:ascii="Tahoma" w:hAnsi="Tahoma" w:cs="Tahoma"/>
          <w:b w:val="0"/>
          <w:sz w:val="24"/>
          <w:szCs w:val="24"/>
        </w:rPr>
      </w:pPr>
    </w:p>
    <w:p w14:paraId="182E5F8B" w14:textId="1AE1781F"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Following a Stage 2 capability hearing, if the Church decides that the employee’s performance is unsatisfactory, it will give the employee a final written warning, setting out:</w:t>
      </w:r>
    </w:p>
    <w:p w14:paraId="73298508" w14:textId="77777777" w:rsidR="009E1B46" w:rsidRPr="00AD6B4E" w:rsidRDefault="009E1B46" w:rsidP="009E1B46">
      <w:pPr>
        <w:pStyle w:val="BodyText"/>
        <w:rPr>
          <w:rFonts w:ascii="Tahoma" w:hAnsi="Tahoma" w:cs="Tahoma"/>
          <w:sz w:val="24"/>
          <w:szCs w:val="24"/>
          <w:lang w:val="en-GB"/>
        </w:rPr>
      </w:pPr>
    </w:p>
    <w:p w14:paraId="46140FB1" w14:textId="77777777" w:rsidR="00E5694B" w:rsidRPr="00AD6B4E" w:rsidRDefault="001243E8" w:rsidP="00E7007E">
      <w:pPr>
        <w:pStyle w:val="Heading3"/>
        <w:numPr>
          <w:ilvl w:val="0"/>
          <w:numId w:val="26"/>
        </w:numPr>
        <w:jc w:val="both"/>
        <w:rPr>
          <w:rFonts w:ascii="Tahoma" w:hAnsi="Tahoma" w:cs="Tahoma"/>
          <w:sz w:val="24"/>
          <w:szCs w:val="24"/>
          <w:u w:val="none"/>
        </w:rPr>
      </w:pPr>
      <w:r w:rsidRPr="00AD6B4E">
        <w:rPr>
          <w:rFonts w:ascii="Tahoma" w:hAnsi="Tahoma" w:cs="Tahoma"/>
          <w:sz w:val="24"/>
          <w:szCs w:val="24"/>
          <w:u w:val="none"/>
        </w:rPr>
        <w:lastRenderedPageBreak/>
        <w:t xml:space="preserve">the areas in which the employee has not met the required performance </w:t>
      </w:r>
      <w:proofErr w:type="gramStart"/>
      <w:r w:rsidRPr="00AD6B4E">
        <w:rPr>
          <w:rFonts w:ascii="Tahoma" w:hAnsi="Tahoma" w:cs="Tahoma"/>
          <w:sz w:val="24"/>
          <w:szCs w:val="24"/>
          <w:u w:val="none"/>
        </w:rPr>
        <w:t>standards;</w:t>
      </w:r>
      <w:proofErr w:type="gramEnd"/>
    </w:p>
    <w:p w14:paraId="0AAADBFC"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57C60E7D" w14:textId="77777777" w:rsidR="00E5694B" w:rsidRPr="00AD6B4E" w:rsidRDefault="001243E8" w:rsidP="00E7007E">
      <w:pPr>
        <w:pStyle w:val="Heading3"/>
        <w:numPr>
          <w:ilvl w:val="0"/>
          <w:numId w:val="26"/>
        </w:numPr>
        <w:jc w:val="both"/>
        <w:rPr>
          <w:rFonts w:ascii="Tahoma" w:hAnsi="Tahoma" w:cs="Tahoma"/>
          <w:sz w:val="24"/>
          <w:szCs w:val="24"/>
          <w:u w:val="none"/>
        </w:rPr>
      </w:pPr>
      <w:r w:rsidRPr="00AD6B4E">
        <w:rPr>
          <w:rFonts w:ascii="Tahoma" w:hAnsi="Tahoma" w:cs="Tahoma"/>
          <w:sz w:val="24"/>
          <w:szCs w:val="24"/>
          <w:u w:val="none"/>
        </w:rPr>
        <w:t xml:space="preserve">targets for </w:t>
      </w:r>
      <w:proofErr w:type="gramStart"/>
      <w:r w:rsidRPr="00AD6B4E">
        <w:rPr>
          <w:rFonts w:ascii="Tahoma" w:hAnsi="Tahoma" w:cs="Tahoma"/>
          <w:sz w:val="24"/>
          <w:szCs w:val="24"/>
          <w:u w:val="none"/>
        </w:rPr>
        <w:t>improvement;</w:t>
      </w:r>
      <w:proofErr w:type="gramEnd"/>
    </w:p>
    <w:p w14:paraId="6426B73C" w14:textId="77777777" w:rsidR="00E5694B" w:rsidRPr="00AD6B4E" w:rsidRDefault="00E5694B" w:rsidP="001243E8">
      <w:pPr>
        <w:pStyle w:val="Heading3"/>
        <w:numPr>
          <w:ilvl w:val="0"/>
          <w:numId w:val="0"/>
        </w:numPr>
        <w:jc w:val="both"/>
        <w:rPr>
          <w:rFonts w:ascii="Tahoma" w:hAnsi="Tahoma" w:cs="Tahoma"/>
          <w:sz w:val="24"/>
          <w:szCs w:val="24"/>
          <w:u w:val="none"/>
        </w:rPr>
      </w:pPr>
    </w:p>
    <w:p w14:paraId="3C50733B" w14:textId="77777777" w:rsidR="00E5694B" w:rsidRPr="00AD6B4E" w:rsidRDefault="001243E8" w:rsidP="00E7007E">
      <w:pPr>
        <w:pStyle w:val="Heading3"/>
        <w:numPr>
          <w:ilvl w:val="0"/>
          <w:numId w:val="26"/>
        </w:numPr>
        <w:jc w:val="both"/>
        <w:rPr>
          <w:rFonts w:ascii="Tahoma" w:hAnsi="Tahoma" w:cs="Tahoma"/>
          <w:sz w:val="24"/>
          <w:szCs w:val="24"/>
          <w:u w:val="none"/>
        </w:rPr>
      </w:pPr>
      <w:r w:rsidRPr="00AD6B4E">
        <w:rPr>
          <w:rFonts w:ascii="Tahoma" w:hAnsi="Tahoma" w:cs="Tahoma"/>
          <w:sz w:val="24"/>
          <w:szCs w:val="24"/>
          <w:u w:val="none"/>
        </w:rPr>
        <w:t xml:space="preserve">any measures, such as additional training or supervision, which will be taken with a view to improving </w:t>
      </w:r>
      <w:proofErr w:type="gramStart"/>
      <w:r w:rsidRPr="00AD6B4E">
        <w:rPr>
          <w:rFonts w:ascii="Tahoma" w:hAnsi="Tahoma" w:cs="Tahoma"/>
          <w:sz w:val="24"/>
          <w:szCs w:val="24"/>
          <w:u w:val="none"/>
        </w:rPr>
        <w:t>performance;</w:t>
      </w:r>
      <w:proofErr w:type="gramEnd"/>
    </w:p>
    <w:p w14:paraId="756170A1" w14:textId="77777777" w:rsidR="00E5694B" w:rsidRPr="00AD6B4E" w:rsidRDefault="00E5694B" w:rsidP="001243E8">
      <w:pPr>
        <w:pStyle w:val="Heading3"/>
        <w:numPr>
          <w:ilvl w:val="0"/>
          <w:numId w:val="0"/>
        </w:numPr>
        <w:jc w:val="both"/>
        <w:rPr>
          <w:rFonts w:ascii="Tahoma" w:hAnsi="Tahoma" w:cs="Tahoma"/>
          <w:sz w:val="24"/>
          <w:szCs w:val="24"/>
          <w:u w:val="none"/>
        </w:rPr>
      </w:pPr>
    </w:p>
    <w:p w14:paraId="362AB44B" w14:textId="77777777" w:rsidR="00E5694B" w:rsidRPr="00AD6B4E" w:rsidRDefault="001243E8" w:rsidP="00E7007E">
      <w:pPr>
        <w:pStyle w:val="Heading3"/>
        <w:numPr>
          <w:ilvl w:val="0"/>
          <w:numId w:val="26"/>
        </w:numPr>
        <w:jc w:val="both"/>
        <w:rPr>
          <w:rFonts w:ascii="Tahoma" w:hAnsi="Tahoma" w:cs="Tahoma"/>
          <w:sz w:val="24"/>
          <w:szCs w:val="24"/>
          <w:u w:val="none"/>
        </w:rPr>
      </w:pPr>
      <w:r w:rsidRPr="00AD6B4E">
        <w:rPr>
          <w:rFonts w:ascii="Tahoma" w:hAnsi="Tahoma" w:cs="Tahoma"/>
          <w:sz w:val="24"/>
          <w:szCs w:val="24"/>
          <w:u w:val="none"/>
        </w:rPr>
        <w:t xml:space="preserve">a period for </w:t>
      </w:r>
      <w:proofErr w:type="gramStart"/>
      <w:r w:rsidRPr="00AD6B4E">
        <w:rPr>
          <w:rFonts w:ascii="Tahoma" w:hAnsi="Tahoma" w:cs="Tahoma"/>
          <w:sz w:val="24"/>
          <w:szCs w:val="24"/>
          <w:u w:val="none"/>
        </w:rPr>
        <w:t>review;</w:t>
      </w:r>
      <w:proofErr w:type="gramEnd"/>
    </w:p>
    <w:p w14:paraId="1F5378FD" w14:textId="77777777" w:rsidR="00E5694B" w:rsidRPr="00AD6B4E" w:rsidRDefault="00E5694B" w:rsidP="001243E8">
      <w:pPr>
        <w:pStyle w:val="Heading3"/>
        <w:numPr>
          <w:ilvl w:val="0"/>
          <w:numId w:val="0"/>
        </w:numPr>
        <w:jc w:val="both"/>
        <w:rPr>
          <w:rFonts w:ascii="Tahoma" w:hAnsi="Tahoma" w:cs="Tahoma"/>
          <w:sz w:val="24"/>
          <w:szCs w:val="24"/>
          <w:u w:val="none"/>
        </w:rPr>
      </w:pPr>
    </w:p>
    <w:p w14:paraId="43F5DA35" w14:textId="2D7A62A6" w:rsidR="00E5694B" w:rsidRPr="00AD6B4E" w:rsidRDefault="001243E8" w:rsidP="00E7007E">
      <w:pPr>
        <w:pStyle w:val="Heading3"/>
        <w:numPr>
          <w:ilvl w:val="0"/>
          <w:numId w:val="26"/>
        </w:numPr>
        <w:jc w:val="both"/>
        <w:rPr>
          <w:rFonts w:ascii="Tahoma" w:hAnsi="Tahoma" w:cs="Tahoma"/>
          <w:sz w:val="24"/>
          <w:szCs w:val="24"/>
        </w:rPr>
      </w:pPr>
      <w:r w:rsidRPr="00AD6B4E">
        <w:rPr>
          <w:rFonts w:ascii="Tahoma" w:hAnsi="Tahoma" w:cs="Tahoma"/>
          <w:sz w:val="24"/>
          <w:szCs w:val="24"/>
          <w:u w:val="none"/>
        </w:rPr>
        <w:t>the consequences of failing to improve within the review period, or of further unsatisfactory performance.</w:t>
      </w:r>
    </w:p>
    <w:p w14:paraId="4B275412" w14:textId="77777777" w:rsidR="009E1B46" w:rsidRPr="00AD6B4E" w:rsidRDefault="009E1B46" w:rsidP="009E1B46">
      <w:pPr>
        <w:rPr>
          <w:rFonts w:ascii="Tahoma" w:hAnsi="Tahoma" w:cs="Tahoma"/>
          <w:sz w:val="24"/>
          <w:szCs w:val="24"/>
        </w:rPr>
      </w:pPr>
    </w:p>
    <w:p w14:paraId="49C10D5A" w14:textId="77777777"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A final written warning may be authorised by [</w:t>
      </w:r>
      <w:r w:rsidRPr="00653690">
        <w:rPr>
          <w:rFonts w:ascii="Tahoma" w:hAnsi="Tahoma" w:cs="Tahoma"/>
          <w:b w:val="0"/>
          <w:color w:val="2E74B5" w:themeColor="accent1" w:themeShade="BF"/>
          <w:sz w:val="24"/>
          <w:szCs w:val="24"/>
        </w:rPr>
        <w:t>INSERT MANAGEMENT GRADE</w:t>
      </w:r>
      <w:r w:rsidRPr="00AD6B4E">
        <w:rPr>
          <w:rFonts w:ascii="Tahoma" w:hAnsi="Tahoma" w:cs="Tahoma"/>
          <w:b w:val="0"/>
          <w:sz w:val="24"/>
          <w:szCs w:val="24"/>
        </w:rPr>
        <w:t>].</w:t>
      </w:r>
    </w:p>
    <w:p w14:paraId="0E2A1755" w14:textId="77777777" w:rsidR="00E5694B" w:rsidRPr="00AD6B4E" w:rsidRDefault="00E5694B" w:rsidP="002C6348">
      <w:pPr>
        <w:pStyle w:val="Heading2"/>
        <w:numPr>
          <w:ilvl w:val="0"/>
          <w:numId w:val="0"/>
        </w:numPr>
        <w:jc w:val="both"/>
        <w:rPr>
          <w:rFonts w:ascii="Tahoma" w:hAnsi="Tahoma" w:cs="Tahoma"/>
          <w:b w:val="0"/>
          <w:sz w:val="24"/>
          <w:szCs w:val="24"/>
        </w:rPr>
      </w:pPr>
    </w:p>
    <w:p w14:paraId="7FCDBEFD" w14:textId="72A9D3E8"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A final written warning will normally remain active for [</w:t>
      </w:r>
      <w:r w:rsidRPr="00653690">
        <w:rPr>
          <w:rFonts w:ascii="Tahoma" w:hAnsi="Tahoma" w:cs="Tahoma"/>
          <w:b w:val="0"/>
          <w:color w:val="2E74B5" w:themeColor="accent1" w:themeShade="BF"/>
          <w:sz w:val="24"/>
          <w:szCs w:val="24"/>
        </w:rPr>
        <w:t xml:space="preserve">six </w:t>
      </w:r>
      <w:r w:rsidRPr="00653690">
        <w:rPr>
          <w:rFonts w:ascii="Tahoma" w:hAnsi="Tahoma" w:cs="Tahoma"/>
          <w:color w:val="2E74B5" w:themeColor="accent1" w:themeShade="BF"/>
          <w:sz w:val="24"/>
          <w:szCs w:val="24"/>
        </w:rPr>
        <w:t>OR</w:t>
      </w:r>
      <w:r w:rsidRPr="00653690">
        <w:rPr>
          <w:rFonts w:ascii="Tahoma" w:hAnsi="Tahoma" w:cs="Tahoma"/>
          <w:b w:val="0"/>
          <w:color w:val="2E74B5" w:themeColor="accent1" w:themeShade="BF"/>
          <w:sz w:val="24"/>
          <w:szCs w:val="24"/>
        </w:rPr>
        <w:t xml:space="preserve"> 12</w:t>
      </w:r>
      <w:r w:rsidRPr="00AD6B4E">
        <w:rPr>
          <w:rFonts w:ascii="Tahoma" w:hAnsi="Tahoma" w:cs="Tahoma"/>
          <w:b w:val="0"/>
          <w:sz w:val="24"/>
          <w:szCs w:val="24"/>
        </w:rPr>
        <w:t xml:space="preserve">] months [from the end of the </w:t>
      </w:r>
      <w:r w:rsidR="002C6348" w:rsidRPr="00AD6B4E">
        <w:rPr>
          <w:rFonts w:ascii="Tahoma" w:hAnsi="Tahoma" w:cs="Tahoma"/>
          <w:b w:val="0"/>
          <w:sz w:val="24"/>
          <w:szCs w:val="24"/>
        </w:rPr>
        <w:tab/>
      </w:r>
      <w:r w:rsidRPr="00AD6B4E">
        <w:rPr>
          <w:rFonts w:ascii="Tahoma" w:hAnsi="Tahoma" w:cs="Tahoma"/>
          <w:b w:val="0"/>
          <w:sz w:val="24"/>
          <w:szCs w:val="24"/>
        </w:rPr>
        <w:t>review period], after which time it will be disregarded for the purposes of the capability procedure. A record of the warning will form a permanent part of the employee’s personnel record.</w:t>
      </w:r>
    </w:p>
    <w:p w14:paraId="1324E913" w14:textId="77777777" w:rsidR="00E5694B" w:rsidRPr="00AD6B4E" w:rsidRDefault="00E5694B" w:rsidP="002C6348">
      <w:pPr>
        <w:pStyle w:val="Heading2"/>
        <w:numPr>
          <w:ilvl w:val="0"/>
          <w:numId w:val="0"/>
        </w:numPr>
        <w:jc w:val="both"/>
        <w:rPr>
          <w:rFonts w:ascii="Tahoma" w:hAnsi="Tahoma" w:cs="Tahoma"/>
          <w:b w:val="0"/>
          <w:sz w:val="24"/>
          <w:szCs w:val="24"/>
        </w:rPr>
      </w:pPr>
    </w:p>
    <w:p w14:paraId="0A0E2671" w14:textId="56CA0C9C"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 w:val="0"/>
          <w:sz w:val="24"/>
          <w:szCs w:val="24"/>
        </w:rPr>
        <w:t>The employee’s performance will be monitored during the review period and the Church will write the employee to inform them of the outcome:</w:t>
      </w:r>
    </w:p>
    <w:p w14:paraId="5BE57ACA" w14:textId="77777777" w:rsidR="00E5694B" w:rsidRPr="00AD6B4E" w:rsidRDefault="00E5694B" w:rsidP="009E1B46">
      <w:pPr>
        <w:pStyle w:val="Heading2"/>
        <w:numPr>
          <w:ilvl w:val="0"/>
          <w:numId w:val="0"/>
        </w:numPr>
        <w:jc w:val="both"/>
        <w:rPr>
          <w:rFonts w:ascii="Tahoma" w:hAnsi="Tahoma" w:cs="Tahoma"/>
          <w:sz w:val="24"/>
          <w:szCs w:val="24"/>
        </w:rPr>
      </w:pPr>
    </w:p>
    <w:p w14:paraId="0DA48B00" w14:textId="77777777" w:rsidR="00E5694B" w:rsidRPr="00AD6B4E" w:rsidRDefault="001243E8" w:rsidP="00E7007E">
      <w:pPr>
        <w:pStyle w:val="Heading3"/>
        <w:numPr>
          <w:ilvl w:val="0"/>
          <w:numId w:val="27"/>
        </w:numPr>
        <w:jc w:val="both"/>
        <w:rPr>
          <w:rFonts w:ascii="Tahoma" w:hAnsi="Tahoma" w:cs="Tahoma"/>
          <w:sz w:val="24"/>
          <w:szCs w:val="24"/>
          <w:u w:val="none"/>
        </w:rPr>
      </w:pPr>
      <w:r w:rsidRPr="00AD6B4E">
        <w:rPr>
          <w:rFonts w:ascii="Tahoma" w:hAnsi="Tahoma" w:cs="Tahoma"/>
          <w:sz w:val="24"/>
          <w:szCs w:val="24"/>
          <w:u w:val="none"/>
        </w:rPr>
        <w:t xml:space="preserve">if the employee’s manager is satisfied with his/her performance, no further action will be </w:t>
      </w:r>
      <w:proofErr w:type="gramStart"/>
      <w:r w:rsidRPr="00AD6B4E">
        <w:rPr>
          <w:rFonts w:ascii="Tahoma" w:hAnsi="Tahoma" w:cs="Tahoma"/>
          <w:sz w:val="24"/>
          <w:szCs w:val="24"/>
          <w:u w:val="none"/>
        </w:rPr>
        <w:t>taken;</w:t>
      </w:r>
      <w:proofErr w:type="gramEnd"/>
    </w:p>
    <w:p w14:paraId="7C753CE3"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38ADD204" w14:textId="77777777" w:rsidR="00E5694B" w:rsidRPr="00AD6B4E" w:rsidRDefault="001243E8" w:rsidP="00E7007E">
      <w:pPr>
        <w:pStyle w:val="Heading3"/>
        <w:numPr>
          <w:ilvl w:val="0"/>
          <w:numId w:val="27"/>
        </w:numPr>
        <w:jc w:val="both"/>
        <w:rPr>
          <w:rFonts w:ascii="Tahoma" w:hAnsi="Tahoma" w:cs="Tahoma"/>
          <w:sz w:val="24"/>
          <w:szCs w:val="24"/>
          <w:u w:val="none"/>
        </w:rPr>
      </w:pPr>
      <w:r w:rsidRPr="00AD6B4E">
        <w:rPr>
          <w:rFonts w:ascii="Tahoma" w:hAnsi="Tahoma" w:cs="Tahoma"/>
          <w:sz w:val="24"/>
          <w:szCs w:val="24"/>
          <w:u w:val="none"/>
        </w:rPr>
        <w:t xml:space="preserve">if the employee’s manager is not satisfied, the matter may be progressed to a Stage 3 capability </w:t>
      </w:r>
      <w:proofErr w:type="gramStart"/>
      <w:r w:rsidRPr="00AD6B4E">
        <w:rPr>
          <w:rFonts w:ascii="Tahoma" w:hAnsi="Tahoma" w:cs="Tahoma"/>
          <w:sz w:val="24"/>
          <w:szCs w:val="24"/>
          <w:u w:val="none"/>
        </w:rPr>
        <w:t>hearing;</w:t>
      </w:r>
      <w:proofErr w:type="gramEnd"/>
      <w:r w:rsidRPr="00AD6B4E">
        <w:rPr>
          <w:rFonts w:ascii="Tahoma" w:hAnsi="Tahoma" w:cs="Tahoma"/>
          <w:sz w:val="24"/>
          <w:szCs w:val="24"/>
          <w:u w:val="none"/>
        </w:rPr>
        <w:t xml:space="preserve"> or</w:t>
      </w:r>
    </w:p>
    <w:p w14:paraId="7F5EBF89"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70E6F409" w14:textId="77777777" w:rsidR="00E5694B" w:rsidRPr="00AD6B4E" w:rsidRDefault="001243E8" w:rsidP="00E7007E">
      <w:pPr>
        <w:pStyle w:val="Heading3"/>
        <w:numPr>
          <w:ilvl w:val="0"/>
          <w:numId w:val="27"/>
        </w:numPr>
        <w:jc w:val="both"/>
        <w:rPr>
          <w:rFonts w:ascii="Tahoma" w:hAnsi="Tahoma" w:cs="Tahoma"/>
          <w:sz w:val="24"/>
          <w:szCs w:val="24"/>
        </w:rPr>
      </w:pPr>
      <w:r w:rsidRPr="00AD6B4E">
        <w:rPr>
          <w:rFonts w:ascii="Tahoma" w:hAnsi="Tahoma" w:cs="Tahoma"/>
          <w:sz w:val="24"/>
          <w:szCs w:val="24"/>
          <w:u w:val="none"/>
        </w:rPr>
        <w:t>if the manager feels that there has been a substantial but insufficient improvement, the review period may be extended.</w:t>
      </w:r>
    </w:p>
    <w:p w14:paraId="672CF47A" w14:textId="77777777" w:rsidR="00E5694B" w:rsidRPr="00AD6B4E" w:rsidRDefault="00E5694B" w:rsidP="00E7007E">
      <w:pPr>
        <w:pStyle w:val="Heading3"/>
        <w:numPr>
          <w:ilvl w:val="2"/>
          <w:numId w:val="38"/>
        </w:numPr>
        <w:ind w:left="1352" w:firstLine="0"/>
        <w:jc w:val="both"/>
        <w:rPr>
          <w:rFonts w:ascii="Tahoma" w:hAnsi="Tahoma" w:cs="Tahoma"/>
          <w:sz w:val="24"/>
          <w:szCs w:val="24"/>
        </w:rPr>
      </w:pPr>
    </w:p>
    <w:p w14:paraId="589222DE" w14:textId="77777777" w:rsidR="00E5694B" w:rsidRPr="00AD6B4E" w:rsidRDefault="00E5694B" w:rsidP="002C6348">
      <w:pPr>
        <w:pStyle w:val="Heading1"/>
        <w:numPr>
          <w:ilvl w:val="0"/>
          <w:numId w:val="0"/>
        </w:numPr>
        <w:ind w:left="720"/>
        <w:jc w:val="center"/>
        <w:rPr>
          <w:rFonts w:ascii="Tahoma" w:hAnsi="Tahoma" w:cs="Tahoma"/>
          <w:sz w:val="24"/>
          <w:szCs w:val="24"/>
        </w:rPr>
      </w:pPr>
    </w:p>
    <w:p w14:paraId="0416F4A0" w14:textId="18D86957" w:rsidR="00E5694B" w:rsidRPr="00AD6B4E" w:rsidRDefault="001243E8" w:rsidP="002C6348">
      <w:pPr>
        <w:suppressAutoHyphens w:val="0"/>
        <w:spacing w:after="0" w:line="240" w:lineRule="auto"/>
        <w:rPr>
          <w:rFonts w:ascii="Tahoma" w:hAnsi="Tahoma" w:cs="Tahoma"/>
          <w:b/>
          <w:bCs/>
          <w:sz w:val="24"/>
          <w:szCs w:val="24"/>
        </w:rPr>
      </w:pPr>
      <w:r w:rsidRPr="00AD6B4E">
        <w:rPr>
          <w:rFonts w:ascii="Tahoma" w:hAnsi="Tahoma" w:cs="Tahoma"/>
          <w:sz w:val="24"/>
          <w:szCs w:val="24"/>
        </w:rPr>
        <w:br w:type="page"/>
      </w:r>
      <w:r w:rsidRPr="00AD6B4E">
        <w:rPr>
          <w:rFonts w:ascii="Tahoma" w:hAnsi="Tahoma" w:cs="Tahoma"/>
          <w:b/>
          <w:bCs/>
          <w:sz w:val="24"/>
          <w:szCs w:val="24"/>
        </w:rPr>
        <w:lastRenderedPageBreak/>
        <w:t>Stage 3: Capability Hearing</w:t>
      </w:r>
      <w:bookmarkStart w:id="17" w:name="a501160"/>
      <w:bookmarkEnd w:id="17"/>
      <w:r w:rsidR="002C6348" w:rsidRPr="00AD6B4E">
        <w:rPr>
          <w:rFonts w:ascii="Tahoma" w:hAnsi="Tahoma" w:cs="Tahoma"/>
          <w:b/>
          <w:bCs/>
          <w:sz w:val="24"/>
          <w:szCs w:val="24"/>
        </w:rPr>
        <w:t xml:space="preserve"> - </w:t>
      </w:r>
      <w:r w:rsidRPr="00AD6B4E">
        <w:rPr>
          <w:rFonts w:ascii="Tahoma" w:hAnsi="Tahoma" w:cs="Tahoma"/>
          <w:b/>
          <w:bCs/>
          <w:sz w:val="24"/>
          <w:szCs w:val="24"/>
        </w:rPr>
        <w:t>dismissal or redeployment</w:t>
      </w:r>
    </w:p>
    <w:p w14:paraId="7FB3496E" w14:textId="77777777" w:rsidR="00E5694B" w:rsidRPr="00AD6B4E" w:rsidRDefault="00E5694B" w:rsidP="002C6348">
      <w:pPr>
        <w:pStyle w:val="Heading2"/>
        <w:numPr>
          <w:ilvl w:val="0"/>
          <w:numId w:val="0"/>
        </w:numPr>
        <w:jc w:val="both"/>
        <w:rPr>
          <w:rFonts w:ascii="Tahoma" w:hAnsi="Tahoma" w:cs="Tahoma"/>
          <w:b w:val="0"/>
          <w:sz w:val="24"/>
          <w:szCs w:val="24"/>
        </w:rPr>
      </w:pPr>
    </w:p>
    <w:p w14:paraId="1C1500B7" w14:textId="5E1BFC45" w:rsidR="00E5694B" w:rsidRPr="00AD6B4E" w:rsidRDefault="001243E8" w:rsidP="00653690">
      <w:pPr>
        <w:pStyle w:val="Heading2"/>
        <w:numPr>
          <w:ilvl w:val="0"/>
          <w:numId w:val="0"/>
        </w:numPr>
        <w:jc w:val="both"/>
        <w:rPr>
          <w:rFonts w:ascii="Tahoma" w:hAnsi="Tahoma" w:cs="Tahoma"/>
          <w:sz w:val="24"/>
          <w:szCs w:val="24"/>
        </w:rPr>
      </w:pPr>
      <w:r w:rsidRPr="00AD6B4E">
        <w:rPr>
          <w:rFonts w:ascii="Tahoma" w:hAnsi="Tahoma" w:cs="Tahoma"/>
          <w:b w:val="0"/>
          <w:sz w:val="24"/>
          <w:szCs w:val="24"/>
        </w:rPr>
        <w:t>The Church may decide to hold a stage 3 capability hearing if we have reason to believe:</w:t>
      </w:r>
    </w:p>
    <w:p w14:paraId="6CC93AC7" w14:textId="77777777" w:rsidR="00E5694B" w:rsidRPr="00AD6B4E" w:rsidRDefault="00E5694B" w:rsidP="009E1B46">
      <w:pPr>
        <w:pStyle w:val="Heading2"/>
        <w:numPr>
          <w:ilvl w:val="0"/>
          <w:numId w:val="0"/>
        </w:numPr>
        <w:jc w:val="both"/>
        <w:rPr>
          <w:rFonts w:ascii="Tahoma" w:hAnsi="Tahoma" w:cs="Tahoma"/>
          <w:sz w:val="24"/>
          <w:szCs w:val="24"/>
        </w:rPr>
      </w:pPr>
    </w:p>
    <w:p w14:paraId="7EE0DD60" w14:textId="77777777" w:rsidR="00E5694B" w:rsidRPr="00AD6B4E" w:rsidRDefault="001243E8" w:rsidP="00E7007E">
      <w:pPr>
        <w:pStyle w:val="Heading3"/>
        <w:numPr>
          <w:ilvl w:val="0"/>
          <w:numId w:val="28"/>
        </w:numPr>
        <w:jc w:val="both"/>
        <w:rPr>
          <w:rFonts w:ascii="Tahoma" w:hAnsi="Tahoma" w:cs="Tahoma"/>
          <w:sz w:val="24"/>
          <w:szCs w:val="24"/>
          <w:u w:val="none"/>
        </w:rPr>
      </w:pPr>
      <w:r w:rsidRPr="00AD6B4E">
        <w:rPr>
          <w:rFonts w:ascii="Tahoma" w:hAnsi="Tahoma" w:cs="Tahoma"/>
          <w:sz w:val="24"/>
          <w:szCs w:val="24"/>
          <w:u w:val="none"/>
        </w:rPr>
        <w:t>the employee’s performance has not improved sufficiently within the review period set out in a final written warning; or</w:t>
      </w:r>
    </w:p>
    <w:p w14:paraId="13999A19"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06B96C0E" w14:textId="77777777" w:rsidR="00E5694B" w:rsidRPr="00AD6B4E" w:rsidRDefault="001243E8" w:rsidP="00E7007E">
      <w:pPr>
        <w:pStyle w:val="Heading3"/>
        <w:numPr>
          <w:ilvl w:val="0"/>
          <w:numId w:val="28"/>
        </w:numPr>
        <w:jc w:val="both"/>
        <w:rPr>
          <w:rFonts w:ascii="Tahoma" w:hAnsi="Tahoma" w:cs="Tahoma"/>
          <w:sz w:val="24"/>
          <w:szCs w:val="24"/>
          <w:u w:val="none"/>
        </w:rPr>
      </w:pPr>
      <w:r w:rsidRPr="00AD6B4E">
        <w:rPr>
          <w:rFonts w:ascii="Tahoma" w:hAnsi="Tahoma" w:cs="Tahoma"/>
          <w:sz w:val="24"/>
          <w:szCs w:val="24"/>
          <w:u w:val="none"/>
        </w:rPr>
        <w:t>the employee’s performance is unsatisfactory while a final written warning is still active; or</w:t>
      </w:r>
    </w:p>
    <w:p w14:paraId="127306B1" w14:textId="77777777" w:rsidR="00E5694B" w:rsidRPr="00AD6B4E" w:rsidRDefault="00E5694B" w:rsidP="001243E8">
      <w:pPr>
        <w:pStyle w:val="Heading3"/>
        <w:numPr>
          <w:ilvl w:val="0"/>
          <w:numId w:val="0"/>
        </w:numPr>
        <w:jc w:val="both"/>
        <w:rPr>
          <w:rFonts w:ascii="Tahoma" w:hAnsi="Tahoma" w:cs="Tahoma"/>
          <w:sz w:val="24"/>
          <w:szCs w:val="24"/>
          <w:u w:val="none"/>
        </w:rPr>
      </w:pPr>
    </w:p>
    <w:p w14:paraId="61D47137" w14:textId="77777777" w:rsidR="00E5694B" w:rsidRPr="00AD6B4E" w:rsidRDefault="001243E8" w:rsidP="00E7007E">
      <w:pPr>
        <w:pStyle w:val="Heading3"/>
        <w:numPr>
          <w:ilvl w:val="0"/>
          <w:numId w:val="28"/>
        </w:numPr>
        <w:jc w:val="both"/>
        <w:rPr>
          <w:rFonts w:ascii="Tahoma" w:hAnsi="Tahoma" w:cs="Tahoma"/>
          <w:sz w:val="24"/>
          <w:szCs w:val="24"/>
        </w:rPr>
      </w:pPr>
      <w:r w:rsidRPr="00AD6B4E">
        <w:rPr>
          <w:rFonts w:ascii="Tahoma" w:hAnsi="Tahoma" w:cs="Tahoma"/>
          <w:sz w:val="24"/>
          <w:szCs w:val="24"/>
          <w:u w:val="none"/>
        </w:rPr>
        <w:t>the employee’s performance has been grossly negligent such as to warrant dismissal without the need for a final written warning.</w:t>
      </w:r>
    </w:p>
    <w:p w14:paraId="2E083EAC" w14:textId="77777777" w:rsidR="00E5694B" w:rsidRPr="00AD6B4E" w:rsidRDefault="001243E8">
      <w:pPr>
        <w:pStyle w:val="Bodysubclause"/>
        <w:spacing w:after="0" w:line="240" w:lineRule="auto"/>
        <w:ind w:left="0"/>
        <w:rPr>
          <w:rFonts w:ascii="Tahoma" w:hAnsi="Tahoma" w:cs="Tahoma"/>
          <w:i/>
          <w:sz w:val="24"/>
          <w:szCs w:val="24"/>
        </w:rPr>
      </w:pPr>
      <w:r w:rsidRPr="00AD6B4E">
        <w:rPr>
          <w:rFonts w:ascii="Tahoma" w:hAnsi="Tahoma" w:cs="Tahoma"/>
          <w:sz w:val="24"/>
          <w:szCs w:val="24"/>
        </w:rPr>
        <w:t>The Church will send the employee written notification of the hearing as set out above.</w:t>
      </w:r>
    </w:p>
    <w:p w14:paraId="0D591159" w14:textId="77777777" w:rsidR="00E5694B" w:rsidRPr="00AD6B4E" w:rsidRDefault="00E5694B" w:rsidP="002C6348">
      <w:pPr>
        <w:pStyle w:val="Heading2"/>
        <w:numPr>
          <w:ilvl w:val="0"/>
          <w:numId w:val="0"/>
        </w:numPr>
        <w:jc w:val="both"/>
        <w:rPr>
          <w:rFonts w:ascii="Tahoma" w:hAnsi="Tahoma" w:cs="Tahoma"/>
          <w:i/>
          <w:sz w:val="24"/>
          <w:szCs w:val="24"/>
        </w:rPr>
      </w:pPr>
    </w:p>
    <w:p w14:paraId="2CFB3409" w14:textId="243BCDCA" w:rsidR="00E5694B" w:rsidRPr="00AD6B4E" w:rsidRDefault="001243E8" w:rsidP="009E1B46">
      <w:pPr>
        <w:pStyle w:val="Heading2"/>
        <w:numPr>
          <w:ilvl w:val="0"/>
          <w:numId w:val="0"/>
        </w:numPr>
        <w:jc w:val="both"/>
        <w:rPr>
          <w:rFonts w:ascii="Tahoma" w:hAnsi="Tahoma" w:cs="Tahoma"/>
          <w:b w:val="0"/>
          <w:sz w:val="24"/>
          <w:szCs w:val="24"/>
        </w:rPr>
      </w:pPr>
      <w:r w:rsidRPr="00AD6B4E">
        <w:rPr>
          <w:rFonts w:ascii="Tahoma" w:hAnsi="Tahoma" w:cs="Tahoma"/>
          <w:b w:val="0"/>
          <w:sz w:val="24"/>
          <w:szCs w:val="24"/>
        </w:rPr>
        <w:t>Following the hearing, if the Church finds that the employee’s performance is unsatisfactory, the Church may consider a range of options including:</w:t>
      </w:r>
    </w:p>
    <w:p w14:paraId="3C0819A8" w14:textId="77777777" w:rsidR="00E5694B" w:rsidRPr="00AD6B4E" w:rsidRDefault="00E5694B" w:rsidP="009E1B46">
      <w:pPr>
        <w:pStyle w:val="Heading2"/>
        <w:numPr>
          <w:ilvl w:val="0"/>
          <w:numId w:val="0"/>
        </w:numPr>
        <w:jc w:val="both"/>
        <w:rPr>
          <w:rFonts w:ascii="Tahoma" w:hAnsi="Tahoma" w:cs="Tahoma"/>
          <w:b w:val="0"/>
          <w:sz w:val="24"/>
          <w:szCs w:val="24"/>
        </w:rPr>
      </w:pPr>
    </w:p>
    <w:p w14:paraId="1DCD1A73" w14:textId="77777777" w:rsidR="00E5694B" w:rsidRPr="00AD6B4E" w:rsidRDefault="001243E8" w:rsidP="00E7007E">
      <w:pPr>
        <w:pStyle w:val="Heading3"/>
        <w:numPr>
          <w:ilvl w:val="0"/>
          <w:numId w:val="29"/>
        </w:numPr>
        <w:jc w:val="both"/>
        <w:rPr>
          <w:rFonts w:ascii="Tahoma" w:hAnsi="Tahoma" w:cs="Tahoma"/>
          <w:sz w:val="24"/>
          <w:szCs w:val="24"/>
          <w:u w:val="none"/>
        </w:rPr>
      </w:pPr>
      <w:r w:rsidRPr="00AD6B4E">
        <w:rPr>
          <w:rFonts w:ascii="Tahoma" w:hAnsi="Tahoma" w:cs="Tahoma"/>
          <w:sz w:val="24"/>
          <w:szCs w:val="24"/>
          <w:u w:val="none"/>
        </w:rPr>
        <w:t xml:space="preserve">dismissing the </w:t>
      </w:r>
      <w:proofErr w:type="gramStart"/>
      <w:r w:rsidRPr="00AD6B4E">
        <w:rPr>
          <w:rFonts w:ascii="Tahoma" w:hAnsi="Tahoma" w:cs="Tahoma"/>
          <w:sz w:val="24"/>
          <w:szCs w:val="24"/>
          <w:u w:val="none"/>
        </w:rPr>
        <w:t>employee;</w:t>
      </w:r>
      <w:proofErr w:type="gramEnd"/>
    </w:p>
    <w:p w14:paraId="607C6E24"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209A360B" w14:textId="77777777" w:rsidR="00E5694B" w:rsidRPr="00AD6B4E" w:rsidRDefault="001243E8" w:rsidP="00E7007E">
      <w:pPr>
        <w:pStyle w:val="Heading3"/>
        <w:numPr>
          <w:ilvl w:val="0"/>
          <w:numId w:val="29"/>
        </w:numPr>
        <w:jc w:val="both"/>
        <w:rPr>
          <w:rFonts w:ascii="Tahoma" w:hAnsi="Tahoma" w:cs="Tahoma"/>
          <w:sz w:val="24"/>
          <w:szCs w:val="24"/>
          <w:u w:val="none"/>
        </w:rPr>
      </w:pPr>
      <w:r w:rsidRPr="00AD6B4E">
        <w:rPr>
          <w:rFonts w:ascii="Tahoma" w:hAnsi="Tahoma" w:cs="Tahoma"/>
          <w:sz w:val="24"/>
          <w:szCs w:val="24"/>
          <w:u w:val="none"/>
        </w:rPr>
        <w:t>redeploying the employee into another suitable job at the same or [(if your contract permits)] a lower grade; or</w:t>
      </w:r>
    </w:p>
    <w:p w14:paraId="57180B1A" w14:textId="77777777" w:rsidR="00E5694B" w:rsidRPr="00AD6B4E" w:rsidRDefault="00E5694B" w:rsidP="001243E8">
      <w:pPr>
        <w:pStyle w:val="Heading3"/>
        <w:numPr>
          <w:ilvl w:val="0"/>
          <w:numId w:val="0"/>
        </w:numPr>
        <w:jc w:val="both"/>
        <w:rPr>
          <w:rFonts w:ascii="Tahoma" w:hAnsi="Tahoma" w:cs="Tahoma"/>
          <w:sz w:val="24"/>
          <w:szCs w:val="24"/>
          <w:u w:val="none"/>
        </w:rPr>
      </w:pPr>
    </w:p>
    <w:p w14:paraId="506ECCBF" w14:textId="77777777" w:rsidR="00E5694B" w:rsidRPr="00AD6B4E" w:rsidRDefault="001243E8" w:rsidP="00E7007E">
      <w:pPr>
        <w:pStyle w:val="Heading3"/>
        <w:numPr>
          <w:ilvl w:val="0"/>
          <w:numId w:val="29"/>
        </w:numPr>
        <w:jc w:val="both"/>
        <w:rPr>
          <w:rFonts w:ascii="Tahoma" w:hAnsi="Tahoma" w:cs="Tahoma"/>
          <w:sz w:val="24"/>
          <w:szCs w:val="24"/>
          <w:u w:val="none"/>
        </w:rPr>
      </w:pPr>
      <w:r w:rsidRPr="00AD6B4E">
        <w:rPr>
          <w:rFonts w:ascii="Tahoma" w:hAnsi="Tahoma" w:cs="Tahoma"/>
          <w:sz w:val="24"/>
          <w:szCs w:val="24"/>
          <w:u w:val="none"/>
        </w:rPr>
        <w:t>extending an active final written warning and setting a further review period (in exceptional cases where the Church believes a substantial improvement is likely within the review period).</w:t>
      </w:r>
    </w:p>
    <w:p w14:paraId="45B18F3B" w14:textId="77777777" w:rsidR="00E5694B" w:rsidRPr="00AD6B4E" w:rsidRDefault="00E5694B" w:rsidP="001243E8">
      <w:pPr>
        <w:pStyle w:val="Heading3"/>
        <w:numPr>
          <w:ilvl w:val="0"/>
          <w:numId w:val="0"/>
        </w:numPr>
        <w:jc w:val="both"/>
        <w:rPr>
          <w:rFonts w:ascii="Tahoma" w:hAnsi="Tahoma" w:cs="Tahoma"/>
          <w:sz w:val="24"/>
          <w:szCs w:val="24"/>
          <w:u w:val="none"/>
        </w:rPr>
      </w:pPr>
    </w:p>
    <w:p w14:paraId="47D0AE17" w14:textId="77777777" w:rsidR="00E5694B" w:rsidRPr="00AD6B4E" w:rsidRDefault="001243E8" w:rsidP="00E7007E">
      <w:pPr>
        <w:pStyle w:val="Heading3"/>
        <w:numPr>
          <w:ilvl w:val="0"/>
          <w:numId w:val="29"/>
        </w:numPr>
        <w:jc w:val="both"/>
        <w:rPr>
          <w:rFonts w:ascii="Tahoma" w:hAnsi="Tahoma" w:cs="Tahoma"/>
          <w:sz w:val="24"/>
          <w:szCs w:val="24"/>
          <w:u w:val="none"/>
        </w:rPr>
      </w:pPr>
      <w:r w:rsidRPr="00AD6B4E">
        <w:rPr>
          <w:rFonts w:ascii="Tahoma" w:hAnsi="Tahoma" w:cs="Tahoma"/>
          <w:sz w:val="24"/>
          <w:szCs w:val="24"/>
          <w:u w:val="none"/>
        </w:rPr>
        <w:t>giving a final written warning (where no final written warning is currently active</w:t>
      </w:r>
      <w:proofErr w:type="gramStart"/>
      <w:r w:rsidRPr="00AD6B4E">
        <w:rPr>
          <w:rFonts w:ascii="Tahoma" w:hAnsi="Tahoma" w:cs="Tahoma"/>
          <w:sz w:val="24"/>
          <w:szCs w:val="24"/>
          <w:u w:val="none"/>
        </w:rPr>
        <w:t>).[</w:t>
      </w:r>
      <w:proofErr w:type="gramEnd"/>
      <w:r w:rsidRPr="00AD6B4E">
        <w:rPr>
          <w:rFonts w:ascii="Tahoma" w:hAnsi="Tahoma" w:cs="Tahoma"/>
          <w:sz w:val="24"/>
          <w:szCs w:val="24"/>
          <w:u w:val="none"/>
        </w:rPr>
        <w:t>The decision may be authorised by [</w:t>
      </w:r>
      <w:r w:rsidRPr="00653690">
        <w:rPr>
          <w:rFonts w:ascii="Tahoma" w:hAnsi="Tahoma" w:cs="Tahoma"/>
          <w:color w:val="2E74B5" w:themeColor="accent1" w:themeShade="BF"/>
          <w:sz w:val="24"/>
          <w:szCs w:val="24"/>
          <w:u w:val="none"/>
        </w:rPr>
        <w:t>INSERT MANAGEMENT GRADE</w:t>
      </w:r>
      <w:r w:rsidRPr="00AD6B4E">
        <w:rPr>
          <w:rFonts w:ascii="Tahoma" w:hAnsi="Tahoma" w:cs="Tahoma"/>
          <w:sz w:val="24"/>
          <w:szCs w:val="24"/>
          <w:u w:val="none"/>
        </w:rPr>
        <w:t xml:space="preserve">].] </w:t>
      </w:r>
    </w:p>
    <w:p w14:paraId="2BB37229" w14:textId="77777777" w:rsidR="00E5694B" w:rsidRPr="00AD6B4E" w:rsidRDefault="00E5694B" w:rsidP="001243E8">
      <w:pPr>
        <w:pStyle w:val="Heading3"/>
        <w:numPr>
          <w:ilvl w:val="0"/>
          <w:numId w:val="0"/>
        </w:numPr>
        <w:jc w:val="both"/>
        <w:rPr>
          <w:rFonts w:ascii="Tahoma" w:hAnsi="Tahoma" w:cs="Tahoma"/>
          <w:sz w:val="24"/>
          <w:szCs w:val="24"/>
          <w:u w:val="none"/>
        </w:rPr>
      </w:pPr>
    </w:p>
    <w:p w14:paraId="1FB95AEF" w14:textId="77777777" w:rsidR="009E1B46" w:rsidRPr="00AD6B4E" w:rsidRDefault="001243E8" w:rsidP="009E1B46">
      <w:pPr>
        <w:pStyle w:val="Heading3"/>
        <w:numPr>
          <w:ilvl w:val="0"/>
          <w:numId w:val="0"/>
        </w:numPr>
        <w:jc w:val="both"/>
        <w:rPr>
          <w:rFonts w:ascii="Tahoma" w:hAnsi="Tahoma" w:cs="Tahoma"/>
          <w:sz w:val="24"/>
          <w:szCs w:val="24"/>
        </w:rPr>
      </w:pPr>
      <w:bookmarkStart w:id="18" w:name="a477122"/>
      <w:r w:rsidRPr="00AD6B4E">
        <w:rPr>
          <w:rFonts w:ascii="Tahoma" w:hAnsi="Tahoma" w:cs="Tahoma"/>
          <w:sz w:val="24"/>
          <w:szCs w:val="24"/>
          <w:u w:val="none"/>
        </w:rPr>
        <w:t xml:space="preserve">Dismissal will normally be with full notice or payment in lieu of notice, unless the employee’s performance has been so negligent as to amount to gross misconduct, in which case the Church may dismiss the employee without notice or any pay in lieu. </w:t>
      </w:r>
    </w:p>
    <w:p w14:paraId="162FEF4D" w14:textId="77777777" w:rsidR="009E1B46" w:rsidRPr="00AD6B4E" w:rsidRDefault="009E1B46" w:rsidP="009E1B46">
      <w:pPr>
        <w:pStyle w:val="Heading3"/>
        <w:numPr>
          <w:ilvl w:val="0"/>
          <w:numId w:val="0"/>
        </w:numPr>
        <w:jc w:val="both"/>
        <w:rPr>
          <w:rFonts w:ascii="Tahoma" w:hAnsi="Tahoma" w:cs="Tahoma"/>
          <w:sz w:val="24"/>
          <w:szCs w:val="24"/>
        </w:rPr>
      </w:pPr>
    </w:p>
    <w:p w14:paraId="0C0FAE8E" w14:textId="2E548354" w:rsidR="00E5694B" w:rsidRPr="00AD6B4E" w:rsidRDefault="001243E8" w:rsidP="009E1B46">
      <w:pPr>
        <w:pStyle w:val="Heading3"/>
        <w:numPr>
          <w:ilvl w:val="0"/>
          <w:numId w:val="0"/>
        </w:numPr>
        <w:jc w:val="both"/>
        <w:rPr>
          <w:rFonts w:ascii="Tahoma" w:hAnsi="Tahoma" w:cs="Tahoma"/>
          <w:sz w:val="24"/>
          <w:szCs w:val="24"/>
        </w:rPr>
      </w:pPr>
      <w:r w:rsidRPr="00AD6B4E">
        <w:rPr>
          <w:rFonts w:ascii="Tahoma" w:hAnsi="Tahoma" w:cs="Tahoma"/>
          <w:b/>
          <w:bCs/>
          <w:sz w:val="24"/>
          <w:szCs w:val="24"/>
          <w:u w:val="none"/>
        </w:rPr>
        <w:t xml:space="preserve">Appeals against action for </w:t>
      </w:r>
      <w:bookmarkEnd w:id="18"/>
      <w:r w:rsidRPr="00AD6B4E">
        <w:rPr>
          <w:rFonts w:ascii="Tahoma" w:hAnsi="Tahoma" w:cs="Tahoma"/>
          <w:b/>
          <w:bCs/>
          <w:sz w:val="24"/>
          <w:szCs w:val="24"/>
          <w:u w:val="none"/>
        </w:rPr>
        <w:t>capability.</w:t>
      </w:r>
    </w:p>
    <w:p w14:paraId="50A84751" w14:textId="77777777" w:rsidR="00E5694B" w:rsidRPr="00AD6B4E" w:rsidRDefault="001243E8" w:rsidP="009E1B46">
      <w:pPr>
        <w:pStyle w:val="Heading2"/>
        <w:numPr>
          <w:ilvl w:val="0"/>
          <w:numId w:val="0"/>
        </w:numPr>
        <w:jc w:val="both"/>
        <w:rPr>
          <w:rFonts w:ascii="Tahoma" w:hAnsi="Tahoma" w:cs="Tahoma"/>
          <w:i/>
          <w:iCs/>
          <w:sz w:val="24"/>
          <w:szCs w:val="24"/>
        </w:rPr>
      </w:pPr>
      <w:r w:rsidRPr="00AD6B4E">
        <w:rPr>
          <w:rFonts w:ascii="Tahoma" w:hAnsi="Tahoma" w:cs="Tahoma"/>
          <w:b w:val="0"/>
          <w:iCs/>
          <w:sz w:val="24"/>
          <w:szCs w:val="24"/>
        </w:rPr>
        <w:t xml:space="preserve">If the employee </w:t>
      </w:r>
      <w:proofErr w:type="gramStart"/>
      <w:r w:rsidRPr="00AD6B4E">
        <w:rPr>
          <w:rFonts w:ascii="Tahoma" w:hAnsi="Tahoma" w:cs="Tahoma"/>
          <w:b w:val="0"/>
          <w:iCs/>
          <w:sz w:val="24"/>
          <w:szCs w:val="24"/>
        </w:rPr>
        <w:t>feel</w:t>
      </w:r>
      <w:proofErr w:type="gramEnd"/>
      <w:r w:rsidRPr="00AD6B4E">
        <w:rPr>
          <w:rFonts w:ascii="Tahoma" w:hAnsi="Tahoma" w:cs="Tahoma"/>
          <w:b w:val="0"/>
          <w:iCs/>
          <w:sz w:val="24"/>
          <w:szCs w:val="24"/>
        </w:rPr>
        <w:t xml:space="preserve"> that a decision about capability under this procedure is wrong or unjust he/she should appeal in writing, stating his/her full grounds of appeal, to [INSERT APPROPRIATE PERSON] within one week of the date on which he/she was informed in writing of the decision.</w:t>
      </w:r>
    </w:p>
    <w:p w14:paraId="62C4BE13" w14:textId="77777777" w:rsidR="00E5694B" w:rsidRPr="00AD6B4E" w:rsidRDefault="00E5694B" w:rsidP="009E1B46">
      <w:pPr>
        <w:pStyle w:val="Heading2"/>
        <w:numPr>
          <w:ilvl w:val="0"/>
          <w:numId w:val="0"/>
        </w:numPr>
        <w:jc w:val="both"/>
        <w:rPr>
          <w:rFonts w:ascii="Tahoma" w:hAnsi="Tahoma" w:cs="Tahoma"/>
          <w:i/>
          <w:iCs/>
          <w:sz w:val="24"/>
          <w:szCs w:val="24"/>
        </w:rPr>
      </w:pPr>
    </w:p>
    <w:p w14:paraId="30BCBBF7" w14:textId="77777777" w:rsidR="00E5694B" w:rsidRPr="00AD6B4E" w:rsidRDefault="001243E8" w:rsidP="009E1B46">
      <w:pPr>
        <w:pStyle w:val="Heading2"/>
        <w:numPr>
          <w:ilvl w:val="0"/>
          <w:numId w:val="0"/>
        </w:numPr>
        <w:jc w:val="both"/>
        <w:rPr>
          <w:rFonts w:ascii="Tahoma" w:hAnsi="Tahoma" w:cs="Tahoma"/>
          <w:b w:val="0"/>
          <w:iCs/>
          <w:sz w:val="24"/>
          <w:szCs w:val="24"/>
        </w:rPr>
      </w:pPr>
      <w:r w:rsidRPr="00AD6B4E">
        <w:rPr>
          <w:rFonts w:ascii="Tahoma" w:hAnsi="Tahoma" w:cs="Tahoma"/>
          <w:b w:val="0"/>
          <w:iCs/>
          <w:sz w:val="24"/>
          <w:szCs w:val="24"/>
        </w:rPr>
        <w:t xml:space="preserve">If the employee is appealing against dismissal, the date on which dismissal takes effect will not be delayed pending the outcome of the appeal. However, if the employee’s appeal is </w:t>
      </w:r>
      <w:proofErr w:type="gramStart"/>
      <w:r w:rsidRPr="00AD6B4E">
        <w:rPr>
          <w:rFonts w:ascii="Tahoma" w:hAnsi="Tahoma" w:cs="Tahoma"/>
          <w:b w:val="0"/>
          <w:iCs/>
          <w:sz w:val="24"/>
          <w:szCs w:val="24"/>
        </w:rPr>
        <w:t>successful</w:t>
      </w:r>
      <w:proofErr w:type="gramEnd"/>
      <w:r w:rsidRPr="00AD6B4E">
        <w:rPr>
          <w:rFonts w:ascii="Tahoma" w:hAnsi="Tahoma" w:cs="Tahoma"/>
          <w:b w:val="0"/>
          <w:iCs/>
          <w:sz w:val="24"/>
          <w:szCs w:val="24"/>
        </w:rPr>
        <w:t xml:space="preserve"> he/she will be reinstated with no loss of continuity or pay.</w:t>
      </w:r>
    </w:p>
    <w:p w14:paraId="5383BD22" w14:textId="77777777" w:rsidR="00E5694B" w:rsidRPr="00AD6B4E" w:rsidRDefault="00E5694B" w:rsidP="009E1B46">
      <w:pPr>
        <w:pStyle w:val="Heading2"/>
        <w:numPr>
          <w:ilvl w:val="0"/>
          <w:numId w:val="0"/>
        </w:numPr>
        <w:jc w:val="both"/>
        <w:rPr>
          <w:rFonts w:ascii="Tahoma" w:hAnsi="Tahoma" w:cs="Tahoma"/>
          <w:b w:val="0"/>
          <w:iCs/>
          <w:sz w:val="24"/>
          <w:szCs w:val="24"/>
        </w:rPr>
      </w:pPr>
    </w:p>
    <w:p w14:paraId="7FFBA959" w14:textId="77777777" w:rsidR="00E5694B" w:rsidRPr="00AD6B4E" w:rsidRDefault="001243E8" w:rsidP="009E1B46">
      <w:pPr>
        <w:pStyle w:val="Heading2"/>
        <w:numPr>
          <w:ilvl w:val="0"/>
          <w:numId w:val="0"/>
        </w:numPr>
        <w:jc w:val="both"/>
        <w:rPr>
          <w:rFonts w:ascii="Tahoma" w:hAnsi="Tahoma" w:cs="Tahoma"/>
          <w:i/>
          <w:iCs/>
          <w:sz w:val="24"/>
          <w:szCs w:val="24"/>
        </w:rPr>
      </w:pPr>
      <w:r w:rsidRPr="00AD6B4E">
        <w:rPr>
          <w:rFonts w:ascii="Tahoma" w:hAnsi="Tahoma" w:cs="Tahoma"/>
          <w:b w:val="0"/>
          <w:iCs/>
          <w:sz w:val="24"/>
          <w:szCs w:val="24"/>
        </w:rPr>
        <w:t>If the employee raises any new matters in his/her appeal, the Church may need to carry out further investigation. If any new information comes to light the Church will provide the employee with a summary including, where appropriate, copies of additional relevant documents and witness statements. The employee will have a reasonable opportunity to consider this information before the hearing.</w:t>
      </w:r>
    </w:p>
    <w:p w14:paraId="749CC007" w14:textId="77777777" w:rsidR="00E5694B" w:rsidRPr="00AD6B4E" w:rsidRDefault="00E5694B" w:rsidP="009E1B46">
      <w:pPr>
        <w:pStyle w:val="Heading2"/>
        <w:numPr>
          <w:ilvl w:val="0"/>
          <w:numId w:val="0"/>
        </w:numPr>
        <w:jc w:val="both"/>
        <w:rPr>
          <w:rFonts w:ascii="Tahoma" w:hAnsi="Tahoma" w:cs="Tahoma"/>
          <w:i/>
          <w:iCs/>
          <w:sz w:val="24"/>
          <w:szCs w:val="24"/>
        </w:rPr>
      </w:pPr>
    </w:p>
    <w:p w14:paraId="3C7FC0C2" w14:textId="77777777" w:rsidR="00E5694B" w:rsidRPr="00AD6B4E" w:rsidRDefault="001243E8" w:rsidP="009E1B46">
      <w:pPr>
        <w:pStyle w:val="Heading2"/>
        <w:numPr>
          <w:ilvl w:val="0"/>
          <w:numId w:val="0"/>
        </w:numPr>
        <w:jc w:val="both"/>
        <w:rPr>
          <w:rFonts w:ascii="Tahoma" w:hAnsi="Tahoma" w:cs="Tahoma"/>
          <w:i/>
          <w:iCs/>
          <w:sz w:val="24"/>
          <w:szCs w:val="24"/>
        </w:rPr>
      </w:pPr>
      <w:r w:rsidRPr="00AD6B4E">
        <w:rPr>
          <w:rFonts w:ascii="Tahoma" w:hAnsi="Tahoma" w:cs="Tahoma"/>
          <w:b w:val="0"/>
          <w:iCs/>
          <w:sz w:val="24"/>
          <w:szCs w:val="24"/>
        </w:rPr>
        <w:lastRenderedPageBreak/>
        <w:t xml:space="preserve">The employee will be given you written notice of the date, </w:t>
      </w:r>
      <w:proofErr w:type="gramStart"/>
      <w:r w:rsidRPr="00AD6B4E">
        <w:rPr>
          <w:rFonts w:ascii="Tahoma" w:hAnsi="Tahoma" w:cs="Tahoma"/>
          <w:b w:val="0"/>
          <w:iCs/>
          <w:sz w:val="24"/>
          <w:szCs w:val="24"/>
        </w:rPr>
        <w:t>time</w:t>
      </w:r>
      <w:proofErr w:type="gramEnd"/>
      <w:r w:rsidRPr="00AD6B4E">
        <w:rPr>
          <w:rFonts w:ascii="Tahoma" w:hAnsi="Tahoma" w:cs="Tahoma"/>
          <w:b w:val="0"/>
          <w:iCs/>
          <w:sz w:val="24"/>
          <w:szCs w:val="24"/>
        </w:rPr>
        <w:t xml:space="preserve"> and place of the appeal hearing. This will normally be two to seven days after they receive the written notice. </w:t>
      </w:r>
    </w:p>
    <w:p w14:paraId="0C12A1D4" w14:textId="77777777" w:rsidR="00E5694B" w:rsidRPr="00AD6B4E" w:rsidRDefault="00E5694B" w:rsidP="009E1B46">
      <w:pPr>
        <w:pStyle w:val="Heading2"/>
        <w:numPr>
          <w:ilvl w:val="0"/>
          <w:numId w:val="0"/>
        </w:numPr>
        <w:jc w:val="both"/>
        <w:rPr>
          <w:rFonts w:ascii="Tahoma" w:hAnsi="Tahoma" w:cs="Tahoma"/>
          <w:i/>
          <w:iCs/>
          <w:sz w:val="24"/>
          <w:szCs w:val="24"/>
        </w:rPr>
      </w:pPr>
    </w:p>
    <w:p w14:paraId="41D70334" w14:textId="77777777" w:rsidR="00E5694B" w:rsidRPr="00AD6B4E" w:rsidRDefault="001243E8" w:rsidP="009E1B46">
      <w:pPr>
        <w:pStyle w:val="Heading2"/>
        <w:numPr>
          <w:ilvl w:val="0"/>
          <w:numId w:val="0"/>
        </w:numPr>
        <w:jc w:val="both"/>
        <w:rPr>
          <w:rFonts w:ascii="Tahoma" w:hAnsi="Tahoma" w:cs="Tahoma"/>
          <w:i/>
          <w:iCs/>
          <w:sz w:val="24"/>
          <w:szCs w:val="24"/>
        </w:rPr>
      </w:pPr>
      <w:r w:rsidRPr="00AD6B4E">
        <w:rPr>
          <w:rFonts w:ascii="Tahoma" w:hAnsi="Tahoma" w:cs="Tahoma"/>
          <w:b w:val="0"/>
          <w:iCs/>
          <w:sz w:val="24"/>
          <w:szCs w:val="24"/>
        </w:rPr>
        <w:t xml:space="preserve">The appeal hearing may be a complete re-hearing of the </w:t>
      </w:r>
      <w:proofErr w:type="gramStart"/>
      <w:r w:rsidRPr="00AD6B4E">
        <w:rPr>
          <w:rFonts w:ascii="Tahoma" w:hAnsi="Tahoma" w:cs="Tahoma"/>
          <w:b w:val="0"/>
          <w:iCs/>
          <w:sz w:val="24"/>
          <w:szCs w:val="24"/>
        </w:rPr>
        <w:t>matter</w:t>
      </w:r>
      <w:proofErr w:type="gramEnd"/>
      <w:r w:rsidRPr="00AD6B4E">
        <w:rPr>
          <w:rFonts w:ascii="Tahoma" w:hAnsi="Tahoma" w:cs="Tahoma"/>
          <w:b w:val="0"/>
          <w:iCs/>
          <w:sz w:val="24"/>
          <w:szCs w:val="24"/>
        </w:rPr>
        <w:t xml:space="preserve"> or it may be a review of the fairness of the original decision in the light of the procedure that was followed and any new information that may have come to light. This will be at the Church’s discretion depending on the circumstances of the employee’s case. In any event the appeal will be dealt with as impartially as possible.</w:t>
      </w:r>
    </w:p>
    <w:p w14:paraId="70A2BCC7" w14:textId="77777777" w:rsidR="00E5694B" w:rsidRPr="00AD6B4E" w:rsidRDefault="00E5694B" w:rsidP="009E1B46">
      <w:pPr>
        <w:pStyle w:val="Heading2"/>
        <w:numPr>
          <w:ilvl w:val="0"/>
          <w:numId w:val="0"/>
        </w:numPr>
        <w:jc w:val="both"/>
        <w:rPr>
          <w:rFonts w:ascii="Tahoma" w:hAnsi="Tahoma" w:cs="Tahoma"/>
          <w:i/>
          <w:iCs/>
          <w:sz w:val="24"/>
          <w:szCs w:val="24"/>
        </w:rPr>
      </w:pPr>
    </w:p>
    <w:p w14:paraId="2E3104CC" w14:textId="77777777" w:rsidR="00E5694B" w:rsidRPr="00AD6B4E" w:rsidRDefault="001243E8" w:rsidP="009E1B46">
      <w:pPr>
        <w:pStyle w:val="Heading2"/>
        <w:numPr>
          <w:ilvl w:val="0"/>
          <w:numId w:val="0"/>
        </w:numPr>
        <w:jc w:val="both"/>
        <w:rPr>
          <w:rFonts w:ascii="Tahoma" w:hAnsi="Tahoma" w:cs="Tahoma"/>
          <w:b w:val="0"/>
          <w:iCs/>
          <w:sz w:val="24"/>
          <w:szCs w:val="24"/>
        </w:rPr>
      </w:pPr>
      <w:r w:rsidRPr="00AD6B4E">
        <w:rPr>
          <w:rFonts w:ascii="Tahoma" w:hAnsi="Tahoma" w:cs="Tahoma"/>
          <w:b w:val="0"/>
          <w:iCs/>
          <w:sz w:val="24"/>
          <w:szCs w:val="24"/>
        </w:rPr>
        <w:t xml:space="preserve">Where possible, the appeal hearing will be conducted by a manager who was not previously involved in the case </w:t>
      </w:r>
      <w:r w:rsidRPr="00AD6B4E">
        <w:rPr>
          <w:rFonts w:ascii="Tahoma" w:hAnsi="Tahoma" w:cs="Tahoma"/>
          <w:iCs/>
          <w:sz w:val="24"/>
          <w:szCs w:val="24"/>
        </w:rPr>
        <w:t>AND/OR</w:t>
      </w:r>
      <w:r w:rsidRPr="00AD6B4E">
        <w:rPr>
          <w:rFonts w:ascii="Tahoma" w:hAnsi="Tahoma" w:cs="Tahoma"/>
          <w:b w:val="0"/>
          <w:iCs/>
          <w:sz w:val="24"/>
          <w:szCs w:val="24"/>
        </w:rPr>
        <w:t xml:space="preserve"> the manager who conducted the capability hearing] will also usually be present. The employee may take a companion with them to the appeal hearing.</w:t>
      </w:r>
    </w:p>
    <w:p w14:paraId="2991CC2B" w14:textId="77777777" w:rsidR="00E5694B" w:rsidRPr="00AD6B4E" w:rsidRDefault="00E5694B" w:rsidP="009E1B46">
      <w:pPr>
        <w:pStyle w:val="Heading2"/>
        <w:numPr>
          <w:ilvl w:val="0"/>
          <w:numId w:val="0"/>
        </w:numPr>
        <w:jc w:val="both"/>
        <w:rPr>
          <w:rFonts w:ascii="Tahoma" w:hAnsi="Tahoma" w:cs="Tahoma"/>
          <w:b w:val="0"/>
          <w:iCs/>
          <w:sz w:val="24"/>
          <w:szCs w:val="24"/>
        </w:rPr>
      </w:pPr>
    </w:p>
    <w:p w14:paraId="59526117" w14:textId="77777777" w:rsidR="00E5694B" w:rsidRPr="00AD6B4E" w:rsidRDefault="001243E8" w:rsidP="009E1B46">
      <w:pPr>
        <w:pStyle w:val="Heading2"/>
        <w:numPr>
          <w:ilvl w:val="0"/>
          <w:numId w:val="0"/>
        </w:numPr>
        <w:jc w:val="both"/>
        <w:rPr>
          <w:rFonts w:ascii="Tahoma" w:hAnsi="Tahoma" w:cs="Tahoma"/>
          <w:b w:val="0"/>
          <w:iCs/>
          <w:sz w:val="24"/>
          <w:szCs w:val="24"/>
        </w:rPr>
      </w:pPr>
      <w:r w:rsidRPr="00AD6B4E">
        <w:rPr>
          <w:rFonts w:ascii="Tahoma" w:hAnsi="Tahoma" w:cs="Tahoma"/>
          <w:b w:val="0"/>
          <w:iCs/>
          <w:sz w:val="24"/>
          <w:szCs w:val="24"/>
        </w:rPr>
        <w:t xml:space="preserve">A hearing may be adjourned if the Church needs to gather any further information or </w:t>
      </w:r>
      <w:proofErr w:type="gramStart"/>
      <w:r w:rsidRPr="00AD6B4E">
        <w:rPr>
          <w:rFonts w:ascii="Tahoma" w:hAnsi="Tahoma" w:cs="Tahoma"/>
          <w:b w:val="0"/>
          <w:iCs/>
          <w:sz w:val="24"/>
          <w:szCs w:val="24"/>
        </w:rPr>
        <w:t>give consideration to</w:t>
      </w:r>
      <w:proofErr w:type="gramEnd"/>
      <w:r w:rsidRPr="00AD6B4E">
        <w:rPr>
          <w:rFonts w:ascii="Tahoma" w:hAnsi="Tahoma" w:cs="Tahoma"/>
          <w:b w:val="0"/>
          <w:iCs/>
          <w:sz w:val="24"/>
          <w:szCs w:val="24"/>
        </w:rPr>
        <w:t xml:space="preserve"> matters discussed at the hearing. The employee will be given a reasonable opportunity to consider any new information obtained before the hearing is reconvened.</w:t>
      </w:r>
    </w:p>
    <w:p w14:paraId="48639688" w14:textId="77777777" w:rsidR="00E5694B" w:rsidRPr="00AD6B4E" w:rsidRDefault="00E5694B" w:rsidP="009E1B46">
      <w:pPr>
        <w:pStyle w:val="Heading2"/>
        <w:numPr>
          <w:ilvl w:val="0"/>
          <w:numId w:val="0"/>
        </w:numPr>
        <w:jc w:val="both"/>
        <w:rPr>
          <w:rFonts w:ascii="Tahoma" w:hAnsi="Tahoma" w:cs="Tahoma"/>
          <w:b w:val="0"/>
          <w:iCs/>
          <w:sz w:val="24"/>
          <w:szCs w:val="24"/>
        </w:rPr>
      </w:pPr>
    </w:p>
    <w:p w14:paraId="2F92BDD1" w14:textId="77777777"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 w:val="0"/>
          <w:iCs/>
          <w:sz w:val="24"/>
          <w:szCs w:val="24"/>
        </w:rPr>
        <w:t>Following the appeal hearing the Church may:</w:t>
      </w:r>
    </w:p>
    <w:p w14:paraId="2B88CFAC" w14:textId="77777777" w:rsidR="00E5694B" w:rsidRPr="00AD6B4E" w:rsidRDefault="00E5694B" w:rsidP="009E1B46">
      <w:pPr>
        <w:pStyle w:val="Heading2"/>
        <w:numPr>
          <w:ilvl w:val="0"/>
          <w:numId w:val="0"/>
        </w:numPr>
        <w:jc w:val="both"/>
        <w:rPr>
          <w:rFonts w:ascii="Tahoma" w:hAnsi="Tahoma" w:cs="Tahoma"/>
          <w:sz w:val="24"/>
          <w:szCs w:val="24"/>
        </w:rPr>
      </w:pPr>
    </w:p>
    <w:p w14:paraId="3A93BDAB" w14:textId="77777777" w:rsidR="00E5694B" w:rsidRPr="00AD6B4E" w:rsidRDefault="001243E8" w:rsidP="00E7007E">
      <w:pPr>
        <w:pStyle w:val="Heading3"/>
        <w:numPr>
          <w:ilvl w:val="0"/>
          <w:numId w:val="30"/>
        </w:numPr>
        <w:jc w:val="both"/>
        <w:rPr>
          <w:rFonts w:ascii="Tahoma" w:hAnsi="Tahoma" w:cs="Tahoma"/>
          <w:sz w:val="24"/>
          <w:szCs w:val="24"/>
          <w:u w:val="none"/>
        </w:rPr>
      </w:pPr>
      <w:r w:rsidRPr="00AD6B4E">
        <w:rPr>
          <w:rFonts w:ascii="Tahoma" w:hAnsi="Tahoma" w:cs="Tahoma"/>
          <w:sz w:val="24"/>
          <w:szCs w:val="24"/>
          <w:u w:val="none"/>
        </w:rPr>
        <w:t>confirm the original decision; or</w:t>
      </w:r>
    </w:p>
    <w:p w14:paraId="50E02E33"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435935A4" w14:textId="77777777" w:rsidR="00E5694B" w:rsidRPr="00AD6B4E" w:rsidRDefault="001243E8" w:rsidP="00E7007E">
      <w:pPr>
        <w:pStyle w:val="Heading3"/>
        <w:numPr>
          <w:ilvl w:val="0"/>
          <w:numId w:val="30"/>
        </w:numPr>
        <w:jc w:val="both"/>
        <w:rPr>
          <w:rFonts w:ascii="Tahoma" w:hAnsi="Tahoma" w:cs="Tahoma"/>
          <w:sz w:val="24"/>
          <w:szCs w:val="24"/>
          <w:u w:val="none"/>
        </w:rPr>
      </w:pPr>
      <w:r w:rsidRPr="00AD6B4E">
        <w:rPr>
          <w:rFonts w:ascii="Tahoma" w:hAnsi="Tahoma" w:cs="Tahoma"/>
          <w:sz w:val="24"/>
          <w:szCs w:val="24"/>
          <w:u w:val="none"/>
        </w:rPr>
        <w:t>revoke the original decision; or</w:t>
      </w:r>
    </w:p>
    <w:p w14:paraId="506BA99F" w14:textId="77777777" w:rsidR="00E5694B" w:rsidRPr="00AD6B4E" w:rsidRDefault="00E5694B" w:rsidP="001243E8">
      <w:pPr>
        <w:pStyle w:val="Heading3"/>
        <w:numPr>
          <w:ilvl w:val="0"/>
          <w:numId w:val="0"/>
        </w:numPr>
        <w:ind w:left="1352"/>
        <w:jc w:val="both"/>
        <w:rPr>
          <w:rFonts w:ascii="Tahoma" w:hAnsi="Tahoma" w:cs="Tahoma"/>
          <w:sz w:val="24"/>
          <w:szCs w:val="24"/>
          <w:u w:val="none"/>
        </w:rPr>
      </w:pPr>
    </w:p>
    <w:p w14:paraId="4D5718D2" w14:textId="77777777" w:rsidR="00E5694B" w:rsidRPr="00AD6B4E" w:rsidRDefault="001243E8" w:rsidP="00E7007E">
      <w:pPr>
        <w:pStyle w:val="Heading3"/>
        <w:numPr>
          <w:ilvl w:val="0"/>
          <w:numId w:val="30"/>
        </w:numPr>
        <w:jc w:val="both"/>
        <w:rPr>
          <w:rFonts w:ascii="Tahoma" w:hAnsi="Tahoma" w:cs="Tahoma"/>
          <w:sz w:val="24"/>
          <w:szCs w:val="24"/>
        </w:rPr>
      </w:pPr>
      <w:r w:rsidRPr="00AD6B4E">
        <w:rPr>
          <w:rFonts w:ascii="Tahoma" w:hAnsi="Tahoma" w:cs="Tahoma"/>
          <w:sz w:val="24"/>
          <w:szCs w:val="24"/>
          <w:u w:val="none"/>
        </w:rPr>
        <w:t>substitute a different penalty.</w:t>
      </w:r>
    </w:p>
    <w:p w14:paraId="216004E3" w14:textId="77777777" w:rsidR="00E5694B" w:rsidRPr="00AD6B4E" w:rsidRDefault="00E5694B" w:rsidP="00CF6E4A">
      <w:pPr>
        <w:pStyle w:val="Heading3"/>
        <w:numPr>
          <w:ilvl w:val="0"/>
          <w:numId w:val="0"/>
        </w:numPr>
        <w:ind w:left="1352"/>
        <w:jc w:val="both"/>
        <w:rPr>
          <w:rFonts w:ascii="Tahoma" w:hAnsi="Tahoma" w:cs="Tahoma"/>
          <w:sz w:val="24"/>
          <w:szCs w:val="24"/>
        </w:rPr>
      </w:pPr>
    </w:p>
    <w:p w14:paraId="7BA82EB6" w14:textId="77777777"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 w:val="0"/>
          <w:iCs/>
          <w:sz w:val="24"/>
          <w:szCs w:val="24"/>
        </w:rPr>
        <w:t>The Church will inform the employee in writing of its final decision as soon as possible, usually within one week of the appeal hearing. Where possible this will also be explained to the employee in person. There will be no further right of appeal.</w:t>
      </w:r>
    </w:p>
    <w:p w14:paraId="7E14E96F" w14:textId="77777777" w:rsidR="00E5694B" w:rsidRPr="00AD6B4E" w:rsidRDefault="00E5694B">
      <w:pPr>
        <w:spacing w:line="240" w:lineRule="auto"/>
        <w:jc w:val="both"/>
        <w:rPr>
          <w:rFonts w:ascii="Tahoma" w:hAnsi="Tahoma" w:cs="Tahoma"/>
          <w:sz w:val="24"/>
          <w:szCs w:val="24"/>
        </w:rPr>
      </w:pPr>
    </w:p>
    <w:p w14:paraId="034C4821" w14:textId="77777777" w:rsidR="00E5694B" w:rsidRPr="00AD6B4E" w:rsidRDefault="001243E8" w:rsidP="00E7007E">
      <w:pPr>
        <w:pStyle w:val="Heading1"/>
        <w:numPr>
          <w:ilvl w:val="0"/>
          <w:numId w:val="38"/>
        </w:numPr>
        <w:rPr>
          <w:rFonts w:ascii="Tahoma" w:hAnsi="Tahoma" w:cs="Tahoma"/>
          <w:sz w:val="24"/>
          <w:szCs w:val="24"/>
        </w:rPr>
      </w:pPr>
      <w:r w:rsidRPr="00AD6B4E">
        <w:rPr>
          <w:rFonts w:ascii="Tahoma" w:hAnsi="Tahoma" w:cs="Tahoma"/>
          <w:sz w:val="24"/>
          <w:szCs w:val="24"/>
        </w:rPr>
        <w:br w:type="page"/>
      </w:r>
    </w:p>
    <w:p w14:paraId="2077D6C2" w14:textId="77777777" w:rsidR="00E5694B" w:rsidRPr="00AD6B4E" w:rsidRDefault="001243E8">
      <w:pPr>
        <w:spacing w:line="240" w:lineRule="auto"/>
        <w:jc w:val="center"/>
        <w:rPr>
          <w:rFonts w:ascii="Tahoma" w:hAnsi="Tahoma" w:cs="Tahoma"/>
          <w:b/>
          <w:sz w:val="24"/>
          <w:szCs w:val="24"/>
        </w:rPr>
      </w:pPr>
      <w:r w:rsidRPr="00AD6B4E">
        <w:rPr>
          <w:rFonts w:ascii="Tahoma" w:hAnsi="Tahoma" w:cs="Tahoma"/>
          <w:b/>
          <w:sz w:val="24"/>
          <w:szCs w:val="24"/>
        </w:rPr>
        <w:lastRenderedPageBreak/>
        <w:t>DISCIPLINARY HEARINGS</w:t>
      </w:r>
    </w:p>
    <w:p w14:paraId="30768FDF" w14:textId="77777777" w:rsidR="00E5694B" w:rsidRPr="00AD6B4E" w:rsidRDefault="001243E8">
      <w:pPr>
        <w:spacing w:after="0" w:line="240" w:lineRule="auto"/>
        <w:rPr>
          <w:rFonts w:ascii="Tahoma" w:hAnsi="Tahoma" w:cs="Tahoma"/>
          <w:b/>
          <w:sz w:val="24"/>
          <w:szCs w:val="24"/>
        </w:rPr>
      </w:pPr>
      <w:r w:rsidRPr="00AD6B4E">
        <w:rPr>
          <w:rFonts w:ascii="Tahoma" w:hAnsi="Tahoma" w:cs="Tahoma"/>
          <w:b/>
          <w:sz w:val="24"/>
          <w:szCs w:val="24"/>
        </w:rPr>
        <w:t xml:space="preserve">Procedure at disciplinary hearings </w:t>
      </w:r>
    </w:p>
    <w:p w14:paraId="4F7A1BC1" w14:textId="77777777" w:rsidR="00E5694B" w:rsidRPr="00AD6B4E" w:rsidRDefault="00E5694B">
      <w:pPr>
        <w:spacing w:after="0" w:line="240" w:lineRule="auto"/>
        <w:rPr>
          <w:rFonts w:ascii="Tahoma" w:hAnsi="Tahoma" w:cs="Tahoma"/>
          <w:b/>
          <w:sz w:val="24"/>
          <w:szCs w:val="24"/>
        </w:rPr>
      </w:pPr>
    </w:p>
    <w:p w14:paraId="1A87885E"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At the meeting the following procedure will be followed:</w:t>
      </w:r>
    </w:p>
    <w:p w14:paraId="5C873C0A" w14:textId="77777777" w:rsidR="00E5694B" w:rsidRPr="00AD6B4E" w:rsidRDefault="00E5694B">
      <w:pPr>
        <w:spacing w:after="0" w:line="240" w:lineRule="auto"/>
        <w:jc w:val="both"/>
        <w:rPr>
          <w:rFonts w:ascii="Tahoma" w:hAnsi="Tahoma" w:cs="Tahoma"/>
          <w:sz w:val="24"/>
          <w:szCs w:val="24"/>
        </w:rPr>
      </w:pPr>
    </w:p>
    <w:p w14:paraId="4B1726D2" w14:textId="77777777" w:rsidR="00E5694B" w:rsidRPr="00AD6B4E" w:rsidRDefault="001243E8">
      <w:pPr>
        <w:spacing w:after="0" w:line="240" w:lineRule="auto"/>
        <w:jc w:val="both"/>
        <w:rPr>
          <w:rFonts w:ascii="Tahoma" w:hAnsi="Tahoma" w:cs="Tahoma"/>
          <w:b/>
          <w:iCs/>
          <w:sz w:val="24"/>
          <w:szCs w:val="24"/>
        </w:rPr>
      </w:pPr>
      <w:r w:rsidRPr="00AD6B4E">
        <w:rPr>
          <w:rFonts w:ascii="Tahoma" w:hAnsi="Tahoma" w:cs="Tahoma"/>
          <w:b/>
          <w:iCs/>
          <w:sz w:val="24"/>
          <w:szCs w:val="24"/>
        </w:rPr>
        <w:t>Statement of complaint</w:t>
      </w:r>
    </w:p>
    <w:p w14:paraId="5239224D" w14:textId="77777777" w:rsidR="00E5694B" w:rsidRPr="00AD6B4E" w:rsidRDefault="00E5694B">
      <w:pPr>
        <w:spacing w:after="0" w:line="240" w:lineRule="auto"/>
        <w:jc w:val="both"/>
        <w:rPr>
          <w:rFonts w:ascii="Tahoma" w:hAnsi="Tahoma" w:cs="Tahoma"/>
          <w:b/>
          <w:iCs/>
          <w:sz w:val="24"/>
          <w:szCs w:val="24"/>
        </w:rPr>
      </w:pPr>
    </w:p>
    <w:p w14:paraId="74E5BFE8"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The Church will set out what the complaint against the employee is and go through the evidence gathered during the course of the investigation.</w:t>
      </w:r>
    </w:p>
    <w:p w14:paraId="2D00229D" w14:textId="77777777" w:rsidR="00E5694B" w:rsidRPr="00AD6B4E" w:rsidRDefault="00E5694B">
      <w:pPr>
        <w:spacing w:after="0" w:line="240" w:lineRule="auto"/>
        <w:jc w:val="both"/>
        <w:rPr>
          <w:rFonts w:ascii="Tahoma" w:hAnsi="Tahoma" w:cs="Tahoma"/>
          <w:sz w:val="24"/>
          <w:szCs w:val="24"/>
        </w:rPr>
      </w:pPr>
    </w:p>
    <w:p w14:paraId="793CBA46"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iCs/>
          <w:sz w:val="24"/>
          <w:szCs w:val="24"/>
        </w:rPr>
        <w:t xml:space="preserve">The employee’s </w:t>
      </w:r>
      <w:proofErr w:type="gramStart"/>
      <w:r w:rsidRPr="00AD6B4E">
        <w:rPr>
          <w:rFonts w:ascii="Tahoma" w:hAnsi="Tahoma" w:cs="Tahoma"/>
          <w:b/>
          <w:iCs/>
          <w:sz w:val="24"/>
          <w:szCs w:val="24"/>
        </w:rPr>
        <w:t>reply</w:t>
      </w:r>
      <w:proofErr w:type="gramEnd"/>
    </w:p>
    <w:p w14:paraId="29C2F615" w14:textId="77777777" w:rsidR="00E5694B" w:rsidRPr="00AD6B4E" w:rsidRDefault="00E5694B">
      <w:pPr>
        <w:spacing w:after="0" w:line="240" w:lineRule="auto"/>
        <w:jc w:val="both"/>
        <w:rPr>
          <w:rFonts w:ascii="Tahoma" w:hAnsi="Tahoma" w:cs="Tahoma"/>
          <w:b/>
          <w:sz w:val="24"/>
          <w:szCs w:val="24"/>
        </w:rPr>
      </w:pPr>
    </w:p>
    <w:p w14:paraId="376757C6" w14:textId="77777777" w:rsidR="00E5694B" w:rsidRPr="00AD6B4E" w:rsidRDefault="001243E8">
      <w:pPr>
        <w:pStyle w:val="BodyTextIndent"/>
        <w:spacing w:after="0" w:line="240" w:lineRule="auto"/>
        <w:ind w:left="0"/>
        <w:jc w:val="both"/>
        <w:rPr>
          <w:rFonts w:ascii="Tahoma" w:hAnsi="Tahoma" w:cs="Tahoma"/>
          <w:sz w:val="24"/>
          <w:szCs w:val="24"/>
        </w:rPr>
      </w:pPr>
      <w:r w:rsidRPr="00AD6B4E">
        <w:rPr>
          <w:rFonts w:ascii="Tahoma" w:hAnsi="Tahoma" w:cs="Tahoma"/>
          <w:sz w:val="24"/>
          <w:szCs w:val="24"/>
        </w:rPr>
        <w:t>The employee will be given the opportunity to state their case and respond to any allegations made. The employee will be allowed to ask questions and confer with their companion. If the employee accepts that they have done something wrong, steps may be agreed to remedy the situation.</w:t>
      </w:r>
    </w:p>
    <w:p w14:paraId="129F2019" w14:textId="77777777" w:rsidR="00E5694B" w:rsidRPr="00AD6B4E" w:rsidRDefault="00E5694B">
      <w:pPr>
        <w:pStyle w:val="BodyTextIndent"/>
        <w:spacing w:after="0" w:line="240" w:lineRule="auto"/>
        <w:ind w:left="0"/>
        <w:jc w:val="both"/>
        <w:rPr>
          <w:rFonts w:ascii="Tahoma" w:hAnsi="Tahoma" w:cs="Tahoma"/>
          <w:sz w:val="24"/>
          <w:szCs w:val="24"/>
        </w:rPr>
      </w:pPr>
    </w:p>
    <w:p w14:paraId="7D9F1866"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iCs/>
          <w:sz w:val="24"/>
          <w:szCs w:val="24"/>
        </w:rPr>
        <w:t>General questioning and discussion</w:t>
      </w:r>
    </w:p>
    <w:p w14:paraId="5B77FF88" w14:textId="77777777" w:rsidR="00E5694B" w:rsidRPr="00AD6B4E" w:rsidRDefault="00E5694B">
      <w:pPr>
        <w:spacing w:after="0" w:line="240" w:lineRule="auto"/>
        <w:jc w:val="both"/>
        <w:rPr>
          <w:rFonts w:ascii="Tahoma" w:hAnsi="Tahoma" w:cs="Tahoma"/>
          <w:b/>
          <w:sz w:val="24"/>
          <w:szCs w:val="24"/>
        </w:rPr>
      </w:pPr>
    </w:p>
    <w:p w14:paraId="2592F5A0" w14:textId="77777777" w:rsidR="00E5694B" w:rsidRPr="00AD6B4E" w:rsidRDefault="001243E8">
      <w:pPr>
        <w:pStyle w:val="BodyTextIndent"/>
        <w:spacing w:after="0" w:line="240" w:lineRule="auto"/>
        <w:ind w:left="0"/>
        <w:jc w:val="both"/>
        <w:rPr>
          <w:rFonts w:ascii="Tahoma" w:hAnsi="Tahoma" w:cs="Tahoma"/>
          <w:sz w:val="24"/>
          <w:szCs w:val="24"/>
        </w:rPr>
      </w:pPr>
      <w:r w:rsidRPr="00AD6B4E">
        <w:rPr>
          <w:rFonts w:ascii="Tahoma" w:hAnsi="Tahoma" w:cs="Tahoma"/>
          <w:sz w:val="24"/>
          <w:szCs w:val="24"/>
        </w:rPr>
        <w:t xml:space="preserve">The person responsible for conducting the meeting may ask the employee for an explanation and query whether there are any special circumstances which should be </w:t>
      </w:r>
      <w:proofErr w:type="gramStart"/>
      <w:r w:rsidRPr="00AD6B4E">
        <w:rPr>
          <w:rFonts w:ascii="Tahoma" w:hAnsi="Tahoma" w:cs="Tahoma"/>
          <w:sz w:val="24"/>
          <w:szCs w:val="24"/>
        </w:rPr>
        <w:t>taken into account</w:t>
      </w:r>
      <w:proofErr w:type="gramEnd"/>
      <w:r w:rsidRPr="00AD6B4E">
        <w:rPr>
          <w:rFonts w:ascii="Tahoma" w:hAnsi="Tahoma" w:cs="Tahoma"/>
          <w:sz w:val="24"/>
          <w:szCs w:val="24"/>
        </w:rPr>
        <w:t xml:space="preserve">. If the employee provides sufficient explanation, the proceedings will be </w:t>
      </w:r>
      <w:proofErr w:type="gramStart"/>
      <w:r w:rsidRPr="00AD6B4E">
        <w:rPr>
          <w:rFonts w:ascii="Tahoma" w:hAnsi="Tahoma" w:cs="Tahoma"/>
          <w:sz w:val="24"/>
          <w:szCs w:val="24"/>
        </w:rPr>
        <w:t>brought to a close</w:t>
      </w:r>
      <w:proofErr w:type="gramEnd"/>
      <w:r w:rsidRPr="00AD6B4E">
        <w:rPr>
          <w:rFonts w:ascii="Tahoma" w:hAnsi="Tahoma" w:cs="Tahoma"/>
          <w:sz w:val="24"/>
          <w:szCs w:val="24"/>
        </w:rPr>
        <w:t>. If new facts occur at this stage, it may be appropriate for the Church to adjourn the meeting and investigate the matter further before calling the employee back to an adjourned meeting.</w:t>
      </w:r>
    </w:p>
    <w:p w14:paraId="11E5C036" w14:textId="77777777" w:rsidR="00E5694B" w:rsidRPr="00AD6B4E" w:rsidRDefault="00E5694B">
      <w:pPr>
        <w:pStyle w:val="BodyTextIndent"/>
        <w:spacing w:after="0" w:line="240" w:lineRule="auto"/>
        <w:ind w:left="0"/>
        <w:jc w:val="both"/>
        <w:rPr>
          <w:rFonts w:ascii="Tahoma" w:hAnsi="Tahoma" w:cs="Tahoma"/>
          <w:sz w:val="24"/>
          <w:szCs w:val="24"/>
        </w:rPr>
      </w:pPr>
    </w:p>
    <w:p w14:paraId="360B9D3A"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iCs/>
          <w:sz w:val="24"/>
          <w:szCs w:val="24"/>
        </w:rPr>
        <w:t>Summing up</w:t>
      </w:r>
    </w:p>
    <w:p w14:paraId="769B8A17" w14:textId="77777777" w:rsidR="00E5694B" w:rsidRPr="00AD6B4E" w:rsidRDefault="00E5694B">
      <w:pPr>
        <w:spacing w:after="0" w:line="240" w:lineRule="auto"/>
        <w:jc w:val="both"/>
        <w:rPr>
          <w:rFonts w:ascii="Tahoma" w:hAnsi="Tahoma" w:cs="Tahoma"/>
          <w:b/>
          <w:sz w:val="24"/>
          <w:szCs w:val="24"/>
        </w:rPr>
      </w:pPr>
    </w:p>
    <w:p w14:paraId="480D9442" w14:textId="77777777" w:rsidR="00E5694B" w:rsidRPr="00AD6B4E" w:rsidRDefault="001243E8">
      <w:pPr>
        <w:pStyle w:val="BodyTextIndent"/>
        <w:spacing w:after="0" w:line="240" w:lineRule="auto"/>
        <w:ind w:left="0"/>
        <w:jc w:val="both"/>
        <w:rPr>
          <w:rFonts w:ascii="Tahoma" w:hAnsi="Tahoma" w:cs="Tahoma"/>
          <w:b/>
          <w:sz w:val="24"/>
          <w:szCs w:val="24"/>
        </w:rPr>
      </w:pPr>
      <w:r w:rsidRPr="00AD6B4E">
        <w:rPr>
          <w:rFonts w:ascii="Tahoma" w:hAnsi="Tahoma" w:cs="Tahoma"/>
          <w:sz w:val="24"/>
          <w:szCs w:val="24"/>
        </w:rPr>
        <w:t>At this stage the person responsible for holding the disciplinary meeting may summarise the main points of discussion. The employee will be given the opportunity to add anything further.</w:t>
      </w:r>
    </w:p>
    <w:p w14:paraId="4BFD8436" w14:textId="77777777" w:rsidR="00E5694B" w:rsidRPr="00AD6B4E" w:rsidRDefault="00E5694B">
      <w:pPr>
        <w:pStyle w:val="BodyTextIndent"/>
        <w:spacing w:after="0" w:line="240" w:lineRule="auto"/>
        <w:ind w:left="0"/>
        <w:jc w:val="both"/>
        <w:rPr>
          <w:rFonts w:ascii="Tahoma" w:hAnsi="Tahoma" w:cs="Tahoma"/>
          <w:b/>
          <w:sz w:val="24"/>
          <w:szCs w:val="24"/>
        </w:rPr>
      </w:pPr>
    </w:p>
    <w:p w14:paraId="4CFC26A6" w14:textId="77777777" w:rsidR="009E1B46" w:rsidRPr="00AD6B4E" w:rsidRDefault="001243E8" w:rsidP="009E1B46">
      <w:pPr>
        <w:spacing w:after="0" w:line="240" w:lineRule="auto"/>
        <w:jc w:val="both"/>
        <w:rPr>
          <w:rFonts w:ascii="Tahoma" w:hAnsi="Tahoma" w:cs="Tahoma"/>
          <w:b/>
          <w:iCs/>
          <w:sz w:val="24"/>
          <w:szCs w:val="24"/>
        </w:rPr>
      </w:pPr>
      <w:r w:rsidRPr="00AD6B4E">
        <w:rPr>
          <w:rFonts w:ascii="Tahoma" w:hAnsi="Tahoma" w:cs="Tahoma"/>
          <w:b/>
          <w:iCs/>
          <w:sz w:val="24"/>
          <w:szCs w:val="24"/>
        </w:rPr>
        <w:t>Adjournment before decision</w:t>
      </w:r>
    </w:p>
    <w:p w14:paraId="1459132C" w14:textId="702816B6" w:rsidR="00E5694B" w:rsidRPr="00AD6B4E" w:rsidRDefault="001243E8" w:rsidP="009E1B46">
      <w:pPr>
        <w:spacing w:after="0" w:line="240" w:lineRule="auto"/>
        <w:jc w:val="both"/>
        <w:rPr>
          <w:rFonts w:ascii="Tahoma" w:hAnsi="Tahoma" w:cs="Tahoma"/>
          <w:bCs/>
          <w:sz w:val="24"/>
          <w:szCs w:val="24"/>
        </w:rPr>
      </w:pPr>
      <w:r w:rsidRPr="00AD6B4E">
        <w:rPr>
          <w:rFonts w:ascii="Tahoma" w:hAnsi="Tahoma" w:cs="Tahoma"/>
          <w:bCs/>
          <w:sz w:val="24"/>
          <w:szCs w:val="24"/>
        </w:rPr>
        <w:t>The meeting will be adjourned before a decision is made about the appropriate action.  Following the meeting, a decision will be made as to whether or not disciplinary action is justified. Once a decision is made, the employee will be informed in writing.</w:t>
      </w:r>
    </w:p>
    <w:p w14:paraId="38414D23" w14:textId="77777777" w:rsidR="00E5694B" w:rsidRPr="00AD6B4E" w:rsidRDefault="00E5694B">
      <w:pPr>
        <w:pStyle w:val="BodyText"/>
        <w:spacing w:line="240" w:lineRule="auto"/>
        <w:rPr>
          <w:rFonts w:ascii="Tahoma" w:hAnsi="Tahoma" w:cs="Tahoma"/>
          <w:sz w:val="24"/>
          <w:szCs w:val="24"/>
        </w:rPr>
      </w:pPr>
    </w:p>
    <w:p w14:paraId="3C38FC80"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Before deciding what, if any, disciplinary action is appropriate, consideration will be given to:</w:t>
      </w:r>
    </w:p>
    <w:p w14:paraId="713B8A98" w14:textId="77777777" w:rsidR="00E5694B" w:rsidRPr="00AD6B4E" w:rsidRDefault="00E5694B">
      <w:pPr>
        <w:pStyle w:val="BodyText"/>
        <w:spacing w:line="240" w:lineRule="auto"/>
        <w:rPr>
          <w:rFonts w:ascii="Tahoma" w:hAnsi="Tahoma" w:cs="Tahoma"/>
          <w:sz w:val="24"/>
          <w:szCs w:val="24"/>
        </w:rPr>
      </w:pPr>
    </w:p>
    <w:p w14:paraId="1440F018" w14:textId="77777777" w:rsidR="00E5694B" w:rsidRPr="00AD6B4E" w:rsidRDefault="001243E8" w:rsidP="00E7007E">
      <w:pPr>
        <w:pStyle w:val="BodyText"/>
        <w:numPr>
          <w:ilvl w:val="0"/>
          <w:numId w:val="20"/>
        </w:numPr>
        <w:spacing w:line="240" w:lineRule="auto"/>
        <w:rPr>
          <w:rFonts w:ascii="Tahoma" w:hAnsi="Tahoma" w:cs="Tahoma"/>
          <w:sz w:val="24"/>
          <w:szCs w:val="24"/>
        </w:rPr>
      </w:pPr>
      <w:r w:rsidRPr="00AD6B4E">
        <w:rPr>
          <w:rFonts w:ascii="Tahoma" w:hAnsi="Tahoma" w:cs="Tahoma"/>
          <w:sz w:val="24"/>
          <w:szCs w:val="24"/>
        </w:rPr>
        <w:t xml:space="preserve">whether the </w:t>
      </w:r>
      <w:proofErr w:type="spellStart"/>
      <w:r w:rsidRPr="00AD6B4E">
        <w:rPr>
          <w:rFonts w:ascii="Tahoma" w:hAnsi="Tahoma" w:cs="Tahoma"/>
          <w:sz w:val="24"/>
          <w:szCs w:val="24"/>
        </w:rPr>
        <w:t>organisation’s</w:t>
      </w:r>
      <w:proofErr w:type="spellEnd"/>
      <w:r w:rsidRPr="00AD6B4E">
        <w:rPr>
          <w:rFonts w:ascii="Tahoma" w:hAnsi="Tahoma" w:cs="Tahoma"/>
          <w:sz w:val="24"/>
          <w:szCs w:val="24"/>
        </w:rPr>
        <w:t xml:space="preserve"> rules indicate clearly the likely penalty, as a result of the particular </w:t>
      </w:r>
      <w:proofErr w:type="gramStart"/>
      <w:r w:rsidRPr="00AD6B4E">
        <w:rPr>
          <w:rFonts w:ascii="Tahoma" w:hAnsi="Tahoma" w:cs="Tahoma"/>
          <w:sz w:val="24"/>
          <w:szCs w:val="24"/>
        </w:rPr>
        <w:t>misconduct;</w:t>
      </w:r>
      <w:proofErr w:type="gramEnd"/>
    </w:p>
    <w:p w14:paraId="1A477A66" w14:textId="77777777" w:rsidR="00E5694B" w:rsidRPr="00AD6B4E" w:rsidRDefault="00E5694B">
      <w:pPr>
        <w:pStyle w:val="BodyText"/>
        <w:spacing w:line="240" w:lineRule="auto"/>
        <w:ind w:left="360"/>
        <w:rPr>
          <w:rFonts w:ascii="Tahoma" w:hAnsi="Tahoma" w:cs="Tahoma"/>
          <w:sz w:val="24"/>
          <w:szCs w:val="24"/>
        </w:rPr>
      </w:pPr>
    </w:p>
    <w:p w14:paraId="432F5EF1" w14:textId="77777777" w:rsidR="00E5694B" w:rsidRPr="00AD6B4E" w:rsidRDefault="001243E8" w:rsidP="00E7007E">
      <w:pPr>
        <w:pStyle w:val="BodyText"/>
        <w:numPr>
          <w:ilvl w:val="0"/>
          <w:numId w:val="20"/>
        </w:numPr>
        <w:spacing w:line="240" w:lineRule="auto"/>
        <w:rPr>
          <w:rFonts w:ascii="Tahoma" w:hAnsi="Tahoma" w:cs="Tahoma"/>
          <w:sz w:val="24"/>
          <w:szCs w:val="24"/>
        </w:rPr>
      </w:pPr>
      <w:r w:rsidRPr="00AD6B4E">
        <w:rPr>
          <w:rFonts w:ascii="Tahoma" w:hAnsi="Tahoma" w:cs="Tahoma"/>
          <w:sz w:val="24"/>
          <w:szCs w:val="24"/>
        </w:rPr>
        <w:t xml:space="preserve">whether standards of other employees are acceptable, and whether the employee in question is not being singled </w:t>
      </w:r>
      <w:proofErr w:type="gramStart"/>
      <w:r w:rsidRPr="00AD6B4E">
        <w:rPr>
          <w:rFonts w:ascii="Tahoma" w:hAnsi="Tahoma" w:cs="Tahoma"/>
          <w:sz w:val="24"/>
          <w:szCs w:val="24"/>
        </w:rPr>
        <w:t>out;</w:t>
      </w:r>
      <w:proofErr w:type="gramEnd"/>
    </w:p>
    <w:p w14:paraId="0B5A0CC2" w14:textId="77777777" w:rsidR="00E5694B" w:rsidRPr="00AD6B4E" w:rsidRDefault="00E5694B">
      <w:pPr>
        <w:pStyle w:val="BodyText"/>
        <w:spacing w:line="240" w:lineRule="auto"/>
        <w:rPr>
          <w:rFonts w:ascii="Tahoma" w:hAnsi="Tahoma" w:cs="Tahoma"/>
          <w:sz w:val="24"/>
          <w:szCs w:val="24"/>
        </w:rPr>
      </w:pPr>
    </w:p>
    <w:p w14:paraId="18A833B7" w14:textId="77777777" w:rsidR="00E5694B" w:rsidRPr="00AD6B4E" w:rsidRDefault="001243E8" w:rsidP="00E7007E">
      <w:pPr>
        <w:pStyle w:val="BodyText"/>
        <w:numPr>
          <w:ilvl w:val="0"/>
          <w:numId w:val="20"/>
        </w:numPr>
        <w:spacing w:line="240" w:lineRule="auto"/>
        <w:rPr>
          <w:rFonts w:ascii="Tahoma" w:hAnsi="Tahoma" w:cs="Tahoma"/>
          <w:sz w:val="24"/>
          <w:szCs w:val="24"/>
        </w:rPr>
      </w:pPr>
      <w:r w:rsidRPr="00AD6B4E">
        <w:rPr>
          <w:rFonts w:ascii="Tahoma" w:hAnsi="Tahoma" w:cs="Tahoma"/>
          <w:sz w:val="24"/>
          <w:szCs w:val="24"/>
        </w:rPr>
        <w:t xml:space="preserve">the employee’s disciplinary record (including current warnings), general work record, work experience, position and length of </w:t>
      </w:r>
      <w:proofErr w:type="gramStart"/>
      <w:r w:rsidRPr="00AD6B4E">
        <w:rPr>
          <w:rFonts w:ascii="Tahoma" w:hAnsi="Tahoma" w:cs="Tahoma"/>
          <w:sz w:val="24"/>
          <w:szCs w:val="24"/>
        </w:rPr>
        <w:t>service;</w:t>
      </w:r>
      <w:proofErr w:type="gramEnd"/>
    </w:p>
    <w:p w14:paraId="07D4A0AA" w14:textId="77777777" w:rsidR="00E5694B" w:rsidRPr="00AD6B4E" w:rsidRDefault="00E5694B">
      <w:pPr>
        <w:pStyle w:val="BodyText"/>
        <w:spacing w:line="240" w:lineRule="auto"/>
        <w:rPr>
          <w:rFonts w:ascii="Tahoma" w:hAnsi="Tahoma" w:cs="Tahoma"/>
          <w:sz w:val="24"/>
          <w:szCs w:val="24"/>
        </w:rPr>
      </w:pPr>
    </w:p>
    <w:p w14:paraId="0324618B" w14:textId="77777777" w:rsidR="00E5694B" w:rsidRPr="00AD6B4E" w:rsidRDefault="001243E8" w:rsidP="00E7007E">
      <w:pPr>
        <w:pStyle w:val="BodyText"/>
        <w:numPr>
          <w:ilvl w:val="0"/>
          <w:numId w:val="20"/>
        </w:numPr>
        <w:spacing w:line="240" w:lineRule="auto"/>
        <w:rPr>
          <w:rFonts w:ascii="Tahoma" w:hAnsi="Tahoma" w:cs="Tahoma"/>
          <w:sz w:val="24"/>
          <w:szCs w:val="24"/>
        </w:rPr>
      </w:pPr>
      <w:r w:rsidRPr="00AD6B4E">
        <w:rPr>
          <w:rFonts w:ascii="Tahoma" w:hAnsi="Tahoma" w:cs="Tahoma"/>
          <w:sz w:val="24"/>
          <w:szCs w:val="24"/>
        </w:rPr>
        <w:lastRenderedPageBreak/>
        <w:t>the reasonableness of the proposed penalty in the circumstances; and</w:t>
      </w:r>
    </w:p>
    <w:p w14:paraId="25BEC56C" w14:textId="77777777" w:rsidR="00E5694B" w:rsidRPr="00AD6B4E" w:rsidRDefault="00E5694B">
      <w:pPr>
        <w:pStyle w:val="BodyText"/>
        <w:spacing w:line="240" w:lineRule="auto"/>
        <w:rPr>
          <w:rFonts w:ascii="Tahoma" w:hAnsi="Tahoma" w:cs="Tahoma"/>
          <w:sz w:val="24"/>
          <w:szCs w:val="24"/>
        </w:rPr>
      </w:pPr>
    </w:p>
    <w:p w14:paraId="22A8955B" w14:textId="77777777" w:rsidR="00E5694B" w:rsidRPr="00AD6B4E" w:rsidRDefault="001243E8" w:rsidP="00E7007E">
      <w:pPr>
        <w:pStyle w:val="BodyText"/>
        <w:numPr>
          <w:ilvl w:val="0"/>
          <w:numId w:val="20"/>
        </w:numPr>
        <w:spacing w:line="240" w:lineRule="auto"/>
        <w:rPr>
          <w:rFonts w:ascii="Tahoma" w:hAnsi="Tahoma" w:cs="Tahoma"/>
          <w:sz w:val="24"/>
          <w:szCs w:val="24"/>
        </w:rPr>
      </w:pPr>
      <w:r w:rsidRPr="00AD6B4E">
        <w:rPr>
          <w:rFonts w:ascii="Tahoma" w:hAnsi="Tahoma" w:cs="Tahoma"/>
          <w:sz w:val="24"/>
          <w:szCs w:val="24"/>
        </w:rPr>
        <w:t>whether training, additional support or adjustments to the work are necessary to accompany any disciplinary action.</w:t>
      </w:r>
    </w:p>
    <w:p w14:paraId="38769BBA" w14:textId="77777777" w:rsidR="00E5694B" w:rsidRPr="00AD6B4E" w:rsidRDefault="00E5694B">
      <w:pPr>
        <w:pStyle w:val="BodyText"/>
        <w:spacing w:line="240" w:lineRule="auto"/>
        <w:rPr>
          <w:rFonts w:ascii="Tahoma" w:hAnsi="Tahoma" w:cs="Tahoma"/>
          <w:sz w:val="24"/>
          <w:szCs w:val="24"/>
        </w:rPr>
      </w:pPr>
    </w:p>
    <w:p w14:paraId="3940F5FA" w14:textId="77777777" w:rsidR="00E5694B" w:rsidRPr="00AD6B4E" w:rsidRDefault="001243E8">
      <w:pPr>
        <w:pStyle w:val="BodyText"/>
        <w:spacing w:line="240" w:lineRule="auto"/>
        <w:rPr>
          <w:rFonts w:ascii="Tahoma" w:hAnsi="Tahoma" w:cs="Tahoma"/>
          <w:b/>
          <w:bCs/>
          <w:sz w:val="24"/>
          <w:szCs w:val="24"/>
        </w:rPr>
      </w:pPr>
      <w:r w:rsidRPr="00AD6B4E">
        <w:rPr>
          <w:rFonts w:ascii="Tahoma" w:hAnsi="Tahoma" w:cs="Tahoma"/>
          <w:sz w:val="24"/>
          <w:szCs w:val="24"/>
        </w:rPr>
        <w:t xml:space="preserve">The employee will be given details of any disciplinary action as soon as a decision is made. </w:t>
      </w:r>
    </w:p>
    <w:p w14:paraId="0C2955A2" w14:textId="77777777" w:rsidR="00E5694B" w:rsidRPr="00AD6B4E" w:rsidRDefault="001243E8">
      <w:pPr>
        <w:pStyle w:val="BodyText"/>
        <w:spacing w:line="240" w:lineRule="auto"/>
        <w:rPr>
          <w:rFonts w:ascii="Tahoma" w:hAnsi="Tahoma" w:cs="Tahoma"/>
          <w:b/>
          <w:bCs/>
          <w:sz w:val="24"/>
          <w:szCs w:val="24"/>
        </w:rPr>
      </w:pPr>
      <w:r w:rsidRPr="00AD6B4E">
        <w:rPr>
          <w:rFonts w:ascii="Tahoma" w:hAnsi="Tahoma" w:cs="Tahoma"/>
          <w:sz w:val="24"/>
          <w:szCs w:val="24"/>
        </w:rPr>
        <w:br w:type="page"/>
      </w:r>
    </w:p>
    <w:p w14:paraId="28C6EB37" w14:textId="77777777" w:rsidR="00E5694B" w:rsidRPr="00AD6B4E" w:rsidRDefault="001243E8">
      <w:pPr>
        <w:pStyle w:val="BodyText"/>
        <w:spacing w:line="240" w:lineRule="auto"/>
        <w:jc w:val="center"/>
        <w:rPr>
          <w:rFonts w:ascii="Tahoma" w:hAnsi="Tahoma" w:cs="Tahoma"/>
          <w:b/>
          <w:bCs/>
          <w:iCs/>
          <w:sz w:val="24"/>
          <w:szCs w:val="24"/>
        </w:rPr>
      </w:pPr>
      <w:r w:rsidRPr="00AD6B4E">
        <w:rPr>
          <w:rFonts w:ascii="Tahoma" w:hAnsi="Tahoma" w:cs="Tahoma"/>
          <w:b/>
          <w:bCs/>
          <w:sz w:val="24"/>
          <w:szCs w:val="24"/>
        </w:rPr>
        <w:lastRenderedPageBreak/>
        <w:t>Imposing the disciplinary penalty</w:t>
      </w:r>
    </w:p>
    <w:p w14:paraId="723A5BC5" w14:textId="77777777" w:rsidR="00E5694B" w:rsidRPr="00AD6B4E" w:rsidRDefault="001243E8">
      <w:pPr>
        <w:pStyle w:val="BodyText"/>
        <w:spacing w:line="240" w:lineRule="auto"/>
        <w:jc w:val="center"/>
        <w:rPr>
          <w:rFonts w:ascii="Tahoma" w:hAnsi="Tahoma" w:cs="Tahoma"/>
          <w:b/>
          <w:bCs/>
          <w:i/>
          <w:iCs/>
          <w:sz w:val="24"/>
          <w:szCs w:val="24"/>
        </w:rPr>
      </w:pPr>
      <w:r w:rsidRPr="00AD6B4E">
        <w:rPr>
          <w:rFonts w:ascii="Tahoma" w:hAnsi="Tahoma" w:cs="Tahoma"/>
          <w:b/>
          <w:bCs/>
          <w:iCs/>
          <w:sz w:val="24"/>
          <w:szCs w:val="24"/>
        </w:rPr>
        <w:t>First formal action – unsatisfactory performance</w:t>
      </w:r>
    </w:p>
    <w:p w14:paraId="43DF76A6" w14:textId="77777777" w:rsidR="00E5694B" w:rsidRPr="00AD6B4E" w:rsidRDefault="00E5694B">
      <w:pPr>
        <w:pStyle w:val="BodyText"/>
        <w:spacing w:line="240" w:lineRule="auto"/>
        <w:rPr>
          <w:rFonts w:ascii="Tahoma" w:hAnsi="Tahoma" w:cs="Tahoma"/>
          <w:b/>
          <w:bCs/>
          <w:i/>
          <w:iCs/>
          <w:sz w:val="24"/>
          <w:szCs w:val="24"/>
        </w:rPr>
      </w:pPr>
    </w:p>
    <w:p w14:paraId="6ED78F4D"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In such cases, the employee will be given an “IMPROVEMENT NOTE” setting out:</w:t>
      </w:r>
    </w:p>
    <w:p w14:paraId="5EA1645F" w14:textId="77777777" w:rsidR="00E5694B" w:rsidRPr="00AD6B4E" w:rsidRDefault="00E5694B">
      <w:pPr>
        <w:pStyle w:val="BodyText"/>
        <w:spacing w:line="240" w:lineRule="auto"/>
        <w:rPr>
          <w:rFonts w:ascii="Tahoma" w:hAnsi="Tahoma" w:cs="Tahoma"/>
          <w:sz w:val="24"/>
          <w:szCs w:val="24"/>
        </w:rPr>
      </w:pPr>
    </w:p>
    <w:p w14:paraId="709483D3" w14:textId="77777777" w:rsidR="00E5694B" w:rsidRPr="00AD6B4E" w:rsidRDefault="001243E8" w:rsidP="00E7007E">
      <w:pPr>
        <w:pStyle w:val="BodyText"/>
        <w:numPr>
          <w:ilvl w:val="0"/>
          <w:numId w:val="9"/>
        </w:numPr>
        <w:spacing w:line="240" w:lineRule="auto"/>
        <w:rPr>
          <w:rFonts w:ascii="Tahoma" w:hAnsi="Tahoma" w:cs="Tahoma"/>
          <w:sz w:val="24"/>
          <w:szCs w:val="24"/>
        </w:rPr>
      </w:pPr>
      <w:r w:rsidRPr="00AD6B4E">
        <w:rPr>
          <w:rFonts w:ascii="Tahoma" w:hAnsi="Tahoma" w:cs="Tahoma"/>
          <w:sz w:val="24"/>
          <w:szCs w:val="24"/>
        </w:rPr>
        <w:t xml:space="preserve">the performance </w:t>
      </w:r>
      <w:proofErr w:type="gramStart"/>
      <w:r w:rsidRPr="00AD6B4E">
        <w:rPr>
          <w:rFonts w:ascii="Tahoma" w:hAnsi="Tahoma" w:cs="Tahoma"/>
          <w:sz w:val="24"/>
          <w:szCs w:val="24"/>
        </w:rPr>
        <w:t>problem;</w:t>
      </w:r>
      <w:proofErr w:type="gramEnd"/>
    </w:p>
    <w:p w14:paraId="0C922466" w14:textId="77777777" w:rsidR="00E5694B" w:rsidRPr="00AD6B4E" w:rsidRDefault="00E5694B">
      <w:pPr>
        <w:pStyle w:val="BodyText"/>
        <w:spacing w:line="240" w:lineRule="auto"/>
        <w:ind w:left="360"/>
        <w:rPr>
          <w:rFonts w:ascii="Tahoma" w:hAnsi="Tahoma" w:cs="Tahoma"/>
          <w:sz w:val="24"/>
          <w:szCs w:val="24"/>
        </w:rPr>
      </w:pPr>
    </w:p>
    <w:p w14:paraId="5D8B2283" w14:textId="77777777" w:rsidR="00E5694B" w:rsidRPr="00AD6B4E" w:rsidRDefault="001243E8" w:rsidP="00E7007E">
      <w:pPr>
        <w:pStyle w:val="BodyText"/>
        <w:numPr>
          <w:ilvl w:val="0"/>
          <w:numId w:val="9"/>
        </w:numPr>
        <w:spacing w:line="240" w:lineRule="auto"/>
        <w:rPr>
          <w:rFonts w:ascii="Tahoma" w:hAnsi="Tahoma" w:cs="Tahoma"/>
          <w:sz w:val="24"/>
          <w:szCs w:val="24"/>
        </w:rPr>
      </w:pPr>
      <w:r w:rsidRPr="00AD6B4E">
        <w:rPr>
          <w:rFonts w:ascii="Tahoma" w:hAnsi="Tahoma" w:cs="Tahoma"/>
          <w:sz w:val="24"/>
          <w:szCs w:val="24"/>
        </w:rPr>
        <w:t xml:space="preserve">the improvement that is </w:t>
      </w:r>
      <w:proofErr w:type="gramStart"/>
      <w:r w:rsidRPr="00AD6B4E">
        <w:rPr>
          <w:rFonts w:ascii="Tahoma" w:hAnsi="Tahoma" w:cs="Tahoma"/>
          <w:sz w:val="24"/>
          <w:szCs w:val="24"/>
        </w:rPr>
        <w:t>required;</w:t>
      </w:r>
      <w:proofErr w:type="gramEnd"/>
    </w:p>
    <w:p w14:paraId="3DB7E40A" w14:textId="77777777" w:rsidR="00E5694B" w:rsidRPr="00AD6B4E" w:rsidRDefault="00E5694B">
      <w:pPr>
        <w:pStyle w:val="BodyText"/>
        <w:spacing w:line="240" w:lineRule="auto"/>
        <w:rPr>
          <w:rFonts w:ascii="Tahoma" w:hAnsi="Tahoma" w:cs="Tahoma"/>
          <w:sz w:val="24"/>
          <w:szCs w:val="24"/>
        </w:rPr>
      </w:pPr>
    </w:p>
    <w:p w14:paraId="52B4356A" w14:textId="77777777" w:rsidR="00E5694B" w:rsidRPr="00AD6B4E" w:rsidRDefault="001243E8" w:rsidP="00E7007E">
      <w:pPr>
        <w:pStyle w:val="BodyText"/>
        <w:numPr>
          <w:ilvl w:val="0"/>
          <w:numId w:val="9"/>
        </w:numPr>
        <w:spacing w:line="240" w:lineRule="auto"/>
        <w:rPr>
          <w:rFonts w:ascii="Tahoma" w:hAnsi="Tahoma" w:cs="Tahoma"/>
          <w:sz w:val="24"/>
          <w:szCs w:val="24"/>
        </w:rPr>
      </w:pPr>
      <w:r w:rsidRPr="00AD6B4E">
        <w:rPr>
          <w:rFonts w:ascii="Tahoma" w:hAnsi="Tahoma" w:cs="Tahoma"/>
          <w:sz w:val="24"/>
          <w:szCs w:val="24"/>
        </w:rPr>
        <w:t xml:space="preserve">the timescale for achieving that </w:t>
      </w:r>
      <w:proofErr w:type="gramStart"/>
      <w:r w:rsidRPr="00AD6B4E">
        <w:rPr>
          <w:rFonts w:ascii="Tahoma" w:hAnsi="Tahoma" w:cs="Tahoma"/>
          <w:sz w:val="24"/>
          <w:szCs w:val="24"/>
        </w:rPr>
        <w:t>improvement;</w:t>
      </w:r>
      <w:proofErr w:type="gramEnd"/>
    </w:p>
    <w:p w14:paraId="6671FEEB" w14:textId="77777777" w:rsidR="00E5694B" w:rsidRPr="00AD6B4E" w:rsidRDefault="00E5694B">
      <w:pPr>
        <w:pStyle w:val="BodyText"/>
        <w:spacing w:line="240" w:lineRule="auto"/>
        <w:rPr>
          <w:rFonts w:ascii="Tahoma" w:hAnsi="Tahoma" w:cs="Tahoma"/>
          <w:sz w:val="24"/>
          <w:szCs w:val="24"/>
        </w:rPr>
      </w:pPr>
    </w:p>
    <w:p w14:paraId="3E4D6E4A" w14:textId="77777777" w:rsidR="00E5694B" w:rsidRPr="00AD6B4E" w:rsidRDefault="001243E8" w:rsidP="00E7007E">
      <w:pPr>
        <w:pStyle w:val="BodyText"/>
        <w:numPr>
          <w:ilvl w:val="0"/>
          <w:numId w:val="9"/>
        </w:numPr>
        <w:spacing w:line="240" w:lineRule="auto"/>
        <w:rPr>
          <w:rFonts w:ascii="Tahoma" w:hAnsi="Tahoma" w:cs="Tahoma"/>
          <w:sz w:val="24"/>
          <w:szCs w:val="24"/>
        </w:rPr>
      </w:pPr>
      <w:r w:rsidRPr="00AD6B4E">
        <w:rPr>
          <w:rFonts w:ascii="Tahoma" w:hAnsi="Tahoma" w:cs="Tahoma"/>
          <w:sz w:val="24"/>
          <w:szCs w:val="24"/>
        </w:rPr>
        <w:t>a review date; and</w:t>
      </w:r>
    </w:p>
    <w:p w14:paraId="3B8CDC75" w14:textId="77777777" w:rsidR="00E5694B" w:rsidRPr="00AD6B4E" w:rsidRDefault="00E5694B">
      <w:pPr>
        <w:pStyle w:val="BodyText"/>
        <w:spacing w:line="240" w:lineRule="auto"/>
        <w:rPr>
          <w:rFonts w:ascii="Tahoma" w:hAnsi="Tahoma" w:cs="Tahoma"/>
          <w:sz w:val="24"/>
          <w:szCs w:val="24"/>
        </w:rPr>
      </w:pPr>
    </w:p>
    <w:p w14:paraId="25F24A99" w14:textId="77777777" w:rsidR="00E5694B" w:rsidRPr="00AD6B4E" w:rsidRDefault="001243E8" w:rsidP="00E7007E">
      <w:pPr>
        <w:pStyle w:val="BodyText"/>
        <w:numPr>
          <w:ilvl w:val="0"/>
          <w:numId w:val="9"/>
        </w:numPr>
        <w:spacing w:line="240" w:lineRule="auto"/>
        <w:rPr>
          <w:rFonts w:ascii="Tahoma" w:hAnsi="Tahoma" w:cs="Tahoma"/>
          <w:sz w:val="24"/>
          <w:szCs w:val="24"/>
        </w:rPr>
      </w:pPr>
      <w:r w:rsidRPr="00AD6B4E">
        <w:rPr>
          <w:rFonts w:ascii="Tahoma" w:hAnsi="Tahoma" w:cs="Tahoma"/>
          <w:sz w:val="24"/>
          <w:szCs w:val="24"/>
        </w:rPr>
        <w:t xml:space="preserve">any support, including any training that the Church will provide to assist the </w:t>
      </w:r>
      <w:proofErr w:type="gramStart"/>
      <w:r w:rsidRPr="00AD6B4E">
        <w:rPr>
          <w:rFonts w:ascii="Tahoma" w:hAnsi="Tahoma" w:cs="Tahoma"/>
          <w:sz w:val="24"/>
          <w:szCs w:val="24"/>
        </w:rPr>
        <w:t>employee</w:t>
      </w:r>
      <w:proofErr w:type="gramEnd"/>
      <w:r w:rsidRPr="00AD6B4E">
        <w:rPr>
          <w:rFonts w:ascii="Tahoma" w:hAnsi="Tahoma" w:cs="Tahoma"/>
          <w:sz w:val="24"/>
          <w:szCs w:val="24"/>
        </w:rPr>
        <w:t>.</w:t>
      </w:r>
    </w:p>
    <w:p w14:paraId="5B249E1B" w14:textId="77777777" w:rsidR="00E5694B" w:rsidRPr="00AD6B4E" w:rsidRDefault="00E5694B">
      <w:pPr>
        <w:pStyle w:val="BodyText"/>
        <w:spacing w:line="240" w:lineRule="auto"/>
        <w:ind w:left="360"/>
        <w:rPr>
          <w:rFonts w:ascii="Tahoma" w:hAnsi="Tahoma" w:cs="Tahoma"/>
          <w:sz w:val="24"/>
          <w:szCs w:val="24"/>
        </w:rPr>
      </w:pPr>
    </w:p>
    <w:p w14:paraId="26D25970"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The employee will be informed that the note represents the first stage of a formal procedure and is equivalent to a first “written warning”. The employee will also be informed that failure to improve could lead to a final written warning and dismissal.</w:t>
      </w:r>
    </w:p>
    <w:p w14:paraId="6EBDD92E" w14:textId="77777777" w:rsidR="00E5694B" w:rsidRPr="00AD6B4E" w:rsidRDefault="00E5694B">
      <w:pPr>
        <w:pStyle w:val="BodyText"/>
        <w:spacing w:line="240" w:lineRule="auto"/>
        <w:rPr>
          <w:rFonts w:ascii="Tahoma" w:hAnsi="Tahoma" w:cs="Tahoma"/>
          <w:sz w:val="24"/>
          <w:szCs w:val="24"/>
        </w:rPr>
      </w:pPr>
    </w:p>
    <w:p w14:paraId="04419C19"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A copy of the note will be kept and used as the basis for monitoring and reviewing performance over a specified period.</w:t>
      </w:r>
    </w:p>
    <w:p w14:paraId="640E0B39" w14:textId="77777777" w:rsidR="00E5694B" w:rsidRPr="00AD6B4E" w:rsidRDefault="00E5694B">
      <w:pPr>
        <w:pStyle w:val="BodyText"/>
        <w:spacing w:line="240" w:lineRule="auto"/>
        <w:rPr>
          <w:rFonts w:ascii="Tahoma" w:hAnsi="Tahoma" w:cs="Tahoma"/>
          <w:sz w:val="24"/>
          <w:szCs w:val="24"/>
        </w:rPr>
      </w:pPr>
    </w:p>
    <w:p w14:paraId="09D186FE"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If the employee’s unsatisfactory performance, or continued unsatisfactory performance, is sufficiently serious (</w:t>
      </w:r>
      <w:proofErr w:type="gramStart"/>
      <w:r w:rsidRPr="00AD6B4E">
        <w:rPr>
          <w:rFonts w:ascii="Tahoma" w:hAnsi="Tahoma" w:cs="Tahoma"/>
          <w:sz w:val="24"/>
          <w:szCs w:val="24"/>
        </w:rPr>
        <w:t>e.g.</w:t>
      </w:r>
      <w:proofErr w:type="gramEnd"/>
      <w:r w:rsidRPr="00AD6B4E">
        <w:rPr>
          <w:rFonts w:ascii="Tahoma" w:hAnsi="Tahoma" w:cs="Tahoma"/>
          <w:sz w:val="24"/>
          <w:szCs w:val="24"/>
        </w:rPr>
        <w:t xml:space="preserve"> where it is having / likely to have a serious harmful effect of the </w:t>
      </w:r>
      <w:proofErr w:type="spellStart"/>
      <w:r w:rsidRPr="00AD6B4E">
        <w:rPr>
          <w:rFonts w:ascii="Tahoma" w:hAnsi="Tahoma" w:cs="Tahoma"/>
          <w:sz w:val="24"/>
          <w:szCs w:val="24"/>
        </w:rPr>
        <w:t>organisation</w:t>
      </w:r>
      <w:proofErr w:type="spellEnd"/>
      <w:r w:rsidRPr="00AD6B4E">
        <w:rPr>
          <w:rFonts w:ascii="Tahoma" w:hAnsi="Tahoma" w:cs="Tahoma"/>
          <w:sz w:val="24"/>
          <w:szCs w:val="24"/>
        </w:rPr>
        <w:t>) the employee may be issued directly with a final written warning.</w:t>
      </w:r>
    </w:p>
    <w:p w14:paraId="4634665C" w14:textId="77777777" w:rsidR="00E5694B" w:rsidRPr="00AD6B4E" w:rsidRDefault="00E5694B">
      <w:pPr>
        <w:pStyle w:val="BodyText"/>
        <w:spacing w:line="240" w:lineRule="auto"/>
        <w:rPr>
          <w:rFonts w:ascii="Tahoma" w:hAnsi="Tahoma" w:cs="Tahoma"/>
          <w:sz w:val="24"/>
          <w:szCs w:val="24"/>
        </w:rPr>
      </w:pPr>
    </w:p>
    <w:p w14:paraId="6347B814" w14:textId="77777777" w:rsidR="00E5694B" w:rsidRPr="00AD6B4E" w:rsidRDefault="001243E8" w:rsidP="009E1B46">
      <w:pPr>
        <w:pStyle w:val="Heading2"/>
        <w:numPr>
          <w:ilvl w:val="0"/>
          <w:numId w:val="0"/>
        </w:numPr>
        <w:jc w:val="both"/>
        <w:rPr>
          <w:rFonts w:ascii="Tahoma" w:hAnsi="Tahoma" w:cs="Tahoma"/>
          <w:sz w:val="24"/>
          <w:szCs w:val="24"/>
        </w:rPr>
      </w:pPr>
      <w:r w:rsidRPr="00AD6B4E">
        <w:rPr>
          <w:rFonts w:ascii="Tahoma" w:hAnsi="Tahoma" w:cs="Tahoma"/>
          <w:bCs w:val="0"/>
          <w:sz w:val="24"/>
          <w:szCs w:val="24"/>
        </w:rPr>
        <w:t>First formal action – misconduct</w:t>
      </w:r>
    </w:p>
    <w:p w14:paraId="516DBD3E" w14:textId="77777777" w:rsidR="00E5694B" w:rsidRPr="00AD6B4E" w:rsidRDefault="00E5694B">
      <w:pPr>
        <w:pStyle w:val="BodyText"/>
        <w:spacing w:line="240" w:lineRule="auto"/>
        <w:rPr>
          <w:rFonts w:ascii="Tahoma" w:hAnsi="Tahoma" w:cs="Tahoma"/>
          <w:sz w:val="24"/>
          <w:szCs w:val="24"/>
        </w:rPr>
      </w:pPr>
    </w:p>
    <w:p w14:paraId="7A01D587"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 xml:space="preserve">In cases of misconduct, depending on the seriousness of the misconduct, the employee may be given a FIRST WRITTEN WARNING setting out the nature of the misconduct and the change in </w:t>
      </w:r>
      <w:proofErr w:type="spellStart"/>
      <w:r w:rsidRPr="00AD6B4E">
        <w:rPr>
          <w:rFonts w:ascii="Tahoma" w:hAnsi="Tahoma" w:cs="Tahoma"/>
          <w:sz w:val="24"/>
          <w:szCs w:val="24"/>
        </w:rPr>
        <w:t>behaviour</w:t>
      </w:r>
      <w:proofErr w:type="spellEnd"/>
      <w:r w:rsidRPr="00AD6B4E">
        <w:rPr>
          <w:rFonts w:ascii="Tahoma" w:hAnsi="Tahoma" w:cs="Tahoma"/>
          <w:sz w:val="24"/>
          <w:szCs w:val="24"/>
        </w:rPr>
        <w:t xml:space="preserve"> required.</w:t>
      </w:r>
    </w:p>
    <w:p w14:paraId="33698C5D" w14:textId="77777777" w:rsidR="00E5694B" w:rsidRPr="00AD6B4E" w:rsidRDefault="00E5694B">
      <w:pPr>
        <w:pStyle w:val="BodyText"/>
        <w:spacing w:line="240" w:lineRule="auto"/>
        <w:rPr>
          <w:rFonts w:ascii="Tahoma" w:hAnsi="Tahoma" w:cs="Tahoma"/>
          <w:sz w:val="24"/>
          <w:szCs w:val="24"/>
        </w:rPr>
      </w:pPr>
    </w:p>
    <w:p w14:paraId="733A8A0C" w14:textId="77777777" w:rsidR="00E5694B" w:rsidRPr="00AD6B4E" w:rsidRDefault="001243E8">
      <w:pPr>
        <w:spacing w:line="240" w:lineRule="auto"/>
        <w:jc w:val="both"/>
        <w:rPr>
          <w:rFonts w:ascii="Tahoma" w:hAnsi="Tahoma" w:cs="Tahoma"/>
          <w:b/>
          <w:bCs/>
          <w:iCs/>
          <w:sz w:val="24"/>
          <w:szCs w:val="24"/>
        </w:rPr>
      </w:pPr>
      <w:r w:rsidRPr="00AD6B4E">
        <w:rPr>
          <w:rFonts w:ascii="Tahoma" w:hAnsi="Tahoma" w:cs="Tahoma"/>
          <w:sz w:val="24"/>
          <w:szCs w:val="24"/>
        </w:rPr>
        <w:t xml:space="preserve">The warning will also inform the employee that a final written warning may be considered if there is further misconduct. A record of the warning will be kept by the </w:t>
      </w:r>
      <w:proofErr w:type="gramStart"/>
      <w:r w:rsidRPr="00AD6B4E">
        <w:rPr>
          <w:rFonts w:ascii="Tahoma" w:hAnsi="Tahoma" w:cs="Tahoma"/>
          <w:sz w:val="24"/>
          <w:szCs w:val="24"/>
        </w:rPr>
        <w:t>Church</w:t>
      </w:r>
      <w:proofErr w:type="gramEnd"/>
      <w:r w:rsidRPr="00AD6B4E">
        <w:rPr>
          <w:rFonts w:ascii="Tahoma" w:hAnsi="Tahoma" w:cs="Tahoma"/>
          <w:sz w:val="24"/>
          <w:szCs w:val="24"/>
        </w:rPr>
        <w:t xml:space="preserve"> but it will be disregarded for disciplinary purposes after 12 months.  </w:t>
      </w:r>
    </w:p>
    <w:p w14:paraId="27CEEC64"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iCs/>
          <w:sz w:val="24"/>
          <w:szCs w:val="24"/>
        </w:rPr>
        <w:t>Final written warning</w:t>
      </w:r>
      <w:r w:rsidRPr="00AD6B4E">
        <w:rPr>
          <w:rFonts w:ascii="Tahoma" w:hAnsi="Tahoma" w:cs="Tahoma"/>
          <w:sz w:val="24"/>
          <w:szCs w:val="24"/>
        </w:rPr>
        <w:t xml:space="preserve"> </w:t>
      </w:r>
    </w:p>
    <w:p w14:paraId="484F7FE2" w14:textId="77777777" w:rsidR="00E5694B" w:rsidRPr="00AD6B4E" w:rsidRDefault="001243E8">
      <w:pPr>
        <w:spacing w:line="240" w:lineRule="auto"/>
        <w:jc w:val="both"/>
        <w:rPr>
          <w:rFonts w:ascii="Tahoma" w:hAnsi="Tahoma" w:cs="Tahoma"/>
          <w:b/>
          <w:bCs/>
          <w:iCs/>
          <w:sz w:val="24"/>
          <w:szCs w:val="24"/>
        </w:rPr>
      </w:pPr>
      <w:r w:rsidRPr="00AD6B4E">
        <w:rPr>
          <w:rFonts w:ascii="Tahoma" w:hAnsi="Tahoma" w:cs="Tahoma"/>
          <w:sz w:val="24"/>
          <w:szCs w:val="24"/>
        </w:rPr>
        <w:t xml:space="preserve">Following the issue of a written warning, if there is still a failure to improve and conduct or performance remains unsatisfactory, or if the misconduct is sufficiently serious to warrant only one written warning, a FINAL WRITTEN WARNING will be given to the employee. This will give details of the complaint will warn that dismissal will result if there is no satisfactory improvement, or if further misconduct occurs.  The final written warning will advise the individual of the right of appeal. A copy of this final written warning will be kept by the </w:t>
      </w:r>
      <w:proofErr w:type="gramStart"/>
      <w:r w:rsidRPr="00AD6B4E">
        <w:rPr>
          <w:rFonts w:ascii="Tahoma" w:hAnsi="Tahoma" w:cs="Tahoma"/>
          <w:sz w:val="24"/>
          <w:szCs w:val="24"/>
        </w:rPr>
        <w:t>Church</w:t>
      </w:r>
      <w:proofErr w:type="gramEnd"/>
      <w:r w:rsidRPr="00AD6B4E">
        <w:rPr>
          <w:rFonts w:ascii="Tahoma" w:hAnsi="Tahoma" w:cs="Tahoma"/>
          <w:sz w:val="24"/>
          <w:szCs w:val="24"/>
        </w:rPr>
        <w:t xml:space="preserve"> but it will be disregarded for disciplinary purposes after 12 months (in exceptional cases the period may be longer) subject to satisfactory conduct and performance. </w:t>
      </w:r>
    </w:p>
    <w:p w14:paraId="2CE9ECDA"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iCs/>
          <w:sz w:val="24"/>
          <w:szCs w:val="24"/>
        </w:rPr>
        <w:t>Dismissal</w:t>
      </w:r>
      <w:r w:rsidRPr="00AD6B4E">
        <w:rPr>
          <w:rFonts w:ascii="Tahoma" w:hAnsi="Tahoma" w:cs="Tahoma"/>
          <w:iCs/>
          <w:sz w:val="24"/>
          <w:szCs w:val="24"/>
        </w:rPr>
        <w:t xml:space="preserve"> </w:t>
      </w:r>
    </w:p>
    <w:p w14:paraId="25302251" w14:textId="77777777" w:rsidR="00E5694B" w:rsidRPr="00AD6B4E" w:rsidRDefault="001243E8">
      <w:pPr>
        <w:spacing w:line="240" w:lineRule="auto"/>
        <w:jc w:val="both"/>
        <w:rPr>
          <w:rFonts w:ascii="Tahoma" w:hAnsi="Tahoma" w:cs="Tahoma"/>
          <w:b/>
          <w:bCs/>
          <w:sz w:val="24"/>
          <w:szCs w:val="24"/>
        </w:rPr>
      </w:pPr>
      <w:r w:rsidRPr="00AD6B4E">
        <w:rPr>
          <w:rFonts w:ascii="Tahoma" w:hAnsi="Tahoma" w:cs="Tahoma"/>
          <w:sz w:val="24"/>
          <w:szCs w:val="24"/>
        </w:rPr>
        <w:lastRenderedPageBreak/>
        <w:t>If conduct or performance is still unsatisfactory and the employee still fails to reach the prescribed standards, DISMISSAL will normally result. The employee will be provided as soon as reasonably practicable with written reasons for dismissal, the date on which employment will terminate and advised of their right of appeal within a specified time.</w:t>
      </w:r>
    </w:p>
    <w:p w14:paraId="42A13CF7"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Gross misconduct</w:t>
      </w:r>
      <w:r w:rsidRPr="00AD6B4E">
        <w:rPr>
          <w:rFonts w:ascii="Tahoma" w:hAnsi="Tahoma" w:cs="Tahoma"/>
          <w:sz w:val="24"/>
          <w:szCs w:val="24"/>
        </w:rPr>
        <w:t xml:space="preserve"> </w:t>
      </w:r>
    </w:p>
    <w:p w14:paraId="3EACAAC5"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 xml:space="preserve">The following list is not exhaustive but provides examples of offences which are normally regarded as gross misconduct: </w:t>
      </w:r>
    </w:p>
    <w:p w14:paraId="012015A5"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verbal, physical, </w:t>
      </w:r>
      <w:proofErr w:type="gramStart"/>
      <w:r w:rsidRPr="00AD6B4E">
        <w:rPr>
          <w:rFonts w:ascii="Tahoma" w:hAnsi="Tahoma" w:cs="Tahoma"/>
          <w:sz w:val="24"/>
          <w:szCs w:val="24"/>
        </w:rPr>
        <w:t>sexual</w:t>
      </w:r>
      <w:proofErr w:type="gramEnd"/>
      <w:r w:rsidRPr="00AD6B4E">
        <w:rPr>
          <w:rFonts w:ascii="Tahoma" w:hAnsi="Tahoma" w:cs="Tahoma"/>
          <w:sz w:val="24"/>
          <w:szCs w:val="24"/>
        </w:rPr>
        <w:t xml:space="preserve"> or financial abuse of members of the Church, </w:t>
      </w:r>
    </w:p>
    <w:p w14:paraId="46EB18C2" w14:textId="77777777" w:rsidR="00E5694B" w:rsidRPr="00AD6B4E" w:rsidRDefault="00E5694B">
      <w:pPr>
        <w:spacing w:after="0" w:line="240" w:lineRule="auto"/>
        <w:ind w:left="550"/>
        <w:jc w:val="both"/>
        <w:rPr>
          <w:rFonts w:ascii="Tahoma" w:hAnsi="Tahoma" w:cs="Tahoma"/>
          <w:sz w:val="24"/>
          <w:szCs w:val="24"/>
        </w:rPr>
      </w:pPr>
    </w:p>
    <w:p w14:paraId="44219EB2"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theft, fraud, deliberate falsification of records, </w:t>
      </w:r>
    </w:p>
    <w:p w14:paraId="58D1FE43" w14:textId="77777777" w:rsidR="00E5694B" w:rsidRPr="00AD6B4E" w:rsidRDefault="00E5694B">
      <w:pPr>
        <w:spacing w:after="0" w:line="240" w:lineRule="auto"/>
        <w:ind w:left="550"/>
        <w:jc w:val="both"/>
        <w:rPr>
          <w:rFonts w:ascii="Tahoma" w:hAnsi="Tahoma" w:cs="Tahoma"/>
          <w:sz w:val="24"/>
          <w:szCs w:val="24"/>
        </w:rPr>
      </w:pPr>
    </w:p>
    <w:p w14:paraId="0B1423E3"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serious breach of confidentiality, </w:t>
      </w:r>
    </w:p>
    <w:p w14:paraId="1EB18340" w14:textId="77777777" w:rsidR="00E5694B" w:rsidRPr="00AD6B4E" w:rsidRDefault="00E5694B">
      <w:pPr>
        <w:spacing w:after="0" w:line="240" w:lineRule="auto"/>
        <w:ind w:left="550"/>
        <w:jc w:val="both"/>
        <w:rPr>
          <w:rFonts w:ascii="Tahoma" w:hAnsi="Tahoma" w:cs="Tahoma"/>
          <w:sz w:val="24"/>
          <w:szCs w:val="24"/>
        </w:rPr>
      </w:pPr>
    </w:p>
    <w:p w14:paraId="1B04E22E"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fighting, assault on another person or bullying, </w:t>
      </w:r>
    </w:p>
    <w:p w14:paraId="2565AD78" w14:textId="77777777" w:rsidR="00E5694B" w:rsidRPr="00AD6B4E" w:rsidRDefault="00E5694B">
      <w:pPr>
        <w:spacing w:after="0" w:line="240" w:lineRule="auto"/>
        <w:ind w:left="550"/>
        <w:jc w:val="both"/>
        <w:rPr>
          <w:rFonts w:ascii="Tahoma" w:hAnsi="Tahoma" w:cs="Tahoma"/>
          <w:sz w:val="24"/>
          <w:szCs w:val="24"/>
        </w:rPr>
      </w:pPr>
    </w:p>
    <w:p w14:paraId="48BC9542"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deliberate damage to the Church's property, </w:t>
      </w:r>
    </w:p>
    <w:p w14:paraId="05B6D574" w14:textId="77777777" w:rsidR="00E5694B" w:rsidRPr="00AD6B4E" w:rsidRDefault="00E5694B">
      <w:pPr>
        <w:spacing w:after="0" w:line="240" w:lineRule="auto"/>
        <w:ind w:left="550"/>
        <w:jc w:val="both"/>
        <w:rPr>
          <w:rFonts w:ascii="Tahoma" w:hAnsi="Tahoma" w:cs="Tahoma"/>
          <w:sz w:val="24"/>
          <w:szCs w:val="24"/>
        </w:rPr>
      </w:pPr>
    </w:p>
    <w:p w14:paraId="522779C3"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serious incapability at work through alcohol or being under the influence of illegal drugs, </w:t>
      </w:r>
    </w:p>
    <w:p w14:paraId="4F7717A3" w14:textId="77777777" w:rsidR="00E5694B" w:rsidRPr="00AD6B4E" w:rsidRDefault="00E5694B">
      <w:pPr>
        <w:spacing w:after="0" w:line="240" w:lineRule="auto"/>
        <w:ind w:left="550"/>
        <w:jc w:val="both"/>
        <w:rPr>
          <w:rFonts w:ascii="Tahoma" w:hAnsi="Tahoma" w:cs="Tahoma"/>
          <w:sz w:val="24"/>
          <w:szCs w:val="24"/>
        </w:rPr>
      </w:pPr>
    </w:p>
    <w:p w14:paraId="26D2B457"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serious negligence which causes unacceptable loss, </w:t>
      </w:r>
      <w:proofErr w:type="gramStart"/>
      <w:r w:rsidRPr="00AD6B4E">
        <w:rPr>
          <w:rFonts w:ascii="Tahoma" w:hAnsi="Tahoma" w:cs="Tahoma"/>
          <w:sz w:val="24"/>
          <w:szCs w:val="24"/>
        </w:rPr>
        <w:t>damage</w:t>
      </w:r>
      <w:proofErr w:type="gramEnd"/>
      <w:r w:rsidRPr="00AD6B4E">
        <w:rPr>
          <w:rFonts w:ascii="Tahoma" w:hAnsi="Tahoma" w:cs="Tahoma"/>
          <w:sz w:val="24"/>
          <w:szCs w:val="24"/>
        </w:rPr>
        <w:t xml:space="preserve"> or injury, </w:t>
      </w:r>
    </w:p>
    <w:p w14:paraId="7C5D2533" w14:textId="77777777" w:rsidR="00E5694B" w:rsidRPr="00AD6B4E" w:rsidRDefault="00E5694B">
      <w:pPr>
        <w:spacing w:after="0" w:line="240" w:lineRule="auto"/>
        <w:ind w:left="550"/>
        <w:jc w:val="both"/>
        <w:rPr>
          <w:rFonts w:ascii="Tahoma" w:hAnsi="Tahoma" w:cs="Tahoma"/>
          <w:sz w:val="24"/>
          <w:szCs w:val="24"/>
        </w:rPr>
      </w:pPr>
    </w:p>
    <w:p w14:paraId="1C690D31"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serious act of insubordination, </w:t>
      </w:r>
    </w:p>
    <w:p w14:paraId="052BC76D" w14:textId="77777777" w:rsidR="00E5694B" w:rsidRPr="00AD6B4E" w:rsidRDefault="00E5694B">
      <w:pPr>
        <w:spacing w:after="0" w:line="240" w:lineRule="auto"/>
        <w:ind w:left="550"/>
        <w:jc w:val="both"/>
        <w:rPr>
          <w:rFonts w:ascii="Tahoma" w:hAnsi="Tahoma" w:cs="Tahoma"/>
          <w:sz w:val="24"/>
          <w:szCs w:val="24"/>
        </w:rPr>
      </w:pPr>
    </w:p>
    <w:p w14:paraId="7B8E6408"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serious misuse of the Church’s property,</w:t>
      </w:r>
    </w:p>
    <w:p w14:paraId="20A07308" w14:textId="77777777" w:rsidR="00E5694B" w:rsidRPr="00AD6B4E" w:rsidRDefault="00E5694B">
      <w:pPr>
        <w:spacing w:after="0" w:line="240" w:lineRule="auto"/>
        <w:ind w:left="550"/>
        <w:jc w:val="both"/>
        <w:rPr>
          <w:rFonts w:ascii="Tahoma" w:hAnsi="Tahoma" w:cs="Tahoma"/>
          <w:sz w:val="24"/>
          <w:szCs w:val="24"/>
        </w:rPr>
      </w:pPr>
    </w:p>
    <w:p w14:paraId="4669B194"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bringing the Church into serious disrepute,</w:t>
      </w:r>
    </w:p>
    <w:p w14:paraId="5FCE5308" w14:textId="77777777" w:rsidR="00E5694B" w:rsidRPr="00AD6B4E" w:rsidRDefault="00E5694B">
      <w:pPr>
        <w:spacing w:after="0" w:line="240" w:lineRule="auto"/>
        <w:ind w:left="550"/>
        <w:jc w:val="both"/>
        <w:rPr>
          <w:rFonts w:ascii="Tahoma" w:hAnsi="Tahoma" w:cs="Tahoma"/>
          <w:sz w:val="24"/>
          <w:szCs w:val="24"/>
        </w:rPr>
      </w:pPr>
    </w:p>
    <w:p w14:paraId="095432B3"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a serious breach of health and safety rules,</w:t>
      </w:r>
    </w:p>
    <w:p w14:paraId="7E29B9DE" w14:textId="77777777" w:rsidR="00E5694B" w:rsidRPr="00AD6B4E" w:rsidRDefault="00E5694B">
      <w:pPr>
        <w:spacing w:after="0" w:line="240" w:lineRule="auto"/>
        <w:ind w:left="550"/>
        <w:jc w:val="both"/>
        <w:rPr>
          <w:rFonts w:ascii="Tahoma" w:hAnsi="Tahoma" w:cs="Tahoma"/>
          <w:sz w:val="24"/>
          <w:szCs w:val="24"/>
        </w:rPr>
      </w:pPr>
    </w:p>
    <w:p w14:paraId="21CC665F"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a serious breach of confidence,</w:t>
      </w:r>
    </w:p>
    <w:p w14:paraId="39801391" w14:textId="77777777" w:rsidR="00E5694B" w:rsidRPr="00AD6B4E" w:rsidRDefault="00E5694B">
      <w:pPr>
        <w:spacing w:after="0" w:line="240" w:lineRule="auto"/>
        <w:ind w:left="550"/>
        <w:jc w:val="both"/>
        <w:rPr>
          <w:rFonts w:ascii="Tahoma" w:hAnsi="Tahoma" w:cs="Tahoma"/>
          <w:sz w:val="24"/>
          <w:szCs w:val="24"/>
        </w:rPr>
      </w:pPr>
    </w:p>
    <w:p w14:paraId="017B7F57"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failure to adhere to the BUGB Declaration of Principle or the Five Core Values required of all members of the Church (if applicable), </w:t>
      </w:r>
    </w:p>
    <w:p w14:paraId="79D0E207" w14:textId="77777777" w:rsidR="00E5694B" w:rsidRPr="00AD6B4E" w:rsidRDefault="00E5694B">
      <w:pPr>
        <w:spacing w:after="0" w:line="240" w:lineRule="auto"/>
        <w:ind w:left="550"/>
        <w:jc w:val="both"/>
        <w:rPr>
          <w:rFonts w:ascii="Tahoma" w:hAnsi="Tahoma" w:cs="Tahoma"/>
          <w:sz w:val="24"/>
          <w:szCs w:val="24"/>
        </w:rPr>
      </w:pPr>
    </w:p>
    <w:p w14:paraId="5D7C13F0"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deliberately accessing internet sites containing offensive or obscene material,</w:t>
      </w:r>
    </w:p>
    <w:p w14:paraId="7C15CB0E" w14:textId="77777777" w:rsidR="00E5694B" w:rsidRPr="00AD6B4E" w:rsidRDefault="00E5694B">
      <w:pPr>
        <w:spacing w:after="0" w:line="240" w:lineRule="auto"/>
        <w:ind w:left="550"/>
        <w:jc w:val="both"/>
        <w:rPr>
          <w:rFonts w:ascii="Tahoma" w:hAnsi="Tahoma" w:cs="Tahoma"/>
          <w:sz w:val="24"/>
          <w:szCs w:val="24"/>
        </w:rPr>
      </w:pPr>
    </w:p>
    <w:p w14:paraId="6B1BD55D"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unlawful discrimination or harassment,</w:t>
      </w:r>
    </w:p>
    <w:p w14:paraId="25D5459A" w14:textId="77777777" w:rsidR="00E5694B" w:rsidRPr="00AD6B4E" w:rsidRDefault="00E5694B">
      <w:pPr>
        <w:spacing w:after="0" w:line="240" w:lineRule="auto"/>
        <w:ind w:left="550"/>
        <w:jc w:val="both"/>
        <w:rPr>
          <w:rFonts w:ascii="Tahoma" w:hAnsi="Tahoma" w:cs="Tahoma"/>
          <w:sz w:val="24"/>
          <w:szCs w:val="24"/>
        </w:rPr>
      </w:pPr>
    </w:p>
    <w:p w14:paraId="01DBDF52"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failure to maintain one’s personal life in accordance with a good Christian testimony (if applicable</w:t>
      </w:r>
      <w:proofErr w:type="gramStart"/>
      <w:r w:rsidRPr="00AD6B4E">
        <w:rPr>
          <w:rFonts w:ascii="Tahoma" w:hAnsi="Tahoma" w:cs="Tahoma"/>
          <w:sz w:val="24"/>
          <w:szCs w:val="24"/>
        </w:rPr>
        <w:t>);</w:t>
      </w:r>
      <w:proofErr w:type="gramEnd"/>
    </w:p>
    <w:p w14:paraId="6B12ED02" w14:textId="77777777" w:rsidR="00E5694B" w:rsidRPr="00AD6B4E" w:rsidRDefault="00E5694B">
      <w:pPr>
        <w:spacing w:after="0" w:line="240" w:lineRule="auto"/>
        <w:jc w:val="both"/>
        <w:rPr>
          <w:rFonts w:ascii="Tahoma" w:hAnsi="Tahoma" w:cs="Tahoma"/>
          <w:sz w:val="24"/>
          <w:szCs w:val="24"/>
        </w:rPr>
      </w:pPr>
    </w:p>
    <w:p w14:paraId="501B439D" w14:textId="77777777" w:rsidR="00E5694B" w:rsidRPr="00AD6B4E" w:rsidRDefault="001243E8" w:rsidP="00E7007E">
      <w:pPr>
        <w:numPr>
          <w:ilvl w:val="0"/>
          <w:numId w:val="15"/>
        </w:numPr>
        <w:spacing w:after="0" w:line="240" w:lineRule="auto"/>
        <w:ind w:left="550" w:hanging="550"/>
        <w:jc w:val="both"/>
        <w:rPr>
          <w:rFonts w:ascii="Tahoma" w:hAnsi="Tahoma" w:cs="Tahoma"/>
          <w:sz w:val="24"/>
          <w:szCs w:val="24"/>
        </w:rPr>
      </w:pPr>
      <w:r w:rsidRPr="00AD6B4E">
        <w:rPr>
          <w:rFonts w:ascii="Tahoma" w:hAnsi="Tahoma" w:cs="Tahoma"/>
          <w:sz w:val="24"/>
          <w:szCs w:val="24"/>
        </w:rPr>
        <w:t>breach of the Code of Conduct.</w:t>
      </w:r>
    </w:p>
    <w:p w14:paraId="40FDBF5E" w14:textId="77777777" w:rsidR="00E5694B" w:rsidRPr="00AD6B4E" w:rsidRDefault="00E5694B">
      <w:pPr>
        <w:spacing w:line="240" w:lineRule="auto"/>
        <w:jc w:val="both"/>
        <w:rPr>
          <w:rFonts w:ascii="Tahoma" w:hAnsi="Tahoma" w:cs="Tahoma"/>
          <w:sz w:val="24"/>
          <w:szCs w:val="24"/>
        </w:rPr>
      </w:pPr>
    </w:p>
    <w:p w14:paraId="61A3511D" w14:textId="77777777" w:rsidR="00E5694B" w:rsidRPr="00AD6B4E" w:rsidRDefault="001243E8">
      <w:pPr>
        <w:spacing w:line="240" w:lineRule="auto"/>
        <w:jc w:val="both"/>
        <w:rPr>
          <w:rFonts w:ascii="Tahoma" w:hAnsi="Tahoma" w:cs="Tahoma"/>
          <w:b/>
          <w:bCs/>
          <w:sz w:val="24"/>
          <w:szCs w:val="24"/>
        </w:rPr>
      </w:pPr>
      <w:r w:rsidRPr="00AD6B4E">
        <w:rPr>
          <w:rFonts w:ascii="Tahoma" w:hAnsi="Tahoma" w:cs="Tahoma"/>
          <w:sz w:val="24"/>
          <w:szCs w:val="24"/>
        </w:rPr>
        <w:t xml:space="preserve">If the employee is accused of an act of gross misconduct, the employee may be suspended from work on full pay, while the Church investigates the alleged offence and pending the outcome of any disciplinary hearing. If, on completion of the investigation </w:t>
      </w:r>
      <w:r w:rsidRPr="00AD6B4E">
        <w:rPr>
          <w:rFonts w:ascii="Tahoma" w:hAnsi="Tahoma" w:cs="Tahoma"/>
          <w:sz w:val="24"/>
          <w:szCs w:val="24"/>
        </w:rPr>
        <w:lastRenderedPageBreak/>
        <w:t>and a subsequent disciplinary hearing, the Church is satisfied that gross misconduct has occurred, the result will normally be summary dismissal without notice or payment in lieu of notice.</w:t>
      </w:r>
    </w:p>
    <w:p w14:paraId="516BA8D0"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Appeals</w:t>
      </w:r>
      <w:r w:rsidRPr="00AD6B4E">
        <w:rPr>
          <w:rFonts w:ascii="Tahoma" w:hAnsi="Tahoma" w:cs="Tahoma"/>
          <w:sz w:val="24"/>
          <w:szCs w:val="24"/>
        </w:rPr>
        <w:t xml:space="preserve"> </w:t>
      </w:r>
    </w:p>
    <w:p w14:paraId="2A382741"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An employee who wishes to appeal against a disciplinary decision should put their decision to appeal and the grounds of their appeal in writing to the Church Secretary within [five] working days of the date they were first notified of the decision.  The employee has the statutory right to be accompanied by a colleague or a trade union representative to an appeal meeting.</w:t>
      </w:r>
    </w:p>
    <w:p w14:paraId="4746AD79" w14:textId="3E57595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The appeal shall, where possible, be heard by the deacons whose decision shall be fina</w:t>
      </w:r>
      <w:r w:rsidR="008A6732" w:rsidRPr="00AD6B4E">
        <w:rPr>
          <w:rFonts w:ascii="Tahoma" w:hAnsi="Tahoma" w:cs="Tahoma"/>
          <w:sz w:val="24"/>
          <w:szCs w:val="24"/>
        </w:rPr>
        <w:t>l.</w:t>
      </w:r>
    </w:p>
    <w:p w14:paraId="7D79D205"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You will be informed in writing of the outcome of the appeal hearing as soon as possible.  This will usually be within 10 working days.</w:t>
      </w:r>
    </w:p>
    <w:p w14:paraId="457B0C91" w14:textId="77777777" w:rsidR="00E5694B" w:rsidRPr="00AD6B4E" w:rsidRDefault="001243E8">
      <w:pPr>
        <w:spacing w:line="240" w:lineRule="auto"/>
        <w:jc w:val="both"/>
        <w:rPr>
          <w:rFonts w:ascii="Tahoma" w:hAnsi="Tahoma" w:cs="Tahoma"/>
          <w:sz w:val="24"/>
          <w:szCs w:val="24"/>
        </w:rPr>
      </w:pPr>
      <w:r w:rsidRPr="639D6CF1">
        <w:rPr>
          <w:rFonts w:ascii="Tahoma" w:hAnsi="Tahoma" w:cs="Tahoma"/>
          <w:sz w:val="24"/>
          <w:szCs w:val="24"/>
        </w:rPr>
        <w:br w:type="page"/>
      </w:r>
    </w:p>
    <w:p w14:paraId="2DF0667C"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7A986A9A" w14:textId="77777777" w:rsidR="00E5694B" w:rsidRPr="00AD6B4E" w:rsidRDefault="001243E8">
      <w:pPr>
        <w:widowControl w:val="0"/>
        <w:rPr>
          <w:rFonts w:ascii="Tahoma" w:hAnsi="Tahoma" w:cs="Tahoma"/>
          <w:b/>
          <w:bCs/>
          <w:color w:val="0958AD"/>
          <w:sz w:val="24"/>
          <w:szCs w:val="24"/>
        </w:rPr>
      </w:pPr>
      <w:r w:rsidRPr="00AD6B4E">
        <w:rPr>
          <w:rFonts w:ascii="Tahoma" w:hAnsi="Tahoma" w:cs="Tahoma"/>
          <w:b/>
          <w:bCs/>
          <w:color w:val="0958AD"/>
          <w:sz w:val="24"/>
          <w:szCs w:val="24"/>
        </w:rPr>
        <w:t xml:space="preserve">ANNEX 7 </w:t>
      </w:r>
    </w:p>
    <w:p w14:paraId="443E81B1" w14:textId="77777777" w:rsidR="00E5694B" w:rsidRPr="00AD6B4E" w:rsidRDefault="001243E8">
      <w:pPr>
        <w:widowControl w:val="0"/>
        <w:spacing w:line="240" w:lineRule="auto"/>
        <w:jc w:val="center"/>
        <w:rPr>
          <w:rFonts w:ascii="Tahoma" w:hAnsi="Tahoma" w:cs="Tahoma"/>
          <w:b/>
          <w:bCs/>
          <w:color w:val="0958AD"/>
          <w:sz w:val="24"/>
          <w:szCs w:val="24"/>
        </w:rPr>
      </w:pPr>
      <w:r w:rsidRPr="00AD6B4E">
        <w:rPr>
          <w:rFonts w:ascii="Tahoma" w:hAnsi="Tahoma" w:cs="Tahoma"/>
          <w:b/>
          <w:bCs/>
          <w:color w:val="0958AD"/>
          <w:sz w:val="24"/>
          <w:szCs w:val="24"/>
        </w:rPr>
        <w:t>MODEL CHURCH WORKER</w:t>
      </w:r>
    </w:p>
    <w:p w14:paraId="2D0244EF" w14:textId="77777777" w:rsidR="00E5694B" w:rsidRPr="00AD6B4E" w:rsidRDefault="001243E8">
      <w:pPr>
        <w:widowControl w:val="0"/>
        <w:spacing w:line="240" w:lineRule="auto"/>
        <w:jc w:val="center"/>
        <w:rPr>
          <w:rFonts w:ascii="Tahoma" w:hAnsi="Tahoma" w:cs="Tahoma"/>
          <w:b/>
          <w:bCs/>
          <w:sz w:val="24"/>
          <w:szCs w:val="24"/>
        </w:rPr>
      </w:pPr>
      <w:r w:rsidRPr="00AD6B4E">
        <w:rPr>
          <w:rFonts w:ascii="Tahoma" w:hAnsi="Tahoma" w:cs="Tahoma"/>
          <w:b/>
          <w:bCs/>
          <w:color w:val="0958AD"/>
          <w:sz w:val="24"/>
          <w:szCs w:val="24"/>
        </w:rPr>
        <w:t>GRIEVANCE PROCEDURE</w:t>
      </w:r>
    </w:p>
    <w:p w14:paraId="4B1B524D"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1.</w:t>
      </w:r>
      <w:r w:rsidRPr="00AD6B4E">
        <w:rPr>
          <w:rFonts w:ascii="Tahoma" w:hAnsi="Tahoma" w:cs="Tahoma"/>
          <w:b/>
          <w:bCs/>
          <w:sz w:val="24"/>
          <w:szCs w:val="24"/>
        </w:rPr>
        <w:tab/>
        <w:t>Purpose and scope</w:t>
      </w:r>
      <w:r w:rsidRPr="00AD6B4E">
        <w:rPr>
          <w:rFonts w:ascii="Tahoma" w:hAnsi="Tahoma" w:cs="Tahoma"/>
          <w:sz w:val="24"/>
          <w:szCs w:val="24"/>
        </w:rPr>
        <w:t xml:space="preserve"> </w:t>
      </w:r>
    </w:p>
    <w:p w14:paraId="723126C4" w14:textId="77777777" w:rsidR="00E5694B" w:rsidRPr="00AD6B4E" w:rsidRDefault="001243E8">
      <w:pPr>
        <w:spacing w:line="240" w:lineRule="auto"/>
        <w:jc w:val="both"/>
        <w:rPr>
          <w:rFonts w:ascii="Tahoma" w:hAnsi="Tahoma" w:cs="Tahoma"/>
          <w:b/>
          <w:bCs/>
          <w:sz w:val="24"/>
          <w:szCs w:val="24"/>
        </w:rPr>
      </w:pPr>
      <w:r w:rsidRPr="00AD6B4E">
        <w:rPr>
          <w:rFonts w:ascii="Tahoma" w:hAnsi="Tahoma" w:cs="Tahoma"/>
          <w:sz w:val="24"/>
          <w:szCs w:val="24"/>
        </w:rPr>
        <w:t xml:space="preserve">The Church realises the importance of good working relationships. It therefore tries to establish an atmosphere in which problems can be discussed and resolved and its aim is to encourage open communication. The Church also believes that it is in everyone’s best interest to ensure that employees’ grievances are dealt with quickly and fairly and that a grievance procedure enables individuals to raise issues with management that affect them in the workplace. </w:t>
      </w:r>
    </w:p>
    <w:p w14:paraId="62A92264"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2.</w:t>
      </w:r>
      <w:r w:rsidRPr="00AD6B4E">
        <w:rPr>
          <w:rFonts w:ascii="Tahoma" w:hAnsi="Tahoma" w:cs="Tahoma"/>
          <w:b/>
          <w:bCs/>
          <w:sz w:val="24"/>
          <w:szCs w:val="24"/>
        </w:rPr>
        <w:tab/>
        <w:t>Policy</w:t>
      </w:r>
      <w:r w:rsidRPr="00AD6B4E">
        <w:rPr>
          <w:rFonts w:ascii="Tahoma" w:hAnsi="Tahoma" w:cs="Tahoma"/>
          <w:sz w:val="24"/>
          <w:szCs w:val="24"/>
        </w:rPr>
        <w:t xml:space="preserve"> </w:t>
      </w:r>
    </w:p>
    <w:p w14:paraId="0D993378" w14:textId="77777777" w:rsidR="00E5694B" w:rsidRPr="00AD6B4E" w:rsidRDefault="001243E8">
      <w:pPr>
        <w:spacing w:line="240" w:lineRule="auto"/>
        <w:jc w:val="both"/>
        <w:rPr>
          <w:rFonts w:ascii="Tahoma" w:hAnsi="Tahoma" w:cs="Tahoma"/>
          <w:b/>
          <w:bCs/>
          <w:sz w:val="24"/>
          <w:szCs w:val="24"/>
        </w:rPr>
      </w:pPr>
      <w:r w:rsidRPr="00AD6B4E">
        <w:rPr>
          <w:rFonts w:ascii="Tahoma" w:hAnsi="Tahoma" w:cs="Tahoma"/>
          <w:sz w:val="24"/>
          <w:szCs w:val="24"/>
        </w:rPr>
        <w:t xml:space="preserve">The Church will try to resolve, as quickly as possible, any grievance which an employee may have about his or her work or about actions of the Church, the Church’s </w:t>
      </w:r>
      <w:proofErr w:type="gramStart"/>
      <w:r w:rsidRPr="00AD6B4E">
        <w:rPr>
          <w:rFonts w:ascii="Tahoma" w:hAnsi="Tahoma" w:cs="Tahoma"/>
          <w:sz w:val="24"/>
          <w:szCs w:val="24"/>
        </w:rPr>
        <w:t>members</w:t>
      </w:r>
      <w:proofErr w:type="gramEnd"/>
      <w:r w:rsidRPr="00AD6B4E">
        <w:rPr>
          <w:rFonts w:ascii="Tahoma" w:hAnsi="Tahoma" w:cs="Tahoma"/>
          <w:sz w:val="24"/>
          <w:szCs w:val="24"/>
        </w:rPr>
        <w:t xml:space="preserve"> or the employee’s colleagues. The procedure is non-contractual but applies to all employees who should familiarise themselves with its provisions. </w:t>
      </w:r>
    </w:p>
    <w:p w14:paraId="49582D9A"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3.</w:t>
      </w:r>
      <w:r w:rsidRPr="00AD6B4E">
        <w:rPr>
          <w:rFonts w:ascii="Tahoma" w:hAnsi="Tahoma" w:cs="Tahoma"/>
          <w:b/>
          <w:bCs/>
          <w:sz w:val="24"/>
          <w:szCs w:val="24"/>
        </w:rPr>
        <w:tab/>
        <w:t>Concurrent Procedures</w:t>
      </w:r>
    </w:p>
    <w:p w14:paraId="56DA50D3" w14:textId="77777777" w:rsidR="00E5694B" w:rsidRPr="00AD6B4E" w:rsidRDefault="001243E8">
      <w:pPr>
        <w:pStyle w:val="BodyText"/>
        <w:spacing w:line="240" w:lineRule="auto"/>
        <w:rPr>
          <w:rFonts w:ascii="Tahoma" w:hAnsi="Tahoma" w:cs="Tahoma"/>
          <w:b/>
          <w:bCs/>
          <w:sz w:val="24"/>
          <w:szCs w:val="24"/>
        </w:rPr>
      </w:pPr>
      <w:proofErr w:type="gramStart"/>
      <w:r w:rsidRPr="00AD6B4E">
        <w:rPr>
          <w:rFonts w:ascii="Tahoma" w:hAnsi="Tahoma" w:cs="Tahoma"/>
          <w:sz w:val="24"/>
          <w:szCs w:val="24"/>
        </w:rPr>
        <w:t>In the event that</w:t>
      </w:r>
      <w:proofErr w:type="gramEnd"/>
      <w:r w:rsidRPr="00AD6B4E">
        <w:rPr>
          <w:rFonts w:ascii="Tahoma" w:hAnsi="Tahoma" w:cs="Tahoma"/>
          <w:sz w:val="24"/>
          <w:szCs w:val="24"/>
        </w:rPr>
        <w:t xml:space="preserve"> an employee submits a grievance during a disciplinary procedure, the Church may at its discretion, decide whether to suspend the disciplinary procedure in order to fully consider the grievance, or to deal with both procedures concurrently, where the issues are related.</w:t>
      </w:r>
    </w:p>
    <w:p w14:paraId="105B8D5D" w14:textId="77777777" w:rsidR="00E5694B" w:rsidRPr="00AD6B4E" w:rsidRDefault="00E5694B">
      <w:pPr>
        <w:spacing w:line="240" w:lineRule="auto"/>
        <w:jc w:val="both"/>
        <w:rPr>
          <w:rFonts w:ascii="Tahoma" w:hAnsi="Tahoma" w:cs="Tahoma"/>
          <w:b/>
          <w:bCs/>
          <w:sz w:val="24"/>
          <w:szCs w:val="24"/>
        </w:rPr>
      </w:pPr>
    </w:p>
    <w:p w14:paraId="234AF30B"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4.</w:t>
      </w:r>
      <w:r w:rsidRPr="00AD6B4E">
        <w:rPr>
          <w:rFonts w:ascii="Tahoma" w:hAnsi="Tahoma" w:cs="Tahoma"/>
          <w:b/>
          <w:bCs/>
          <w:sz w:val="24"/>
          <w:szCs w:val="24"/>
        </w:rPr>
        <w:tab/>
        <w:t>Mediation</w:t>
      </w:r>
    </w:p>
    <w:p w14:paraId="0D5AA0B3" w14:textId="77777777" w:rsidR="00E5694B" w:rsidRPr="00AD6B4E" w:rsidRDefault="001243E8">
      <w:pPr>
        <w:pStyle w:val="BodyText"/>
        <w:spacing w:line="240" w:lineRule="auto"/>
        <w:rPr>
          <w:rFonts w:ascii="Tahoma" w:hAnsi="Tahoma" w:cs="Tahoma"/>
          <w:b/>
          <w:bCs/>
          <w:sz w:val="24"/>
          <w:szCs w:val="24"/>
        </w:rPr>
      </w:pPr>
      <w:r w:rsidRPr="00AD6B4E">
        <w:rPr>
          <w:rFonts w:ascii="Tahoma" w:hAnsi="Tahoma" w:cs="Tahoma"/>
          <w:sz w:val="24"/>
          <w:szCs w:val="24"/>
        </w:rPr>
        <w:t>In appropriate circumstances, the Church may suggest mediation as a means of addressing a grievance.  Mediation may take the form of a neutral mediator, assisting parties to reach an amicable outcome to a grievance.  Mediation will usually take the form of an open session between all affected parties and the mediator at which each party will state its case, followed by a series of meetings between each party and the mediator.</w:t>
      </w:r>
    </w:p>
    <w:p w14:paraId="68D3B33D" w14:textId="77777777" w:rsidR="00E5694B" w:rsidRPr="00AD6B4E" w:rsidRDefault="00E5694B">
      <w:pPr>
        <w:spacing w:after="0" w:line="240" w:lineRule="auto"/>
        <w:jc w:val="both"/>
        <w:rPr>
          <w:rFonts w:ascii="Tahoma" w:hAnsi="Tahoma" w:cs="Tahoma"/>
          <w:b/>
          <w:bCs/>
          <w:sz w:val="24"/>
          <w:szCs w:val="24"/>
        </w:rPr>
      </w:pPr>
    </w:p>
    <w:p w14:paraId="1C901E8D"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b/>
          <w:bCs/>
          <w:sz w:val="24"/>
          <w:szCs w:val="24"/>
        </w:rPr>
        <w:t>5.</w:t>
      </w:r>
      <w:r w:rsidRPr="00AD6B4E">
        <w:rPr>
          <w:rFonts w:ascii="Tahoma" w:hAnsi="Tahoma" w:cs="Tahoma"/>
          <w:b/>
          <w:bCs/>
          <w:sz w:val="24"/>
          <w:szCs w:val="24"/>
        </w:rPr>
        <w:tab/>
        <w:t>Procedure</w:t>
      </w:r>
      <w:r w:rsidRPr="00AD6B4E">
        <w:rPr>
          <w:rFonts w:ascii="Tahoma" w:hAnsi="Tahoma" w:cs="Tahoma"/>
          <w:sz w:val="24"/>
          <w:szCs w:val="24"/>
        </w:rPr>
        <w:t xml:space="preserve"> </w:t>
      </w:r>
    </w:p>
    <w:p w14:paraId="5FF0D692" w14:textId="77777777" w:rsidR="00E5694B" w:rsidRPr="00AD6B4E" w:rsidRDefault="00E5694B">
      <w:pPr>
        <w:spacing w:after="0" w:line="240" w:lineRule="auto"/>
        <w:jc w:val="both"/>
        <w:rPr>
          <w:rFonts w:ascii="Tahoma" w:hAnsi="Tahoma" w:cs="Tahoma"/>
          <w:sz w:val="24"/>
          <w:szCs w:val="24"/>
        </w:rPr>
      </w:pPr>
    </w:p>
    <w:p w14:paraId="35648697" w14:textId="77777777" w:rsidR="00E5694B" w:rsidRDefault="001243E8">
      <w:pPr>
        <w:spacing w:line="240" w:lineRule="auto"/>
        <w:jc w:val="both"/>
        <w:rPr>
          <w:rFonts w:ascii="Tahoma" w:hAnsi="Tahoma" w:cs="Tahoma"/>
          <w:sz w:val="24"/>
          <w:szCs w:val="24"/>
        </w:rPr>
      </w:pPr>
      <w:r w:rsidRPr="00AD6B4E">
        <w:rPr>
          <w:rFonts w:ascii="Tahoma" w:hAnsi="Tahoma" w:cs="Tahoma"/>
          <w:sz w:val="24"/>
          <w:szCs w:val="24"/>
        </w:rPr>
        <w:t>The employee should firstly raise any grievance informally with the person to whom he or she immediately reports, who in most cases, will be best placed to respond to his or her complaint.  If the employee’s grievance concerns their supervisor, they should instead raise their grievance with the Church Secretary.</w:t>
      </w:r>
    </w:p>
    <w:p w14:paraId="7139D72D" w14:textId="77777777" w:rsidR="009F5C6B" w:rsidRPr="00AD6B4E" w:rsidRDefault="009F5C6B">
      <w:pPr>
        <w:spacing w:line="240" w:lineRule="auto"/>
        <w:jc w:val="both"/>
        <w:rPr>
          <w:rFonts w:ascii="Tahoma" w:hAnsi="Tahoma" w:cs="Tahoma"/>
          <w:b/>
          <w:bCs/>
          <w:sz w:val="24"/>
          <w:szCs w:val="24"/>
          <w:u w:val="single"/>
        </w:rPr>
      </w:pPr>
    </w:p>
    <w:p w14:paraId="6C8C29BE"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u w:val="single"/>
        </w:rPr>
        <w:t>Step 1</w:t>
      </w:r>
    </w:p>
    <w:p w14:paraId="582A4486"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If, however, the matter cannot be satisfactorily resolved informally, the employee should raise the matter formally, in writing, giving full details of the nature of his or her </w:t>
      </w:r>
      <w:r w:rsidRPr="00AD6B4E">
        <w:rPr>
          <w:rFonts w:ascii="Tahoma" w:hAnsi="Tahoma" w:cs="Tahoma"/>
          <w:sz w:val="24"/>
          <w:szCs w:val="24"/>
        </w:rPr>
        <w:lastRenderedPageBreak/>
        <w:t xml:space="preserve">grievance, with his or her supervisor (or the Church Secretary if his/her grievance is against his/her supervisor). Where an employee has difficulty expressing themselves because of language or other difficulties, they may seek help from their manager or the Church Secretary. </w:t>
      </w:r>
    </w:p>
    <w:p w14:paraId="6893B519" w14:textId="77777777" w:rsidR="00E5694B" w:rsidRPr="00AD6B4E" w:rsidRDefault="00E5694B">
      <w:pPr>
        <w:spacing w:after="0" w:line="240" w:lineRule="auto"/>
        <w:jc w:val="both"/>
        <w:rPr>
          <w:rFonts w:ascii="Tahoma" w:hAnsi="Tahoma" w:cs="Tahoma"/>
          <w:sz w:val="24"/>
          <w:szCs w:val="24"/>
        </w:rPr>
      </w:pPr>
    </w:p>
    <w:p w14:paraId="059779EB"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When stating their grievance, an employee should focus on preparing a factual account of their grievance.</w:t>
      </w:r>
    </w:p>
    <w:p w14:paraId="1F2CED30"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br w:type="page"/>
      </w:r>
    </w:p>
    <w:p w14:paraId="1994027D" w14:textId="77777777" w:rsidR="00E5694B" w:rsidRPr="00AD6B4E" w:rsidRDefault="00E5694B">
      <w:pPr>
        <w:spacing w:after="0" w:line="240" w:lineRule="auto"/>
        <w:jc w:val="both"/>
        <w:rPr>
          <w:rFonts w:ascii="Tahoma" w:hAnsi="Tahoma" w:cs="Tahoma"/>
          <w:sz w:val="24"/>
          <w:szCs w:val="24"/>
        </w:rPr>
      </w:pPr>
    </w:p>
    <w:p w14:paraId="5E3023CA" w14:textId="77777777" w:rsidR="00E5694B" w:rsidRPr="00AD6B4E" w:rsidRDefault="001243E8" w:rsidP="009F5C6B">
      <w:pPr>
        <w:pStyle w:val="Heading2"/>
        <w:numPr>
          <w:ilvl w:val="0"/>
          <w:numId w:val="0"/>
        </w:numPr>
        <w:rPr>
          <w:rFonts w:ascii="Tahoma" w:hAnsi="Tahoma" w:cs="Tahoma"/>
          <w:sz w:val="24"/>
          <w:szCs w:val="24"/>
        </w:rPr>
      </w:pPr>
      <w:r w:rsidRPr="00AD6B4E">
        <w:rPr>
          <w:rFonts w:ascii="Tahoma" w:hAnsi="Tahoma" w:cs="Tahoma"/>
          <w:sz w:val="24"/>
          <w:szCs w:val="24"/>
          <w:u w:val="single"/>
        </w:rPr>
        <w:t>Step 2 Meeting</w:t>
      </w:r>
    </w:p>
    <w:p w14:paraId="77D9E6EE" w14:textId="77777777" w:rsidR="00E5694B" w:rsidRPr="00AD6B4E" w:rsidRDefault="00E5694B">
      <w:pPr>
        <w:spacing w:after="0" w:line="240" w:lineRule="auto"/>
        <w:jc w:val="both"/>
        <w:rPr>
          <w:rFonts w:ascii="Tahoma" w:hAnsi="Tahoma" w:cs="Tahoma"/>
          <w:sz w:val="24"/>
          <w:szCs w:val="24"/>
        </w:rPr>
      </w:pPr>
    </w:p>
    <w:p w14:paraId="7D7D1D89"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The [supervisor] will invite the employee to a hearing in order to discuss the grievance as soon as reasonably practicable. The [supervisor] will ensure that the meeting will be held in </w:t>
      </w:r>
      <w:proofErr w:type="gramStart"/>
      <w:r w:rsidRPr="00AD6B4E">
        <w:rPr>
          <w:rFonts w:ascii="Tahoma" w:hAnsi="Tahoma" w:cs="Tahoma"/>
          <w:sz w:val="24"/>
          <w:szCs w:val="24"/>
        </w:rPr>
        <w:t>private</w:t>
      </w:r>
      <w:proofErr w:type="gramEnd"/>
      <w:r w:rsidRPr="00AD6B4E">
        <w:rPr>
          <w:rFonts w:ascii="Tahoma" w:hAnsi="Tahoma" w:cs="Tahoma"/>
          <w:sz w:val="24"/>
          <w:szCs w:val="24"/>
        </w:rPr>
        <w:t xml:space="preserve"> and the employee should make every effort to attend. The employee has the right to be accompanied by either a colleague or a trade union representative.</w:t>
      </w:r>
    </w:p>
    <w:p w14:paraId="43E31252" w14:textId="77777777" w:rsidR="00E5694B" w:rsidRPr="00AD6B4E" w:rsidRDefault="00E5694B">
      <w:pPr>
        <w:spacing w:after="0" w:line="240" w:lineRule="auto"/>
        <w:jc w:val="both"/>
        <w:rPr>
          <w:rFonts w:ascii="Tahoma" w:hAnsi="Tahoma" w:cs="Tahoma"/>
          <w:sz w:val="24"/>
          <w:szCs w:val="24"/>
        </w:rPr>
      </w:pPr>
    </w:p>
    <w:p w14:paraId="7942AFDF" w14:textId="77777777" w:rsidR="00E5694B" w:rsidRPr="00AD6B4E" w:rsidRDefault="001243E8">
      <w:pPr>
        <w:spacing w:line="240" w:lineRule="auto"/>
        <w:jc w:val="both"/>
        <w:rPr>
          <w:rFonts w:ascii="Tahoma" w:hAnsi="Tahoma" w:cs="Tahoma"/>
          <w:sz w:val="24"/>
          <w:szCs w:val="24"/>
        </w:rPr>
      </w:pPr>
      <w:r w:rsidRPr="00AD6B4E">
        <w:rPr>
          <w:rFonts w:ascii="Tahoma" w:hAnsi="Tahoma" w:cs="Tahoma"/>
          <w:b/>
          <w:bCs/>
          <w:sz w:val="24"/>
          <w:szCs w:val="24"/>
        </w:rPr>
        <w:t>Right to be accompanied at hearings</w:t>
      </w:r>
    </w:p>
    <w:p w14:paraId="0E620749"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You may bring a companion to any capability hearing or appeal hearing under this procedure.  The companion may be either a trade union official or a fellow employee.  You must tell the manager conducting the hearing who your chosen companion is, in good time before the hearing.</w:t>
      </w:r>
    </w:p>
    <w:p w14:paraId="61BE2601" w14:textId="77777777" w:rsidR="00E5694B" w:rsidRPr="00AD6B4E" w:rsidRDefault="00E5694B">
      <w:pPr>
        <w:pStyle w:val="BodyText"/>
        <w:spacing w:line="240" w:lineRule="auto"/>
        <w:rPr>
          <w:rFonts w:ascii="Tahoma" w:hAnsi="Tahoma" w:cs="Tahoma"/>
          <w:sz w:val="24"/>
          <w:szCs w:val="24"/>
        </w:rPr>
      </w:pPr>
    </w:p>
    <w:p w14:paraId="56C4CDD4"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Employees are allowed reasonable time off from duties without loss of pay to act as a companion.  There is no duty on employees to act as a companion if they do not wish to do so.</w:t>
      </w:r>
    </w:p>
    <w:p w14:paraId="57191335" w14:textId="77777777" w:rsidR="00E5694B" w:rsidRPr="00AD6B4E" w:rsidRDefault="001243E8" w:rsidP="00E7007E">
      <w:pPr>
        <w:numPr>
          <w:ilvl w:val="0"/>
          <w:numId w:val="14"/>
        </w:numPr>
        <w:spacing w:after="0" w:line="240" w:lineRule="auto"/>
        <w:ind w:left="550" w:hanging="550"/>
        <w:jc w:val="both"/>
        <w:rPr>
          <w:rFonts w:ascii="Tahoma" w:hAnsi="Tahoma" w:cs="Tahoma"/>
          <w:sz w:val="24"/>
          <w:szCs w:val="24"/>
        </w:rPr>
      </w:pPr>
      <w:r w:rsidRPr="00AD6B4E">
        <w:rPr>
          <w:rFonts w:ascii="Tahoma" w:hAnsi="Tahoma" w:cs="Tahoma"/>
          <w:sz w:val="24"/>
          <w:szCs w:val="24"/>
        </w:rPr>
        <w:t xml:space="preserve">If the chosen companion will not be available at the time proposed for the hearing the employee may request that the hearing be postponed to a day not more than five working days after the day proposed by the Church. If the time proposed is reasonable, and the employee representative is able to attend, the hearing will be postponed until that time. </w:t>
      </w:r>
    </w:p>
    <w:p w14:paraId="7802C63F" w14:textId="77777777" w:rsidR="00E5694B" w:rsidRPr="00AD6B4E" w:rsidRDefault="00E5694B">
      <w:pPr>
        <w:spacing w:after="0" w:line="240" w:lineRule="auto"/>
        <w:ind w:left="550"/>
        <w:jc w:val="both"/>
        <w:rPr>
          <w:rFonts w:ascii="Tahoma" w:hAnsi="Tahoma" w:cs="Tahoma"/>
          <w:sz w:val="24"/>
          <w:szCs w:val="24"/>
        </w:rPr>
      </w:pPr>
    </w:p>
    <w:p w14:paraId="1D7C519B" w14:textId="77777777" w:rsidR="00E5694B" w:rsidRPr="00AD6B4E" w:rsidRDefault="001243E8" w:rsidP="00E7007E">
      <w:pPr>
        <w:numPr>
          <w:ilvl w:val="0"/>
          <w:numId w:val="14"/>
        </w:numPr>
        <w:spacing w:after="0" w:line="240" w:lineRule="auto"/>
        <w:ind w:left="550" w:hanging="550"/>
        <w:jc w:val="both"/>
        <w:rPr>
          <w:rFonts w:ascii="Tahoma" w:hAnsi="Tahoma" w:cs="Tahoma"/>
          <w:sz w:val="24"/>
          <w:szCs w:val="24"/>
        </w:rPr>
      </w:pPr>
      <w:r w:rsidRPr="00AD6B4E">
        <w:rPr>
          <w:rFonts w:ascii="Tahoma" w:hAnsi="Tahoma" w:cs="Tahoma"/>
          <w:sz w:val="24"/>
          <w:szCs w:val="24"/>
        </w:rPr>
        <w:t>Whilst the companion may address the hearing and confer with the individual during the hearing, they do not have the right to answer questions on the part of the individual.</w:t>
      </w:r>
    </w:p>
    <w:p w14:paraId="45535E62" w14:textId="77777777" w:rsidR="00E5694B" w:rsidRPr="00AD6B4E" w:rsidRDefault="00E5694B">
      <w:pPr>
        <w:pStyle w:val="ColorfulList-Accent11"/>
        <w:spacing w:after="0" w:line="240" w:lineRule="auto"/>
        <w:rPr>
          <w:rFonts w:ascii="Tahoma" w:hAnsi="Tahoma" w:cs="Tahoma"/>
          <w:sz w:val="24"/>
          <w:szCs w:val="24"/>
        </w:rPr>
      </w:pPr>
    </w:p>
    <w:p w14:paraId="2A589C7C"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If your choice of companion is </w:t>
      </w:r>
      <w:proofErr w:type="gramStart"/>
      <w:r w:rsidRPr="00AD6B4E">
        <w:rPr>
          <w:rFonts w:ascii="Tahoma" w:hAnsi="Tahoma" w:cs="Tahoma"/>
          <w:sz w:val="24"/>
          <w:szCs w:val="24"/>
        </w:rPr>
        <w:t>unreasonable</w:t>
      </w:r>
      <w:proofErr w:type="gramEnd"/>
      <w:r w:rsidRPr="00AD6B4E">
        <w:rPr>
          <w:rFonts w:ascii="Tahoma" w:hAnsi="Tahoma" w:cs="Tahoma"/>
          <w:sz w:val="24"/>
          <w:szCs w:val="24"/>
        </w:rPr>
        <w:t xml:space="preserve"> we may require you to choose someone else, for example:</w:t>
      </w:r>
    </w:p>
    <w:p w14:paraId="24781472" w14:textId="77777777" w:rsidR="00E5694B" w:rsidRPr="00AD6B4E" w:rsidRDefault="00E5694B">
      <w:pPr>
        <w:spacing w:after="0" w:line="240" w:lineRule="auto"/>
        <w:jc w:val="both"/>
        <w:rPr>
          <w:rFonts w:ascii="Tahoma" w:hAnsi="Tahoma" w:cs="Tahoma"/>
          <w:sz w:val="24"/>
          <w:szCs w:val="24"/>
        </w:rPr>
      </w:pPr>
    </w:p>
    <w:p w14:paraId="2DB51343" w14:textId="77777777" w:rsidR="00E5694B" w:rsidRPr="00AD6B4E" w:rsidRDefault="001243E8" w:rsidP="00E7007E">
      <w:pPr>
        <w:pStyle w:val="ListParagraph"/>
        <w:numPr>
          <w:ilvl w:val="0"/>
          <w:numId w:val="31"/>
        </w:numPr>
        <w:spacing w:after="0" w:line="240" w:lineRule="auto"/>
        <w:jc w:val="both"/>
        <w:rPr>
          <w:rFonts w:ascii="Tahoma" w:hAnsi="Tahoma" w:cs="Tahoma"/>
          <w:sz w:val="24"/>
          <w:szCs w:val="24"/>
        </w:rPr>
      </w:pPr>
      <w:r w:rsidRPr="00AD6B4E">
        <w:rPr>
          <w:rFonts w:ascii="Tahoma" w:hAnsi="Tahoma" w:cs="Tahoma"/>
          <w:sz w:val="24"/>
          <w:szCs w:val="24"/>
        </w:rPr>
        <w:t xml:space="preserve">If in our opinion your companion may have a conflict of interest of </w:t>
      </w:r>
      <w:proofErr w:type="spellStart"/>
      <w:r w:rsidRPr="00AD6B4E">
        <w:rPr>
          <w:rFonts w:ascii="Tahoma" w:hAnsi="Tahoma" w:cs="Tahoma"/>
          <w:sz w:val="24"/>
          <w:szCs w:val="24"/>
        </w:rPr>
        <w:t>may</w:t>
      </w:r>
      <w:proofErr w:type="spellEnd"/>
      <w:r w:rsidRPr="00AD6B4E">
        <w:rPr>
          <w:rFonts w:ascii="Tahoma" w:hAnsi="Tahoma" w:cs="Tahoma"/>
          <w:sz w:val="24"/>
          <w:szCs w:val="24"/>
        </w:rPr>
        <w:t xml:space="preserve"> prejudice the hearing; or</w:t>
      </w:r>
    </w:p>
    <w:p w14:paraId="16B0AD83" w14:textId="77777777" w:rsidR="00E5694B" w:rsidRPr="00AD6B4E" w:rsidRDefault="00E5694B">
      <w:pPr>
        <w:spacing w:after="0" w:line="240" w:lineRule="auto"/>
        <w:ind w:left="360"/>
        <w:jc w:val="both"/>
        <w:rPr>
          <w:rFonts w:ascii="Tahoma" w:hAnsi="Tahoma" w:cs="Tahoma"/>
          <w:sz w:val="24"/>
          <w:szCs w:val="24"/>
        </w:rPr>
      </w:pPr>
    </w:p>
    <w:p w14:paraId="12FD2899" w14:textId="77777777" w:rsidR="00E5694B" w:rsidRPr="00AD6B4E" w:rsidRDefault="001243E8" w:rsidP="00E7007E">
      <w:pPr>
        <w:pStyle w:val="ListParagraph"/>
        <w:numPr>
          <w:ilvl w:val="0"/>
          <w:numId w:val="31"/>
        </w:numPr>
        <w:spacing w:after="0" w:line="240" w:lineRule="auto"/>
        <w:jc w:val="both"/>
        <w:rPr>
          <w:rFonts w:ascii="Tahoma" w:hAnsi="Tahoma" w:cs="Tahoma"/>
          <w:sz w:val="24"/>
          <w:szCs w:val="24"/>
        </w:rPr>
      </w:pPr>
      <w:r w:rsidRPr="00AD6B4E">
        <w:rPr>
          <w:rFonts w:ascii="Tahoma" w:hAnsi="Tahoma" w:cs="Tahoma"/>
          <w:sz w:val="24"/>
          <w:szCs w:val="24"/>
        </w:rPr>
        <w:t>[If your companion works at another site and someone reasonably suitable is available at the site at which you work; or]</w:t>
      </w:r>
    </w:p>
    <w:p w14:paraId="150B3D4B" w14:textId="77777777" w:rsidR="00E5694B" w:rsidRPr="00AD6B4E" w:rsidRDefault="00E5694B">
      <w:pPr>
        <w:spacing w:after="0" w:line="240" w:lineRule="auto"/>
        <w:jc w:val="both"/>
        <w:rPr>
          <w:rFonts w:ascii="Tahoma" w:hAnsi="Tahoma" w:cs="Tahoma"/>
          <w:sz w:val="24"/>
          <w:szCs w:val="24"/>
        </w:rPr>
      </w:pPr>
    </w:p>
    <w:p w14:paraId="6B3B1333" w14:textId="77777777" w:rsidR="00E5694B" w:rsidRPr="00AD6B4E" w:rsidRDefault="001243E8" w:rsidP="00E7007E">
      <w:pPr>
        <w:pStyle w:val="ListParagraph"/>
        <w:numPr>
          <w:ilvl w:val="0"/>
          <w:numId w:val="31"/>
        </w:numPr>
        <w:spacing w:after="0" w:line="240" w:lineRule="auto"/>
        <w:jc w:val="both"/>
        <w:rPr>
          <w:rFonts w:ascii="Tahoma" w:hAnsi="Tahoma" w:cs="Tahoma"/>
          <w:sz w:val="24"/>
          <w:szCs w:val="24"/>
        </w:rPr>
      </w:pPr>
      <w:r w:rsidRPr="00AD6B4E">
        <w:rPr>
          <w:rFonts w:ascii="Tahoma" w:hAnsi="Tahoma" w:cs="Tahoma"/>
          <w:sz w:val="24"/>
          <w:szCs w:val="24"/>
        </w:rPr>
        <w:t>If your companion is unavailable at the time a hearing is scheduled and will not be available for more than five working days.</w:t>
      </w:r>
    </w:p>
    <w:p w14:paraId="545C8B21" w14:textId="77777777" w:rsidR="00E5694B" w:rsidRPr="00AD6B4E" w:rsidRDefault="00E5694B">
      <w:pPr>
        <w:spacing w:after="0" w:line="240" w:lineRule="auto"/>
        <w:jc w:val="both"/>
        <w:rPr>
          <w:rFonts w:ascii="Tahoma" w:hAnsi="Tahoma" w:cs="Tahoma"/>
          <w:sz w:val="24"/>
          <w:szCs w:val="24"/>
        </w:rPr>
      </w:pPr>
    </w:p>
    <w:p w14:paraId="7D5257B6"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We may, at our discretion, allow you to bring a companion who is not an employee or union official (for example, a member of your family) where this will help overcome a particular difficulty caused by a disability, or where you have difficulty understanding English.</w:t>
      </w:r>
    </w:p>
    <w:p w14:paraId="5AFBE271" w14:textId="77777777" w:rsidR="0063552B" w:rsidRPr="00AD6B4E" w:rsidRDefault="0063552B">
      <w:pPr>
        <w:spacing w:after="0" w:line="240" w:lineRule="auto"/>
        <w:jc w:val="both"/>
        <w:rPr>
          <w:rFonts w:ascii="Tahoma" w:hAnsi="Tahoma" w:cs="Tahoma"/>
          <w:sz w:val="24"/>
          <w:szCs w:val="24"/>
        </w:rPr>
      </w:pPr>
    </w:p>
    <w:p w14:paraId="0C2AF6AD"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 xml:space="preserve">At the meeting the [supervisor] will invite the employee to detail their grounds of grievance and consult with them on how it may be resolved. </w:t>
      </w:r>
    </w:p>
    <w:p w14:paraId="6745F45B"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We may adjourn the meeting if we need to carry out further investigations, after which the meeting will usually be reconvened.</w:t>
      </w:r>
    </w:p>
    <w:p w14:paraId="01BC3907" w14:textId="77777777" w:rsidR="00E5694B" w:rsidRPr="00AD6B4E" w:rsidRDefault="001243E8">
      <w:pPr>
        <w:spacing w:line="240" w:lineRule="auto"/>
        <w:jc w:val="both"/>
        <w:rPr>
          <w:rFonts w:ascii="Tahoma" w:hAnsi="Tahoma" w:cs="Tahoma"/>
          <w:sz w:val="24"/>
          <w:szCs w:val="24"/>
          <w:u w:val="single"/>
        </w:rPr>
      </w:pPr>
      <w:r w:rsidRPr="00AD6B4E">
        <w:rPr>
          <w:rFonts w:ascii="Tahoma" w:hAnsi="Tahoma" w:cs="Tahoma"/>
          <w:sz w:val="24"/>
          <w:szCs w:val="24"/>
        </w:rPr>
        <w:lastRenderedPageBreak/>
        <w:t xml:space="preserve">The [supervisor] will adjourn the meeting before any decision is taken about how to deal with an employee’s grievance. The [supervisor] will tell the employee when they can reasonably expect a </w:t>
      </w:r>
      <w:proofErr w:type="gramStart"/>
      <w:r w:rsidRPr="00AD6B4E">
        <w:rPr>
          <w:rFonts w:ascii="Tahoma" w:hAnsi="Tahoma" w:cs="Tahoma"/>
          <w:sz w:val="24"/>
          <w:szCs w:val="24"/>
        </w:rPr>
        <w:t>response, if</w:t>
      </w:r>
      <w:proofErr w:type="gramEnd"/>
      <w:r w:rsidRPr="00AD6B4E">
        <w:rPr>
          <w:rFonts w:ascii="Tahoma" w:hAnsi="Tahoma" w:cs="Tahoma"/>
          <w:sz w:val="24"/>
          <w:szCs w:val="24"/>
        </w:rPr>
        <w:t xml:space="preserve"> one cannot be made at the time.  Usually, the [supervisor] will confirm any decision or proposed action to the employee in writing within 10 working days of the hearing. If it is not possible to respond within the specified time </w:t>
      </w:r>
      <w:proofErr w:type="gramStart"/>
      <w:r w:rsidRPr="00AD6B4E">
        <w:rPr>
          <w:rFonts w:ascii="Tahoma" w:hAnsi="Tahoma" w:cs="Tahoma"/>
          <w:sz w:val="24"/>
          <w:szCs w:val="24"/>
        </w:rPr>
        <w:t>period</w:t>
      </w:r>
      <w:proofErr w:type="gramEnd"/>
      <w:r w:rsidRPr="00AD6B4E">
        <w:rPr>
          <w:rFonts w:ascii="Tahoma" w:hAnsi="Tahoma" w:cs="Tahoma"/>
          <w:sz w:val="24"/>
          <w:szCs w:val="24"/>
        </w:rPr>
        <w:t xml:space="preserve"> the employee will be given an explanation for the delay and told when a response can be expected.  The [supervisor] will set out clearly in writing any action that is to be taken and the employee’s right of appeal. Where an employee’s grievance is not upheld, the [supervisor] will explain the reasons.</w:t>
      </w:r>
    </w:p>
    <w:p w14:paraId="2CE47F96" w14:textId="77777777" w:rsidR="00E5694B" w:rsidRPr="00AD6B4E" w:rsidRDefault="001243E8" w:rsidP="009F5C6B">
      <w:pPr>
        <w:pStyle w:val="Heading1"/>
        <w:numPr>
          <w:ilvl w:val="0"/>
          <w:numId w:val="0"/>
        </w:numPr>
        <w:ind w:left="432" w:hanging="432"/>
        <w:rPr>
          <w:rFonts w:ascii="Tahoma" w:hAnsi="Tahoma" w:cs="Tahoma"/>
          <w:sz w:val="24"/>
          <w:szCs w:val="24"/>
        </w:rPr>
      </w:pPr>
      <w:r w:rsidRPr="00AD6B4E">
        <w:rPr>
          <w:rFonts w:ascii="Tahoma" w:hAnsi="Tahoma" w:cs="Tahoma"/>
          <w:sz w:val="24"/>
          <w:szCs w:val="24"/>
          <w:u w:val="single"/>
        </w:rPr>
        <w:t>Step 3</w:t>
      </w:r>
    </w:p>
    <w:p w14:paraId="54FF6041" w14:textId="77777777" w:rsidR="00E5694B" w:rsidRPr="00AD6B4E" w:rsidRDefault="00E5694B">
      <w:pPr>
        <w:spacing w:after="0" w:line="240" w:lineRule="auto"/>
        <w:jc w:val="both"/>
        <w:rPr>
          <w:rFonts w:ascii="Tahoma" w:hAnsi="Tahoma" w:cs="Tahoma"/>
          <w:sz w:val="24"/>
          <w:szCs w:val="24"/>
        </w:rPr>
      </w:pPr>
    </w:p>
    <w:p w14:paraId="641C8862"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If the employee is dissatisfied with the outcome of the first meeting, the employee should appeal in writing to the Church Secretary stating his/her full grounds of appeal, within one week of the date on which the decision was sent or given to him/her.  The Church Secretary will arrange a further meeting with deacons who have not previously been involved in the case. </w:t>
      </w:r>
    </w:p>
    <w:p w14:paraId="35A91196" w14:textId="77777777" w:rsidR="00E5694B" w:rsidRPr="00AD6B4E" w:rsidRDefault="00E5694B">
      <w:pPr>
        <w:spacing w:after="0" w:line="240" w:lineRule="auto"/>
        <w:jc w:val="both"/>
        <w:rPr>
          <w:rFonts w:ascii="Tahoma" w:hAnsi="Tahoma" w:cs="Tahoma"/>
          <w:sz w:val="24"/>
          <w:szCs w:val="24"/>
        </w:rPr>
      </w:pPr>
    </w:p>
    <w:p w14:paraId="3214763E" w14:textId="77777777"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 xml:space="preserve">The employee has the right to be accompanied by either a colleague or a trade union representative. </w:t>
      </w:r>
    </w:p>
    <w:p w14:paraId="5608FEB1" w14:textId="380B311A" w:rsidR="00E5694B" w:rsidRPr="00AD6B4E" w:rsidRDefault="001243E8">
      <w:pPr>
        <w:spacing w:line="240" w:lineRule="auto"/>
        <w:jc w:val="both"/>
        <w:rPr>
          <w:rFonts w:ascii="Tahoma" w:hAnsi="Tahoma" w:cs="Tahoma"/>
          <w:sz w:val="24"/>
          <w:szCs w:val="24"/>
        </w:rPr>
      </w:pPr>
      <w:r w:rsidRPr="00AD6B4E">
        <w:rPr>
          <w:rFonts w:ascii="Tahoma" w:hAnsi="Tahoma" w:cs="Tahoma"/>
          <w:sz w:val="24"/>
          <w:szCs w:val="24"/>
        </w:rPr>
        <w:t xml:space="preserve">Following the hearing, the employee will be informed of the decision or proposed action. This decision will be final. If it is not possible to respond within the specified time </w:t>
      </w:r>
      <w:proofErr w:type="gramStart"/>
      <w:r w:rsidRPr="00AD6B4E">
        <w:rPr>
          <w:rFonts w:ascii="Tahoma" w:hAnsi="Tahoma" w:cs="Tahoma"/>
          <w:sz w:val="24"/>
          <w:szCs w:val="24"/>
        </w:rPr>
        <w:t>period</w:t>
      </w:r>
      <w:proofErr w:type="gramEnd"/>
      <w:r w:rsidRPr="00AD6B4E">
        <w:rPr>
          <w:rFonts w:ascii="Tahoma" w:hAnsi="Tahoma" w:cs="Tahoma"/>
          <w:sz w:val="24"/>
          <w:szCs w:val="24"/>
        </w:rPr>
        <w:t xml:space="preserve"> the employee should be given an explanation and told when a response can be expected.  There is no further right of appeal.</w:t>
      </w:r>
    </w:p>
    <w:p w14:paraId="321FA1CC" w14:textId="77777777" w:rsidR="00E5694B" w:rsidRPr="00AD6B4E" w:rsidRDefault="00E5694B">
      <w:pPr>
        <w:spacing w:line="240" w:lineRule="auto"/>
        <w:jc w:val="both"/>
        <w:rPr>
          <w:rFonts w:ascii="Tahoma" w:hAnsi="Tahoma" w:cs="Tahoma"/>
          <w:sz w:val="24"/>
          <w:szCs w:val="24"/>
        </w:rPr>
      </w:pPr>
    </w:p>
    <w:p w14:paraId="028ECC41" w14:textId="77777777" w:rsidR="00E5694B" w:rsidRPr="00AD6B4E" w:rsidRDefault="00E5694B">
      <w:pPr>
        <w:widowControl w:val="0"/>
        <w:spacing w:line="240" w:lineRule="auto"/>
        <w:rPr>
          <w:rFonts w:ascii="Tahoma" w:hAnsi="Tahoma" w:cs="Tahoma"/>
          <w:b/>
          <w:bCs/>
          <w:color w:val="0958AD"/>
          <w:sz w:val="24"/>
          <w:szCs w:val="24"/>
        </w:rPr>
      </w:pPr>
    </w:p>
    <w:p w14:paraId="3B3E957B" w14:textId="77777777" w:rsidR="00E5694B" w:rsidRPr="00AD6B4E" w:rsidRDefault="00E5694B">
      <w:pPr>
        <w:widowControl w:val="0"/>
        <w:spacing w:line="240" w:lineRule="auto"/>
        <w:jc w:val="center"/>
        <w:rPr>
          <w:rFonts w:ascii="Tahoma" w:hAnsi="Tahoma" w:cs="Tahoma"/>
          <w:b/>
          <w:bCs/>
          <w:color w:val="0958AD"/>
          <w:sz w:val="24"/>
          <w:szCs w:val="24"/>
        </w:rPr>
      </w:pPr>
    </w:p>
    <w:p w14:paraId="6AF96E8B" w14:textId="77777777" w:rsidR="00E5694B" w:rsidRPr="00AD6B4E" w:rsidRDefault="001243E8">
      <w:pPr>
        <w:tabs>
          <w:tab w:val="left" w:pos="-1063"/>
          <w:tab w:val="left" w:pos="-720"/>
          <w:tab w:val="left" w:pos="0"/>
          <w:tab w:val="left" w:pos="720"/>
          <w:tab w:val="left" w:pos="1450"/>
        </w:tabs>
        <w:spacing w:line="240" w:lineRule="auto"/>
        <w:ind w:hanging="720"/>
        <w:rPr>
          <w:rFonts w:ascii="Tahoma" w:hAnsi="Tahoma" w:cs="Tahoma"/>
          <w:b/>
          <w:bCs/>
          <w:color w:val="0958AD"/>
          <w:sz w:val="24"/>
          <w:szCs w:val="24"/>
        </w:rPr>
      </w:pPr>
      <w:r w:rsidRPr="00AD6B4E">
        <w:rPr>
          <w:rFonts w:ascii="Tahoma" w:hAnsi="Tahoma" w:cs="Tahoma"/>
          <w:sz w:val="24"/>
          <w:szCs w:val="24"/>
        </w:rPr>
        <w:br w:type="page"/>
      </w:r>
    </w:p>
    <w:p w14:paraId="7E12B9B0" w14:textId="77777777" w:rsidR="00E5694B" w:rsidRPr="00AD6B4E" w:rsidRDefault="5D165839">
      <w:pPr>
        <w:spacing w:line="240" w:lineRule="auto"/>
        <w:rPr>
          <w:rFonts w:ascii="Tahoma" w:hAnsi="Tahoma" w:cs="Tahoma"/>
          <w:b/>
          <w:bCs/>
          <w:caps/>
          <w:color w:val="0958AD"/>
          <w:sz w:val="24"/>
          <w:szCs w:val="24"/>
        </w:rPr>
      </w:pPr>
      <w:r w:rsidRPr="639D6CF1">
        <w:rPr>
          <w:rFonts w:ascii="Tahoma" w:hAnsi="Tahoma" w:cs="Tahoma"/>
          <w:sz w:val="24"/>
          <w:szCs w:val="24"/>
        </w:rPr>
        <w:lastRenderedPageBreak/>
        <w:t> </w:t>
      </w:r>
    </w:p>
    <w:p w14:paraId="03C7CAF1"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t>L08 - EMPLOYMENT</w:t>
      </w:r>
    </w:p>
    <w:p w14:paraId="22C140F7" w14:textId="77777777" w:rsidR="00E5694B" w:rsidRPr="00AD6B4E" w:rsidRDefault="001243E8">
      <w:pPr>
        <w:widowControl w:val="0"/>
        <w:rPr>
          <w:rFonts w:ascii="Tahoma" w:hAnsi="Tahoma" w:cs="Tahoma"/>
          <w:b/>
          <w:bCs/>
          <w:color w:val="0958AD"/>
          <w:sz w:val="24"/>
          <w:szCs w:val="24"/>
        </w:rPr>
      </w:pPr>
      <w:r w:rsidRPr="00AD6B4E">
        <w:rPr>
          <w:rFonts w:ascii="Tahoma" w:hAnsi="Tahoma" w:cs="Tahoma"/>
          <w:b/>
          <w:bCs/>
          <w:color w:val="0958AD"/>
          <w:sz w:val="24"/>
          <w:szCs w:val="24"/>
        </w:rPr>
        <w:t>ANNEX 8</w:t>
      </w:r>
    </w:p>
    <w:p w14:paraId="3D09E289" w14:textId="77777777" w:rsidR="009E1B46" w:rsidRPr="00AD6B4E" w:rsidRDefault="001243E8" w:rsidP="009E1B46">
      <w:pPr>
        <w:widowControl w:val="0"/>
        <w:jc w:val="center"/>
        <w:rPr>
          <w:rFonts w:ascii="Tahoma" w:hAnsi="Tahoma" w:cs="Tahoma"/>
          <w:b/>
          <w:bCs/>
          <w:color w:val="0958AD"/>
          <w:sz w:val="24"/>
          <w:szCs w:val="24"/>
        </w:rPr>
      </w:pPr>
      <w:r w:rsidRPr="00AD6B4E">
        <w:rPr>
          <w:rFonts w:ascii="Tahoma" w:hAnsi="Tahoma" w:cs="Tahoma"/>
          <w:b/>
          <w:bCs/>
          <w:color w:val="0958AD"/>
          <w:sz w:val="24"/>
          <w:szCs w:val="24"/>
        </w:rPr>
        <w:t>RETIREMENT POLICY- NO FIXED RETIREMENT AGE</w:t>
      </w:r>
    </w:p>
    <w:p w14:paraId="3C07F887" w14:textId="1E68FEF6" w:rsidR="00E5694B" w:rsidRPr="00AD6B4E" w:rsidRDefault="001243E8" w:rsidP="009E1B46">
      <w:pPr>
        <w:widowControl w:val="0"/>
        <w:rPr>
          <w:rFonts w:ascii="Tahoma" w:hAnsi="Tahoma" w:cs="Tahoma"/>
          <w:color w:val="7DBEFF"/>
          <w:sz w:val="24"/>
          <w:szCs w:val="24"/>
        </w:rPr>
      </w:pPr>
      <w:r w:rsidRPr="00AD6B4E">
        <w:rPr>
          <w:rFonts w:ascii="Tahoma" w:hAnsi="Tahoma" w:cs="Tahoma"/>
          <w:b/>
          <w:sz w:val="24"/>
          <w:szCs w:val="24"/>
        </w:rPr>
        <w:t>Retirement Age</w:t>
      </w:r>
    </w:p>
    <w:p w14:paraId="18D622EB" w14:textId="77777777" w:rsidR="00E5694B" w:rsidRPr="00AD6B4E" w:rsidRDefault="00E5694B">
      <w:pPr>
        <w:spacing w:after="0" w:line="240" w:lineRule="auto"/>
        <w:rPr>
          <w:rFonts w:ascii="Tahoma" w:hAnsi="Tahoma" w:cs="Tahoma"/>
          <w:sz w:val="24"/>
          <w:szCs w:val="24"/>
        </w:rPr>
      </w:pPr>
    </w:p>
    <w:p w14:paraId="6A065CF9" w14:textId="3415B479"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We currently do not have a fixed retirement. </w:t>
      </w:r>
    </w:p>
    <w:p w14:paraId="1129A0DD" w14:textId="77777777" w:rsidR="00E5694B" w:rsidRPr="00AD6B4E" w:rsidRDefault="00E5694B">
      <w:pPr>
        <w:spacing w:after="0" w:line="240" w:lineRule="auto"/>
        <w:jc w:val="both"/>
        <w:rPr>
          <w:rFonts w:ascii="Tahoma" w:hAnsi="Tahoma" w:cs="Tahoma"/>
          <w:sz w:val="24"/>
          <w:szCs w:val="24"/>
        </w:rPr>
      </w:pPr>
    </w:p>
    <w:p w14:paraId="050D010D"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You are therefore free to retire when you wish to do so and will not pressurise you into retiring because you have reached, or are approaching, a certain age.</w:t>
      </w:r>
    </w:p>
    <w:p w14:paraId="5EEDFD21" w14:textId="77777777" w:rsidR="00E5694B" w:rsidRPr="00AD6B4E" w:rsidRDefault="00E5694B">
      <w:pPr>
        <w:spacing w:after="0" w:line="240" w:lineRule="auto"/>
        <w:jc w:val="both"/>
        <w:rPr>
          <w:rFonts w:ascii="Tahoma" w:hAnsi="Tahoma" w:cs="Tahoma"/>
          <w:sz w:val="24"/>
          <w:szCs w:val="24"/>
        </w:rPr>
      </w:pPr>
    </w:p>
    <w:p w14:paraId="6B14B7AC" w14:textId="77777777" w:rsidR="00E5694B" w:rsidRPr="00AD6B4E" w:rsidRDefault="001243E8">
      <w:pPr>
        <w:spacing w:after="0" w:line="240" w:lineRule="auto"/>
        <w:rPr>
          <w:rFonts w:ascii="Tahoma" w:hAnsi="Tahoma" w:cs="Tahoma"/>
          <w:b/>
          <w:sz w:val="24"/>
          <w:szCs w:val="24"/>
        </w:rPr>
      </w:pPr>
      <w:r w:rsidRPr="00AD6B4E">
        <w:rPr>
          <w:rFonts w:ascii="Tahoma" w:hAnsi="Tahoma" w:cs="Tahoma"/>
          <w:b/>
          <w:sz w:val="24"/>
          <w:szCs w:val="24"/>
        </w:rPr>
        <w:t>Discussing your future plans</w:t>
      </w:r>
    </w:p>
    <w:p w14:paraId="14D735C7" w14:textId="77777777" w:rsidR="00E5694B" w:rsidRPr="00AD6B4E" w:rsidRDefault="00E5694B">
      <w:pPr>
        <w:spacing w:after="0" w:line="240" w:lineRule="auto"/>
        <w:rPr>
          <w:rFonts w:ascii="Tahoma" w:hAnsi="Tahoma" w:cs="Tahoma"/>
          <w:b/>
          <w:sz w:val="24"/>
          <w:szCs w:val="24"/>
        </w:rPr>
      </w:pPr>
    </w:p>
    <w:p w14:paraId="1F36C32D"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You may wish to discuss your short, </w:t>
      </w:r>
      <w:proofErr w:type="gramStart"/>
      <w:r w:rsidRPr="00AD6B4E">
        <w:rPr>
          <w:rFonts w:ascii="Tahoma" w:hAnsi="Tahoma" w:cs="Tahoma"/>
          <w:sz w:val="24"/>
          <w:szCs w:val="24"/>
        </w:rPr>
        <w:t>medium</w:t>
      </w:r>
      <w:proofErr w:type="gramEnd"/>
      <w:r w:rsidRPr="00AD6B4E">
        <w:rPr>
          <w:rFonts w:ascii="Tahoma" w:hAnsi="Tahoma" w:cs="Tahoma"/>
          <w:sz w:val="24"/>
          <w:szCs w:val="24"/>
        </w:rPr>
        <w:t xml:space="preserve"> and long-term plans as the need arises. We may also want to initiate these discussions with you in order to plan for the needs of the Church. For example, if your circumstances change, you may want a different working pattern or to stop work altogether. There is no obligation for us to hold workplace discussions about your future </w:t>
      </w:r>
      <w:proofErr w:type="gramStart"/>
      <w:r w:rsidRPr="00AD6B4E">
        <w:rPr>
          <w:rFonts w:ascii="Tahoma" w:hAnsi="Tahoma" w:cs="Tahoma"/>
          <w:sz w:val="24"/>
          <w:szCs w:val="24"/>
        </w:rPr>
        <w:t>plans</w:t>
      </w:r>
      <w:proofErr w:type="gramEnd"/>
      <w:r w:rsidRPr="00AD6B4E">
        <w:rPr>
          <w:rFonts w:ascii="Tahoma" w:hAnsi="Tahoma" w:cs="Tahoma"/>
          <w:sz w:val="24"/>
          <w:szCs w:val="24"/>
        </w:rPr>
        <w:t xml:space="preserve"> but it may be mutually beneficial to do so in order to ensure that we can plan for the future of the Church. </w:t>
      </w:r>
    </w:p>
    <w:p w14:paraId="12EA4B73" w14:textId="77777777" w:rsidR="00E5694B" w:rsidRPr="00AD6B4E" w:rsidRDefault="00E5694B">
      <w:pPr>
        <w:spacing w:after="0" w:line="240" w:lineRule="auto"/>
        <w:jc w:val="both"/>
        <w:rPr>
          <w:rFonts w:ascii="Tahoma" w:hAnsi="Tahoma" w:cs="Tahoma"/>
          <w:sz w:val="24"/>
          <w:szCs w:val="24"/>
        </w:rPr>
      </w:pPr>
    </w:p>
    <w:p w14:paraId="415D33CC"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If a workplace discussion does take place, we will aim to make it as informal as possible. We will not assume that you want to retire just because you are approaching a certain age and we will not make discriminatory comments, suggesting that you should move on due to age. </w:t>
      </w:r>
    </w:p>
    <w:p w14:paraId="2F98FBB7" w14:textId="77777777" w:rsidR="00E5694B" w:rsidRPr="00AD6B4E" w:rsidRDefault="00E5694B">
      <w:pPr>
        <w:spacing w:after="0" w:line="240" w:lineRule="auto"/>
        <w:jc w:val="both"/>
        <w:rPr>
          <w:rFonts w:ascii="Tahoma" w:hAnsi="Tahoma" w:cs="Tahoma"/>
          <w:sz w:val="24"/>
          <w:szCs w:val="24"/>
        </w:rPr>
      </w:pPr>
    </w:p>
    <w:p w14:paraId="1AFD76D2"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We will not make generalised assumptions that performance will decline with age, whether due to competence or health issues. If we think there are problems with your performance or ill-health, these will be dealt with in the usual way, through our Capability Procedure or Sickness Absence procedure. </w:t>
      </w:r>
    </w:p>
    <w:p w14:paraId="08C419E1" w14:textId="77777777" w:rsidR="00E5694B" w:rsidRPr="00AD6B4E" w:rsidRDefault="00E5694B">
      <w:pPr>
        <w:spacing w:after="0" w:line="240" w:lineRule="auto"/>
        <w:jc w:val="both"/>
        <w:rPr>
          <w:rFonts w:ascii="Tahoma" w:hAnsi="Tahoma" w:cs="Tahoma"/>
          <w:sz w:val="24"/>
          <w:szCs w:val="24"/>
        </w:rPr>
      </w:pPr>
    </w:p>
    <w:p w14:paraId="66217A11" w14:textId="77777777" w:rsidR="00E5694B" w:rsidRPr="00AD6B4E" w:rsidRDefault="001243E8">
      <w:pPr>
        <w:spacing w:after="0" w:line="240" w:lineRule="auto"/>
        <w:rPr>
          <w:rFonts w:ascii="Tahoma" w:hAnsi="Tahoma" w:cs="Tahoma"/>
          <w:b/>
          <w:sz w:val="24"/>
          <w:szCs w:val="24"/>
        </w:rPr>
      </w:pPr>
      <w:r w:rsidRPr="00AD6B4E">
        <w:rPr>
          <w:rFonts w:ascii="Tahoma" w:hAnsi="Tahoma" w:cs="Tahoma"/>
          <w:b/>
          <w:sz w:val="24"/>
          <w:szCs w:val="24"/>
        </w:rPr>
        <w:t>Giving notice of retirement</w:t>
      </w:r>
    </w:p>
    <w:p w14:paraId="2D54DA42" w14:textId="77777777" w:rsidR="00E5694B" w:rsidRPr="00AD6B4E" w:rsidRDefault="00E5694B">
      <w:pPr>
        <w:spacing w:after="0" w:line="240" w:lineRule="auto"/>
        <w:rPr>
          <w:rFonts w:ascii="Tahoma" w:hAnsi="Tahoma" w:cs="Tahoma"/>
          <w:b/>
          <w:sz w:val="24"/>
          <w:szCs w:val="24"/>
        </w:rPr>
      </w:pPr>
    </w:p>
    <w:p w14:paraId="2B45E806"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If you have decided to retire, we would appreciate as much notice as possible, although you should give at least the notice you are obliged to give under your contract of employment.</w:t>
      </w:r>
    </w:p>
    <w:p w14:paraId="33E3040C" w14:textId="77777777" w:rsidR="00E5694B" w:rsidRPr="00AD6B4E" w:rsidRDefault="00E5694B">
      <w:pPr>
        <w:jc w:val="both"/>
        <w:rPr>
          <w:rFonts w:ascii="Tahoma" w:hAnsi="Tahoma" w:cs="Tahoma"/>
          <w:sz w:val="24"/>
          <w:szCs w:val="24"/>
        </w:rPr>
      </w:pPr>
    </w:p>
    <w:p w14:paraId="739CA3D5" w14:textId="77777777" w:rsidR="00E5694B" w:rsidRPr="00AD6B4E" w:rsidRDefault="00E5694B">
      <w:pPr>
        <w:jc w:val="both"/>
        <w:rPr>
          <w:rFonts w:ascii="Tahoma" w:hAnsi="Tahoma" w:cs="Tahoma"/>
          <w:sz w:val="24"/>
          <w:szCs w:val="24"/>
        </w:rPr>
      </w:pPr>
    </w:p>
    <w:p w14:paraId="5B461F6F" w14:textId="77777777" w:rsidR="00E5694B" w:rsidRPr="00AD6B4E" w:rsidRDefault="001243E8">
      <w:pPr>
        <w:jc w:val="both"/>
        <w:rPr>
          <w:rFonts w:ascii="Tahoma" w:hAnsi="Tahoma" w:cs="Tahoma"/>
          <w:sz w:val="24"/>
          <w:szCs w:val="24"/>
        </w:rPr>
      </w:pPr>
      <w:r w:rsidRPr="639D6CF1">
        <w:rPr>
          <w:rFonts w:ascii="Tahoma" w:hAnsi="Tahoma" w:cs="Tahoma"/>
          <w:sz w:val="24"/>
          <w:szCs w:val="24"/>
        </w:rPr>
        <w:br w:type="page"/>
      </w:r>
    </w:p>
    <w:p w14:paraId="4A2091E2"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5E89780C" w14:textId="77777777" w:rsidR="00E5694B" w:rsidRPr="00AD6B4E" w:rsidRDefault="001243E8">
      <w:pPr>
        <w:widowControl w:val="0"/>
        <w:rPr>
          <w:rFonts w:ascii="Tahoma" w:hAnsi="Tahoma" w:cs="Tahoma"/>
          <w:b/>
          <w:bCs/>
          <w:color w:val="0958AD"/>
          <w:sz w:val="24"/>
          <w:szCs w:val="24"/>
        </w:rPr>
      </w:pPr>
      <w:r w:rsidRPr="00AD6B4E">
        <w:rPr>
          <w:rFonts w:ascii="Tahoma" w:hAnsi="Tahoma" w:cs="Tahoma"/>
          <w:b/>
          <w:bCs/>
          <w:color w:val="0958AD"/>
          <w:sz w:val="24"/>
          <w:szCs w:val="24"/>
        </w:rPr>
        <w:t>ANNEX 9</w:t>
      </w:r>
    </w:p>
    <w:p w14:paraId="5ACF423E" w14:textId="77777777" w:rsidR="00E5694B" w:rsidRPr="00AD6B4E" w:rsidRDefault="001243E8">
      <w:pPr>
        <w:widowControl w:val="0"/>
        <w:jc w:val="center"/>
        <w:rPr>
          <w:rFonts w:ascii="Tahoma" w:hAnsi="Tahoma" w:cs="Tahoma"/>
          <w:b/>
          <w:sz w:val="24"/>
          <w:szCs w:val="24"/>
        </w:rPr>
      </w:pPr>
      <w:r w:rsidRPr="00AD6B4E">
        <w:rPr>
          <w:rFonts w:ascii="Tahoma" w:hAnsi="Tahoma" w:cs="Tahoma"/>
          <w:b/>
          <w:bCs/>
          <w:color w:val="0958AD"/>
          <w:sz w:val="24"/>
          <w:szCs w:val="24"/>
        </w:rPr>
        <w:t>RETIREMENT POLICY- FIXED RETIREMENT AGE</w:t>
      </w:r>
    </w:p>
    <w:p w14:paraId="5C2D3537" w14:textId="4726BC61" w:rsidR="00E5694B" w:rsidRPr="00AD6B4E" w:rsidRDefault="00AD6B4E">
      <w:pPr>
        <w:jc w:val="both"/>
        <w:rPr>
          <w:rFonts w:ascii="Tahoma" w:hAnsi="Tahoma" w:cs="Tahoma"/>
          <w:b/>
          <w:sz w:val="24"/>
          <w:szCs w:val="24"/>
        </w:rPr>
      </w:pPr>
      <w:r>
        <w:rPr>
          <w:rFonts w:ascii="Tahoma" w:hAnsi="Tahoma" w:cs="Tahoma"/>
          <w:b/>
          <w:sz w:val="24"/>
          <w:szCs w:val="24"/>
        </w:rPr>
        <w:t xml:space="preserve">PLEASE NOTE THAT WE EXPECT MOST CHURCHES TO USE ANNEX 8 AS THEIR RETIREMENT POLICY. </w:t>
      </w:r>
      <w:r w:rsidR="001243E8" w:rsidRPr="00AD6B4E">
        <w:rPr>
          <w:rFonts w:ascii="Tahoma" w:hAnsi="Tahoma" w:cs="Tahoma"/>
          <w:b/>
          <w:sz w:val="24"/>
          <w:szCs w:val="24"/>
        </w:rPr>
        <w:t xml:space="preserve">BEFORE USING </w:t>
      </w:r>
      <w:r>
        <w:rPr>
          <w:rFonts w:ascii="Tahoma" w:hAnsi="Tahoma" w:cs="Tahoma"/>
          <w:b/>
          <w:sz w:val="24"/>
          <w:szCs w:val="24"/>
        </w:rPr>
        <w:t>ANNEX 9</w:t>
      </w:r>
      <w:r w:rsidR="001243E8" w:rsidRPr="00AD6B4E">
        <w:rPr>
          <w:rFonts w:ascii="Tahoma" w:hAnsi="Tahoma" w:cs="Tahoma"/>
          <w:b/>
          <w:sz w:val="24"/>
          <w:szCs w:val="24"/>
        </w:rPr>
        <w:t xml:space="preserve"> YOU SHOULD TAKE FORMAL ADVICE FROM A SOLICITOR AS THE PROCESS OF JUSTIFYING A FIXED RETIREMENT AGE IS COMPLEX</w:t>
      </w:r>
      <w:r>
        <w:rPr>
          <w:rFonts w:ascii="Tahoma" w:hAnsi="Tahoma" w:cs="Tahoma"/>
          <w:b/>
          <w:sz w:val="24"/>
          <w:szCs w:val="24"/>
        </w:rPr>
        <w:t>.</w:t>
      </w:r>
    </w:p>
    <w:p w14:paraId="4D5F6003" w14:textId="77777777" w:rsidR="00E5694B" w:rsidRPr="00AD6B4E" w:rsidRDefault="001243E8">
      <w:pPr>
        <w:jc w:val="both"/>
        <w:rPr>
          <w:rFonts w:ascii="Tahoma" w:hAnsi="Tahoma" w:cs="Tahoma"/>
          <w:sz w:val="24"/>
          <w:szCs w:val="24"/>
        </w:rPr>
      </w:pPr>
      <w:r w:rsidRPr="00AD6B4E">
        <w:rPr>
          <w:rFonts w:ascii="Tahoma" w:hAnsi="Tahoma" w:cs="Tahoma"/>
          <w:b/>
          <w:sz w:val="24"/>
          <w:szCs w:val="24"/>
        </w:rPr>
        <w:t>Retirement Age</w:t>
      </w:r>
    </w:p>
    <w:p w14:paraId="5EF3358B"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We have decided to have a fixed retirement age of [AGE] for [certain roles within the Church] OR [all employees] for the reasons set out below. </w:t>
      </w:r>
    </w:p>
    <w:p w14:paraId="335A0943" w14:textId="77777777" w:rsidR="00E5694B" w:rsidRPr="00AD6B4E" w:rsidRDefault="00E5694B">
      <w:pPr>
        <w:spacing w:after="0" w:line="240" w:lineRule="auto"/>
        <w:jc w:val="both"/>
        <w:rPr>
          <w:rFonts w:ascii="Tahoma" w:hAnsi="Tahoma" w:cs="Tahoma"/>
          <w:sz w:val="24"/>
          <w:szCs w:val="24"/>
        </w:rPr>
      </w:pPr>
    </w:p>
    <w:p w14:paraId="20221B2B"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[Describe the roles that the fixed retirement age will apply to]</w:t>
      </w:r>
    </w:p>
    <w:p w14:paraId="57791391" w14:textId="77777777" w:rsidR="00E5694B" w:rsidRPr="00AD6B4E" w:rsidRDefault="00E5694B">
      <w:pPr>
        <w:spacing w:after="0" w:line="240" w:lineRule="auto"/>
        <w:jc w:val="both"/>
        <w:rPr>
          <w:rFonts w:ascii="Tahoma" w:hAnsi="Tahoma" w:cs="Tahoma"/>
          <w:sz w:val="24"/>
          <w:szCs w:val="24"/>
        </w:rPr>
      </w:pPr>
    </w:p>
    <w:p w14:paraId="5AF07E70"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sz w:val="24"/>
          <w:szCs w:val="24"/>
        </w:rPr>
        <w:t xml:space="preserve">You are of course free to retire before the fixed retirement age. We also recognise that you may wish to consider changing your working patterns as you approach retirement. </w:t>
      </w:r>
    </w:p>
    <w:p w14:paraId="572F6395" w14:textId="77777777" w:rsidR="00E5694B" w:rsidRPr="00AD6B4E" w:rsidRDefault="00E5694B">
      <w:pPr>
        <w:spacing w:after="0" w:line="240" w:lineRule="auto"/>
        <w:jc w:val="both"/>
        <w:rPr>
          <w:rFonts w:ascii="Tahoma" w:hAnsi="Tahoma" w:cs="Tahoma"/>
          <w:b/>
          <w:sz w:val="24"/>
          <w:szCs w:val="24"/>
        </w:rPr>
      </w:pPr>
    </w:p>
    <w:p w14:paraId="500C1D40"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sz w:val="24"/>
          <w:szCs w:val="24"/>
        </w:rPr>
        <w:t>Reasons for fixed retirement age</w:t>
      </w:r>
    </w:p>
    <w:p w14:paraId="7BCAFD15" w14:textId="77777777" w:rsidR="00E5694B" w:rsidRPr="00AD6B4E" w:rsidRDefault="00E5694B">
      <w:pPr>
        <w:spacing w:after="0" w:line="240" w:lineRule="auto"/>
        <w:jc w:val="both"/>
        <w:rPr>
          <w:rFonts w:ascii="Tahoma" w:hAnsi="Tahoma" w:cs="Tahoma"/>
          <w:b/>
          <w:sz w:val="24"/>
          <w:szCs w:val="24"/>
        </w:rPr>
      </w:pPr>
    </w:p>
    <w:p w14:paraId="355C10DB"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We have a fixed retirement age of [AGE] for [the following roles] OR [all employees].</w:t>
      </w:r>
    </w:p>
    <w:p w14:paraId="27FF6FB6" w14:textId="77777777" w:rsidR="00E5694B" w:rsidRPr="00AD6B4E" w:rsidRDefault="00E5694B">
      <w:pPr>
        <w:spacing w:after="0" w:line="240" w:lineRule="auto"/>
        <w:jc w:val="both"/>
        <w:rPr>
          <w:rFonts w:ascii="Tahoma" w:hAnsi="Tahoma" w:cs="Tahoma"/>
          <w:sz w:val="24"/>
          <w:szCs w:val="24"/>
        </w:rPr>
      </w:pPr>
    </w:p>
    <w:p w14:paraId="0D6D5DE8"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We consider that there are the following legitimate reasons for having this fixed retirement age:</w:t>
      </w:r>
    </w:p>
    <w:p w14:paraId="37B83704" w14:textId="77777777" w:rsidR="00E5694B" w:rsidRPr="00AD6B4E" w:rsidRDefault="00E5694B">
      <w:pPr>
        <w:spacing w:after="0" w:line="240" w:lineRule="auto"/>
        <w:jc w:val="both"/>
        <w:rPr>
          <w:rFonts w:ascii="Tahoma" w:hAnsi="Tahoma" w:cs="Tahoma"/>
          <w:sz w:val="24"/>
          <w:szCs w:val="24"/>
        </w:rPr>
      </w:pPr>
    </w:p>
    <w:p w14:paraId="312374F6"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[set out legitimate aims being pursued by the Church by adopting a fixed retirement age].</w:t>
      </w:r>
    </w:p>
    <w:p w14:paraId="384AD969" w14:textId="77777777" w:rsidR="00E5694B" w:rsidRPr="00AD6B4E" w:rsidRDefault="00E5694B">
      <w:pPr>
        <w:spacing w:after="0" w:line="240" w:lineRule="auto"/>
        <w:jc w:val="both"/>
        <w:rPr>
          <w:rFonts w:ascii="Tahoma" w:hAnsi="Tahoma" w:cs="Tahoma"/>
          <w:sz w:val="24"/>
          <w:szCs w:val="24"/>
        </w:rPr>
      </w:pPr>
    </w:p>
    <w:p w14:paraId="2A835508"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sz w:val="24"/>
          <w:szCs w:val="24"/>
        </w:rPr>
        <w:t xml:space="preserve">We will review whether this fixed retirement age remains necessary from time to time and will let you know if we consider that changes are required. </w:t>
      </w:r>
    </w:p>
    <w:p w14:paraId="0B61DD1D" w14:textId="77777777" w:rsidR="00E5694B" w:rsidRPr="00AD6B4E" w:rsidRDefault="00E5694B">
      <w:pPr>
        <w:spacing w:after="0" w:line="240" w:lineRule="auto"/>
        <w:jc w:val="both"/>
        <w:rPr>
          <w:rFonts w:ascii="Tahoma" w:hAnsi="Tahoma" w:cs="Tahoma"/>
          <w:b/>
          <w:sz w:val="24"/>
          <w:szCs w:val="24"/>
        </w:rPr>
      </w:pPr>
    </w:p>
    <w:p w14:paraId="446C66C5"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sz w:val="24"/>
          <w:szCs w:val="24"/>
        </w:rPr>
        <w:t>The procedure for retirement</w:t>
      </w:r>
    </w:p>
    <w:p w14:paraId="0DAF671D" w14:textId="77777777" w:rsidR="00E5694B" w:rsidRPr="00AD6B4E" w:rsidRDefault="00E5694B">
      <w:pPr>
        <w:spacing w:after="0" w:line="240" w:lineRule="auto"/>
        <w:jc w:val="both"/>
        <w:rPr>
          <w:rFonts w:ascii="Tahoma" w:hAnsi="Tahoma" w:cs="Tahoma"/>
          <w:b/>
          <w:sz w:val="24"/>
          <w:szCs w:val="24"/>
        </w:rPr>
      </w:pPr>
    </w:p>
    <w:p w14:paraId="1D138B52"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We would like to meet with you well in advance of your retirement date to discuss any relevant issues, such as whether a handover period is necessary or how your skills could be passed onto others within the Church. </w:t>
      </w:r>
    </w:p>
    <w:p w14:paraId="11D47CB8" w14:textId="77777777" w:rsidR="00E5694B" w:rsidRPr="00AD6B4E" w:rsidRDefault="00E5694B">
      <w:pPr>
        <w:spacing w:after="0" w:line="240" w:lineRule="auto"/>
        <w:jc w:val="both"/>
        <w:rPr>
          <w:rFonts w:ascii="Tahoma" w:hAnsi="Tahoma" w:cs="Tahoma"/>
          <w:sz w:val="24"/>
          <w:szCs w:val="24"/>
        </w:rPr>
      </w:pPr>
    </w:p>
    <w:p w14:paraId="1FC14D9A"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This meeting should take place between six and twelve months before your retirement date but in some cases may be shorter. You should also feel free to initiate a workplace discussion about your future plans with regard to retirement. You may want to retire earlier than the fixed retirement date or work flexibly or in an alternative role in the period leading up to retirement. We would like to know your plans and discuss them with you.</w:t>
      </w:r>
    </w:p>
    <w:p w14:paraId="55CACD9C" w14:textId="77777777" w:rsidR="00E5694B" w:rsidRPr="00AD6B4E" w:rsidRDefault="00E5694B">
      <w:pPr>
        <w:spacing w:after="0" w:line="240" w:lineRule="auto"/>
        <w:jc w:val="both"/>
        <w:rPr>
          <w:rFonts w:ascii="Tahoma" w:hAnsi="Tahoma" w:cs="Tahoma"/>
          <w:sz w:val="24"/>
          <w:szCs w:val="24"/>
        </w:rPr>
      </w:pPr>
    </w:p>
    <w:p w14:paraId="603EAA25"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If you would like to work beyond retirement, you should raise this us and we will consider your request, </w:t>
      </w:r>
      <w:proofErr w:type="gramStart"/>
      <w:r w:rsidRPr="00AD6B4E">
        <w:rPr>
          <w:rFonts w:ascii="Tahoma" w:hAnsi="Tahoma" w:cs="Tahoma"/>
          <w:sz w:val="24"/>
          <w:szCs w:val="24"/>
        </w:rPr>
        <w:t>taking into account</w:t>
      </w:r>
      <w:proofErr w:type="gramEnd"/>
      <w:r w:rsidRPr="00AD6B4E">
        <w:rPr>
          <w:rFonts w:ascii="Tahoma" w:hAnsi="Tahoma" w:cs="Tahoma"/>
          <w:sz w:val="24"/>
          <w:szCs w:val="24"/>
        </w:rPr>
        <w:t xml:space="preserve"> all surrounding circumstances, including the reasons behind having a fixed retirement age.</w:t>
      </w:r>
    </w:p>
    <w:p w14:paraId="5F122A6D" w14:textId="77777777" w:rsidR="00E5694B" w:rsidRPr="00AD6B4E" w:rsidRDefault="00E5694B">
      <w:pPr>
        <w:spacing w:after="0" w:line="240" w:lineRule="auto"/>
        <w:jc w:val="both"/>
        <w:rPr>
          <w:rFonts w:ascii="Tahoma" w:hAnsi="Tahoma" w:cs="Tahoma"/>
          <w:sz w:val="24"/>
          <w:szCs w:val="24"/>
        </w:rPr>
      </w:pPr>
    </w:p>
    <w:p w14:paraId="56F28165" w14:textId="77777777" w:rsidR="00E5694B" w:rsidRPr="00AD6B4E" w:rsidRDefault="001243E8">
      <w:pPr>
        <w:spacing w:after="0" w:line="240" w:lineRule="auto"/>
        <w:jc w:val="both"/>
        <w:rPr>
          <w:rFonts w:ascii="Tahoma" w:hAnsi="Tahoma" w:cs="Tahoma"/>
          <w:b/>
          <w:sz w:val="24"/>
          <w:szCs w:val="24"/>
        </w:rPr>
      </w:pPr>
      <w:r w:rsidRPr="00AD6B4E">
        <w:rPr>
          <w:rFonts w:ascii="Tahoma" w:hAnsi="Tahoma" w:cs="Tahoma"/>
          <w:b/>
          <w:sz w:val="24"/>
          <w:szCs w:val="24"/>
        </w:rPr>
        <w:t>Giving notice of retirement</w:t>
      </w:r>
    </w:p>
    <w:p w14:paraId="305AEBD0" w14:textId="77777777" w:rsidR="00E5694B" w:rsidRPr="00AD6B4E" w:rsidRDefault="00E5694B">
      <w:pPr>
        <w:spacing w:after="0" w:line="240" w:lineRule="auto"/>
        <w:jc w:val="both"/>
        <w:rPr>
          <w:rFonts w:ascii="Tahoma" w:hAnsi="Tahoma" w:cs="Tahoma"/>
          <w:b/>
          <w:sz w:val="24"/>
          <w:szCs w:val="24"/>
        </w:rPr>
      </w:pPr>
    </w:p>
    <w:p w14:paraId="2B156886" w14:textId="77777777" w:rsidR="00E5694B" w:rsidRPr="00AD6B4E" w:rsidRDefault="5D165839">
      <w:pPr>
        <w:jc w:val="both"/>
        <w:rPr>
          <w:rFonts w:ascii="Tahoma" w:hAnsi="Tahoma" w:cs="Tahoma"/>
          <w:b/>
          <w:bCs/>
          <w:caps/>
          <w:color w:val="0958AD"/>
          <w:sz w:val="24"/>
          <w:szCs w:val="24"/>
        </w:rPr>
      </w:pPr>
      <w:r w:rsidRPr="639D6CF1">
        <w:rPr>
          <w:rFonts w:ascii="Tahoma" w:hAnsi="Tahoma" w:cs="Tahoma"/>
          <w:sz w:val="24"/>
          <w:szCs w:val="24"/>
        </w:rPr>
        <w:t>Your contract of employment sets out the notice period that we are obliged to give you.</w:t>
      </w:r>
      <w:r w:rsidR="001243E8" w:rsidRPr="639D6CF1">
        <w:rPr>
          <w:rFonts w:ascii="Tahoma" w:hAnsi="Tahoma" w:cs="Tahoma"/>
          <w:sz w:val="24"/>
          <w:szCs w:val="24"/>
        </w:rPr>
        <w:br w:type="page"/>
      </w:r>
    </w:p>
    <w:p w14:paraId="2E52E4C4"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3D1EFD15" w14:textId="77777777" w:rsidR="00E5694B" w:rsidRPr="00AD6B4E" w:rsidRDefault="001243E8">
      <w:pPr>
        <w:widowControl w:val="0"/>
        <w:rPr>
          <w:rFonts w:ascii="Tahoma" w:hAnsi="Tahoma" w:cs="Tahoma"/>
          <w:b/>
          <w:color w:val="0958AD"/>
          <w:sz w:val="24"/>
          <w:szCs w:val="24"/>
        </w:rPr>
      </w:pPr>
      <w:r w:rsidRPr="00AD6B4E">
        <w:rPr>
          <w:rFonts w:ascii="Tahoma" w:hAnsi="Tahoma" w:cs="Tahoma"/>
          <w:b/>
          <w:bCs/>
          <w:color w:val="0958AD"/>
          <w:sz w:val="24"/>
          <w:szCs w:val="24"/>
        </w:rPr>
        <w:t>ANNEX 10</w:t>
      </w:r>
    </w:p>
    <w:p w14:paraId="68DFEC36" w14:textId="77777777" w:rsidR="00E5694B" w:rsidRPr="00AD6B4E" w:rsidRDefault="00E5694B">
      <w:pPr>
        <w:jc w:val="center"/>
        <w:rPr>
          <w:rFonts w:ascii="Tahoma" w:hAnsi="Tahoma" w:cs="Tahoma"/>
          <w:b/>
          <w:color w:val="0958AD"/>
          <w:sz w:val="24"/>
          <w:szCs w:val="24"/>
        </w:rPr>
      </w:pPr>
    </w:p>
    <w:p w14:paraId="7175CECC" w14:textId="77777777" w:rsidR="00E5694B" w:rsidRPr="00AD6B4E" w:rsidRDefault="001243E8">
      <w:pPr>
        <w:jc w:val="center"/>
        <w:rPr>
          <w:rFonts w:ascii="Tahoma" w:hAnsi="Tahoma" w:cs="Tahoma"/>
          <w:sz w:val="24"/>
          <w:szCs w:val="24"/>
        </w:rPr>
      </w:pPr>
      <w:r w:rsidRPr="00AD6B4E">
        <w:rPr>
          <w:rFonts w:ascii="Tahoma" w:hAnsi="Tahoma" w:cs="Tahoma"/>
          <w:b/>
          <w:color w:val="0958AD"/>
          <w:sz w:val="24"/>
          <w:szCs w:val="24"/>
        </w:rPr>
        <w:t>SAMPLE POLICY STATEMENT ON THE RECRUITMENT OF EX OFFENDERS</w:t>
      </w:r>
    </w:p>
    <w:p w14:paraId="4F8B59A0"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As an organisation using the DBS Disclosure service to assess applicants’ suitability for positions of trust, this church undertakes to treat all applicants for positions fairly.  It undertakes not to discriminate unfairly against any subject of a disclosure on the basis of conviction or other information received.</w:t>
      </w:r>
    </w:p>
    <w:p w14:paraId="2FFA3029" w14:textId="77777777" w:rsidR="00E5694B" w:rsidRPr="00AD6B4E" w:rsidRDefault="00E5694B">
      <w:pPr>
        <w:spacing w:after="0" w:line="240" w:lineRule="auto"/>
        <w:jc w:val="both"/>
        <w:rPr>
          <w:rFonts w:ascii="Tahoma" w:hAnsi="Tahoma" w:cs="Tahoma"/>
          <w:sz w:val="24"/>
          <w:szCs w:val="24"/>
        </w:rPr>
      </w:pPr>
    </w:p>
    <w:p w14:paraId="2C1650FD" w14:textId="77777777"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We welcome people to serve the church on the basis of the right mix of talent, skills, character, potential and call of God, including those with criminal records.</w:t>
      </w:r>
    </w:p>
    <w:p w14:paraId="6F2DC74F" w14:textId="77777777" w:rsidR="00E5694B" w:rsidRPr="00AD6B4E" w:rsidRDefault="00E5694B">
      <w:pPr>
        <w:spacing w:after="0" w:line="240" w:lineRule="auto"/>
        <w:jc w:val="both"/>
        <w:rPr>
          <w:rFonts w:ascii="Tahoma" w:hAnsi="Tahoma" w:cs="Tahoma"/>
          <w:sz w:val="24"/>
          <w:szCs w:val="24"/>
        </w:rPr>
      </w:pPr>
    </w:p>
    <w:p w14:paraId="4A4413E4" w14:textId="1CF2259B"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Only where a post for which you are applying requires an enhanced or standard DBS check will you be required to provide one as part of the application process.</w:t>
      </w:r>
      <w:r w:rsidR="00AD6B4E">
        <w:rPr>
          <w:rFonts w:ascii="Tahoma" w:hAnsi="Tahoma" w:cs="Tahoma"/>
          <w:sz w:val="24"/>
          <w:szCs w:val="24"/>
        </w:rPr>
        <w:t xml:space="preserve"> In these </w:t>
      </w:r>
      <w:proofErr w:type="gramStart"/>
      <w:r w:rsidR="00AD6B4E">
        <w:rPr>
          <w:rFonts w:ascii="Tahoma" w:hAnsi="Tahoma" w:cs="Tahoma"/>
          <w:sz w:val="24"/>
          <w:szCs w:val="24"/>
        </w:rPr>
        <w:t>cases</w:t>
      </w:r>
      <w:proofErr w:type="gramEnd"/>
      <w:r w:rsidR="00AD6B4E">
        <w:rPr>
          <w:rFonts w:ascii="Tahoma" w:hAnsi="Tahoma" w:cs="Tahoma"/>
          <w:sz w:val="24"/>
          <w:szCs w:val="24"/>
        </w:rPr>
        <w:t xml:space="preserve"> you will not be able to start in the role until a satisfactory DBS check has been completed.</w:t>
      </w:r>
    </w:p>
    <w:p w14:paraId="30BBE4C6" w14:textId="77777777" w:rsidR="00E5694B" w:rsidRPr="00AD6B4E" w:rsidRDefault="00E5694B">
      <w:pPr>
        <w:spacing w:after="0" w:line="240" w:lineRule="auto"/>
        <w:jc w:val="both"/>
        <w:rPr>
          <w:rFonts w:ascii="Tahoma" w:hAnsi="Tahoma" w:cs="Tahoma"/>
          <w:sz w:val="24"/>
          <w:szCs w:val="24"/>
        </w:rPr>
      </w:pPr>
    </w:p>
    <w:p w14:paraId="33445CB1" w14:textId="269AAF59"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A criminal record will not necessarily be a bar to a person serving with children and young people or vulnerable adults.  This will depend on the nature of the position and the circumstances and background of the offences.</w:t>
      </w:r>
      <w:r w:rsidR="00AD6B4E">
        <w:rPr>
          <w:rFonts w:ascii="Tahoma" w:hAnsi="Tahoma" w:cs="Tahoma"/>
          <w:sz w:val="24"/>
          <w:szCs w:val="24"/>
        </w:rPr>
        <w:t xml:space="preserve"> </w:t>
      </w:r>
    </w:p>
    <w:p w14:paraId="60A4C731" w14:textId="77777777" w:rsidR="00E5694B" w:rsidRPr="00AD6B4E" w:rsidRDefault="00E5694B">
      <w:pPr>
        <w:spacing w:after="0" w:line="240" w:lineRule="auto"/>
        <w:jc w:val="both"/>
        <w:rPr>
          <w:rFonts w:ascii="Tahoma" w:hAnsi="Tahoma" w:cs="Tahoma"/>
          <w:sz w:val="24"/>
          <w:szCs w:val="24"/>
        </w:rPr>
      </w:pPr>
    </w:p>
    <w:p w14:paraId="2C7A9B49" w14:textId="655CE8B8" w:rsidR="00E5694B" w:rsidRPr="00AD6B4E" w:rsidRDefault="001243E8">
      <w:pPr>
        <w:spacing w:after="0" w:line="240" w:lineRule="auto"/>
        <w:jc w:val="both"/>
        <w:rPr>
          <w:rFonts w:ascii="Tahoma" w:hAnsi="Tahoma" w:cs="Tahoma"/>
          <w:sz w:val="24"/>
          <w:szCs w:val="24"/>
        </w:rPr>
      </w:pPr>
      <w:r w:rsidRPr="00AD6B4E">
        <w:rPr>
          <w:rFonts w:ascii="Tahoma" w:hAnsi="Tahoma" w:cs="Tahoma"/>
          <w:sz w:val="24"/>
          <w:szCs w:val="24"/>
        </w:rPr>
        <w:t xml:space="preserve">In order to protect the confidentiality of those with criminal records we will access disclosures through Due Diligence Checking Ltd, who are the Baptist Union’s appointed external service provider.  We invite the Baptist Union’s National Safeguarding </w:t>
      </w:r>
      <w:r w:rsidR="009E1B46" w:rsidRPr="00AD6B4E">
        <w:rPr>
          <w:rFonts w:ascii="Tahoma" w:hAnsi="Tahoma" w:cs="Tahoma"/>
          <w:sz w:val="24"/>
          <w:szCs w:val="24"/>
        </w:rPr>
        <w:t>Team</w:t>
      </w:r>
      <w:r w:rsidRPr="00AD6B4E">
        <w:rPr>
          <w:rFonts w:ascii="Tahoma" w:hAnsi="Tahoma" w:cs="Tahoma"/>
          <w:sz w:val="24"/>
          <w:szCs w:val="24"/>
        </w:rPr>
        <w:t xml:space="preserve"> to advise us in the appointment process when necessary, and we agree to act on their advice for the protection of children, young </w:t>
      </w:r>
      <w:proofErr w:type="gramStart"/>
      <w:r w:rsidRPr="00AD6B4E">
        <w:rPr>
          <w:rFonts w:ascii="Tahoma" w:hAnsi="Tahoma" w:cs="Tahoma"/>
          <w:sz w:val="24"/>
          <w:szCs w:val="24"/>
        </w:rPr>
        <w:t>people</w:t>
      </w:r>
      <w:proofErr w:type="gramEnd"/>
      <w:r w:rsidRPr="00AD6B4E">
        <w:rPr>
          <w:rFonts w:ascii="Tahoma" w:hAnsi="Tahoma" w:cs="Tahoma"/>
          <w:sz w:val="24"/>
          <w:szCs w:val="24"/>
        </w:rPr>
        <w:t xml:space="preserve"> and adults at risk.</w:t>
      </w:r>
    </w:p>
    <w:p w14:paraId="76A41C5A" w14:textId="77777777" w:rsidR="00E5694B" w:rsidRPr="00AD6B4E" w:rsidRDefault="00E5694B">
      <w:pPr>
        <w:jc w:val="both"/>
        <w:rPr>
          <w:rFonts w:ascii="Tahoma" w:hAnsi="Tahoma" w:cs="Tahoma"/>
          <w:sz w:val="24"/>
          <w:szCs w:val="24"/>
        </w:rPr>
      </w:pPr>
    </w:p>
    <w:p w14:paraId="10E0AAED" w14:textId="77777777" w:rsidR="00E5694B" w:rsidRPr="00AD6B4E" w:rsidRDefault="00E5694B">
      <w:pPr>
        <w:rPr>
          <w:rFonts w:ascii="Tahoma" w:hAnsi="Tahoma" w:cs="Tahoma"/>
          <w:sz w:val="24"/>
          <w:szCs w:val="24"/>
        </w:rPr>
      </w:pPr>
    </w:p>
    <w:p w14:paraId="1609EDE3" w14:textId="77777777" w:rsidR="00E5694B" w:rsidRPr="00AD6B4E" w:rsidRDefault="00E5694B">
      <w:pPr>
        <w:rPr>
          <w:rFonts w:ascii="Tahoma" w:hAnsi="Tahoma" w:cs="Tahoma"/>
          <w:sz w:val="24"/>
          <w:szCs w:val="24"/>
        </w:rPr>
      </w:pPr>
    </w:p>
    <w:p w14:paraId="15F7E240" w14:textId="77777777" w:rsidR="00E5694B" w:rsidRPr="00AD6B4E" w:rsidRDefault="00E5694B">
      <w:pPr>
        <w:rPr>
          <w:rFonts w:ascii="Tahoma" w:hAnsi="Tahoma" w:cs="Tahoma"/>
          <w:sz w:val="24"/>
          <w:szCs w:val="24"/>
        </w:rPr>
      </w:pPr>
    </w:p>
    <w:p w14:paraId="61AF8159" w14:textId="77777777" w:rsidR="00E5694B" w:rsidRPr="00AD6B4E" w:rsidRDefault="00E5694B">
      <w:pPr>
        <w:rPr>
          <w:rFonts w:ascii="Tahoma" w:hAnsi="Tahoma" w:cs="Tahoma"/>
          <w:sz w:val="24"/>
          <w:szCs w:val="24"/>
        </w:rPr>
      </w:pPr>
    </w:p>
    <w:p w14:paraId="250213D7" w14:textId="77777777" w:rsidR="00E5694B" w:rsidRPr="00AD6B4E" w:rsidRDefault="00E5694B">
      <w:pPr>
        <w:rPr>
          <w:rFonts w:ascii="Tahoma" w:hAnsi="Tahoma" w:cs="Tahoma"/>
          <w:sz w:val="24"/>
          <w:szCs w:val="24"/>
        </w:rPr>
      </w:pPr>
    </w:p>
    <w:p w14:paraId="5BBFF725" w14:textId="77777777" w:rsidR="00E5694B" w:rsidRPr="00AD6B4E" w:rsidRDefault="00E5694B">
      <w:pPr>
        <w:rPr>
          <w:rFonts w:ascii="Tahoma" w:hAnsi="Tahoma" w:cs="Tahoma"/>
          <w:sz w:val="24"/>
          <w:szCs w:val="24"/>
        </w:rPr>
      </w:pPr>
    </w:p>
    <w:p w14:paraId="1413492F" w14:textId="77777777" w:rsidR="00E5694B" w:rsidRPr="00AD6B4E" w:rsidRDefault="00E5694B">
      <w:pPr>
        <w:rPr>
          <w:rFonts w:ascii="Tahoma" w:hAnsi="Tahoma" w:cs="Tahoma"/>
          <w:sz w:val="24"/>
          <w:szCs w:val="24"/>
        </w:rPr>
      </w:pPr>
    </w:p>
    <w:p w14:paraId="42EB4473" w14:textId="77777777" w:rsidR="00E5694B" w:rsidRPr="00AD6B4E" w:rsidRDefault="001243E8">
      <w:pPr>
        <w:rPr>
          <w:rFonts w:ascii="Tahoma" w:hAnsi="Tahoma" w:cs="Tahoma"/>
          <w:sz w:val="24"/>
          <w:szCs w:val="24"/>
        </w:rPr>
      </w:pPr>
      <w:r w:rsidRPr="639D6CF1">
        <w:rPr>
          <w:rFonts w:ascii="Tahoma" w:hAnsi="Tahoma" w:cs="Tahoma"/>
          <w:sz w:val="24"/>
          <w:szCs w:val="24"/>
        </w:rPr>
        <w:br w:type="page"/>
      </w:r>
    </w:p>
    <w:p w14:paraId="625677C9" w14:textId="77777777" w:rsidR="00E5694B" w:rsidRPr="00AD6B4E" w:rsidRDefault="001243E8">
      <w:pPr>
        <w:widowControl w:val="0"/>
        <w:rPr>
          <w:rFonts w:ascii="Tahoma" w:hAnsi="Tahoma" w:cs="Tahoma"/>
          <w:b/>
          <w:bCs/>
          <w:color w:val="0958AD"/>
          <w:sz w:val="24"/>
          <w:szCs w:val="24"/>
        </w:rPr>
      </w:pPr>
      <w:r w:rsidRPr="00AD6B4E">
        <w:rPr>
          <w:rFonts w:ascii="Tahoma" w:hAnsi="Tahoma" w:cs="Tahoma"/>
          <w:bCs/>
          <w:color w:val="0958AD"/>
          <w:sz w:val="24"/>
          <w:szCs w:val="24"/>
        </w:rPr>
        <w:lastRenderedPageBreak/>
        <w:t>L08 - EMPLOYMENT</w:t>
      </w:r>
    </w:p>
    <w:p w14:paraId="2A3E483E" w14:textId="77777777" w:rsidR="00E5694B" w:rsidRPr="00AD6B4E" w:rsidRDefault="001243E8">
      <w:pPr>
        <w:widowControl w:val="0"/>
        <w:rPr>
          <w:rFonts w:ascii="Tahoma" w:hAnsi="Tahoma" w:cs="Tahoma"/>
          <w:color w:val="0958AD"/>
          <w:sz w:val="24"/>
          <w:szCs w:val="24"/>
        </w:rPr>
      </w:pPr>
      <w:r w:rsidRPr="00AD6B4E">
        <w:rPr>
          <w:rFonts w:ascii="Tahoma" w:hAnsi="Tahoma" w:cs="Tahoma"/>
          <w:b/>
          <w:bCs/>
          <w:color w:val="0958AD"/>
          <w:sz w:val="24"/>
          <w:szCs w:val="24"/>
        </w:rPr>
        <w:t>ANNEX 11</w:t>
      </w:r>
    </w:p>
    <w:p w14:paraId="32662D6B" w14:textId="77777777" w:rsidR="00E5694B" w:rsidRPr="00AD6B4E" w:rsidRDefault="001243E8">
      <w:pPr>
        <w:pStyle w:val="TOCHeading"/>
        <w:tabs>
          <w:tab w:val="left" w:pos="0"/>
        </w:tabs>
        <w:ind w:firstLine="0"/>
        <w:rPr>
          <w:rFonts w:ascii="Tahoma" w:hAnsi="Tahoma" w:cs="Tahoma"/>
        </w:rPr>
      </w:pPr>
      <w:r w:rsidRPr="00AD6B4E">
        <w:rPr>
          <w:rFonts w:ascii="Tahoma" w:hAnsi="Tahoma" w:cs="Tahoma"/>
          <w:bCs w:val="0"/>
          <w:color w:val="0958AD"/>
        </w:rPr>
        <w:t>EXAMPLE MODEL CHURCH WORKER CODE OF CONDUCT</w:t>
      </w:r>
      <w:r w:rsidRPr="00AD6B4E">
        <w:rPr>
          <w:rFonts w:ascii="Tahoma" w:hAnsi="Tahoma" w:cs="Tahoma"/>
        </w:rPr>
        <w:t>*</w:t>
      </w:r>
    </w:p>
    <w:p w14:paraId="14E932DF" w14:textId="77777777" w:rsidR="00E5694B" w:rsidRPr="00AD6B4E" w:rsidRDefault="00E5694B">
      <w:pPr>
        <w:pStyle w:val="TOCHeading"/>
        <w:tabs>
          <w:tab w:val="left" w:pos="0"/>
        </w:tabs>
        <w:ind w:firstLine="0"/>
        <w:rPr>
          <w:rFonts w:ascii="Tahoma" w:hAnsi="Tahoma" w:cs="Tahoma"/>
        </w:rPr>
      </w:pPr>
    </w:p>
    <w:p w14:paraId="5151560C" w14:textId="77777777" w:rsidR="00E5694B" w:rsidRPr="00AD6B4E" w:rsidRDefault="001243E8" w:rsidP="00AD6B4E">
      <w:pPr>
        <w:pStyle w:val="Heading3"/>
        <w:numPr>
          <w:ilvl w:val="0"/>
          <w:numId w:val="0"/>
        </w:numPr>
        <w:spacing w:line="360" w:lineRule="auto"/>
        <w:ind w:left="720" w:hanging="720"/>
        <w:rPr>
          <w:rFonts w:ascii="Tahoma" w:hAnsi="Tahoma" w:cs="Tahoma"/>
          <w:sz w:val="24"/>
          <w:szCs w:val="24"/>
        </w:rPr>
      </w:pPr>
      <w:r w:rsidRPr="00AD6B4E">
        <w:rPr>
          <w:rFonts w:ascii="Tahoma" w:hAnsi="Tahoma" w:cs="Tahoma"/>
          <w:b/>
          <w:sz w:val="24"/>
          <w:szCs w:val="24"/>
          <w:u w:val="none"/>
        </w:rPr>
        <w:t>Background</w:t>
      </w:r>
    </w:p>
    <w:p w14:paraId="385EFDAD" w14:textId="498CAB85" w:rsidR="00E5694B" w:rsidRPr="00AD6B4E" w:rsidRDefault="001243E8">
      <w:pPr>
        <w:pStyle w:val="BodyText1"/>
        <w:rPr>
          <w:rFonts w:ascii="Tahoma" w:hAnsi="Tahoma" w:cs="Tahoma"/>
          <w:sz w:val="24"/>
        </w:rPr>
      </w:pPr>
      <w:r w:rsidRPr="00AD6B4E">
        <w:rPr>
          <w:rFonts w:ascii="Tahoma" w:hAnsi="Tahoma" w:cs="Tahoma"/>
          <w:sz w:val="24"/>
        </w:rPr>
        <w:t>This Code of Conduct sets out standards of behaviour expected by the Employer of all employees who are required to agree to the BUGB Declaration of Principle</w:t>
      </w:r>
      <w:r w:rsidR="005A5380" w:rsidRPr="00AD6B4E">
        <w:rPr>
          <w:rFonts w:ascii="Tahoma" w:hAnsi="Tahoma" w:cs="Tahoma"/>
          <w:sz w:val="24"/>
        </w:rPr>
        <w:t xml:space="preserve"> and the Church’s ethos statement</w:t>
      </w:r>
      <w:r w:rsidRPr="00AD6B4E">
        <w:rPr>
          <w:rFonts w:ascii="Tahoma" w:hAnsi="Tahoma" w:cs="Tahoma"/>
          <w:sz w:val="24"/>
        </w:rPr>
        <w:t>.  Your conduct both in and out of work should be consistent with our objectives and the principles set out in those documents.   You are encouraged to make every effort to meet the standards of personal conduct and working practice set out in this code of conduct.</w:t>
      </w:r>
    </w:p>
    <w:p w14:paraId="2F369E3B" w14:textId="77777777" w:rsidR="00E5694B" w:rsidRPr="00AD6B4E" w:rsidRDefault="001243E8">
      <w:pPr>
        <w:pStyle w:val="BodyText1"/>
        <w:rPr>
          <w:rFonts w:ascii="Tahoma" w:hAnsi="Tahoma" w:cs="Tahoma"/>
          <w:sz w:val="24"/>
        </w:rPr>
      </w:pPr>
      <w:r w:rsidRPr="00AD6B4E">
        <w:rPr>
          <w:rFonts w:ascii="Tahoma" w:hAnsi="Tahoma" w:cs="Tahoma"/>
          <w:sz w:val="24"/>
        </w:rPr>
        <w:t>[It is understood that while every member of staff is vulnerable to behaviour which contravenes that laid out in Scripture, our desire as an organisation is to inspire, encourage and build one another up in the faith in order to honour, obey and glorify God in our work.</w:t>
      </w:r>
    </w:p>
    <w:p w14:paraId="206EF91F" w14:textId="77777777" w:rsidR="009E1B46" w:rsidRPr="00AD6B4E" w:rsidRDefault="001243E8" w:rsidP="009E1B46">
      <w:pPr>
        <w:pStyle w:val="BodyText1"/>
        <w:spacing w:after="0"/>
        <w:rPr>
          <w:rFonts w:ascii="Tahoma" w:hAnsi="Tahoma" w:cs="Tahoma"/>
          <w:sz w:val="24"/>
        </w:rPr>
      </w:pPr>
      <w:r w:rsidRPr="00AD6B4E">
        <w:rPr>
          <w:rFonts w:ascii="Tahoma" w:hAnsi="Tahoma" w:cs="Tahoma"/>
          <w:sz w:val="24"/>
        </w:rPr>
        <w:t>This code of conduct seeks to facilitate this aim.]</w:t>
      </w:r>
    </w:p>
    <w:p w14:paraId="3017D65A" w14:textId="77777777" w:rsidR="009E1B46" w:rsidRPr="00AD6B4E" w:rsidRDefault="009E1B46" w:rsidP="009E1B46">
      <w:pPr>
        <w:pStyle w:val="BodyText1"/>
        <w:spacing w:after="0"/>
        <w:rPr>
          <w:rFonts w:ascii="Tahoma" w:hAnsi="Tahoma" w:cs="Tahoma"/>
          <w:sz w:val="24"/>
        </w:rPr>
      </w:pPr>
    </w:p>
    <w:p w14:paraId="091B2ACC" w14:textId="5C57D1C8" w:rsidR="00E5694B" w:rsidRPr="00AD6B4E" w:rsidRDefault="001243E8" w:rsidP="009E1B46">
      <w:pPr>
        <w:pStyle w:val="BodyText1"/>
        <w:spacing w:after="0"/>
        <w:rPr>
          <w:rFonts w:ascii="Tahoma" w:hAnsi="Tahoma" w:cs="Tahoma"/>
          <w:sz w:val="24"/>
        </w:rPr>
      </w:pPr>
      <w:r w:rsidRPr="00AD6B4E">
        <w:rPr>
          <w:rFonts w:ascii="Tahoma" w:hAnsi="Tahoma" w:cs="Tahoma"/>
          <w:b/>
          <w:sz w:val="24"/>
        </w:rPr>
        <w:t>Behavioural Standards</w:t>
      </w:r>
    </w:p>
    <w:p w14:paraId="7245887B" w14:textId="77777777" w:rsidR="00E5694B" w:rsidRPr="00AD6B4E" w:rsidRDefault="00E5694B">
      <w:pPr>
        <w:pStyle w:val="BodyText1"/>
        <w:spacing w:after="0"/>
        <w:rPr>
          <w:rFonts w:ascii="Tahoma" w:hAnsi="Tahoma" w:cs="Tahoma"/>
          <w:sz w:val="24"/>
        </w:rPr>
      </w:pPr>
    </w:p>
    <w:p w14:paraId="7091D59C" w14:textId="57BF220F" w:rsidR="00E5694B" w:rsidRPr="00AD6B4E" w:rsidRDefault="001243E8">
      <w:pPr>
        <w:pStyle w:val="BodyText1"/>
        <w:spacing w:after="0"/>
        <w:rPr>
          <w:rFonts w:ascii="Tahoma" w:hAnsi="Tahoma" w:cs="Tahoma"/>
          <w:sz w:val="24"/>
        </w:rPr>
      </w:pPr>
      <w:r w:rsidRPr="00AD6B4E">
        <w:rPr>
          <w:rFonts w:ascii="Tahoma" w:hAnsi="Tahoma" w:cs="Tahoma"/>
          <w:sz w:val="24"/>
        </w:rPr>
        <w:t>As a result of your desire to work for us and your acceptance of our Declaration of Principle</w:t>
      </w:r>
      <w:r w:rsidR="009464A1" w:rsidRPr="00AD6B4E">
        <w:rPr>
          <w:rFonts w:ascii="Tahoma" w:hAnsi="Tahoma" w:cs="Tahoma"/>
          <w:sz w:val="24"/>
        </w:rPr>
        <w:t xml:space="preserve"> and our Church ethos statement</w:t>
      </w:r>
      <w:r w:rsidRPr="00AD6B4E">
        <w:rPr>
          <w:rFonts w:ascii="Tahoma" w:hAnsi="Tahoma" w:cs="Tahoma"/>
          <w:sz w:val="24"/>
        </w:rPr>
        <w:t>, we would expect certain behavioural standards, examples of which are:</w:t>
      </w:r>
    </w:p>
    <w:p w14:paraId="25BCB67D" w14:textId="77777777" w:rsidR="00E5694B" w:rsidRPr="00AD6B4E" w:rsidRDefault="00E5694B">
      <w:pPr>
        <w:pStyle w:val="BodyText1"/>
        <w:spacing w:after="0"/>
        <w:rPr>
          <w:rFonts w:ascii="Tahoma" w:hAnsi="Tahoma" w:cs="Tahoma"/>
          <w:sz w:val="24"/>
        </w:rPr>
      </w:pPr>
    </w:p>
    <w:p w14:paraId="53B193C7" w14:textId="77777777" w:rsidR="00E5694B" w:rsidRPr="00AD6B4E" w:rsidRDefault="001243E8" w:rsidP="00E7007E">
      <w:pPr>
        <w:numPr>
          <w:ilvl w:val="0"/>
          <w:numId w:val="10"/>
        </w:numPr>
        <w:spacing w:after="0" w:line="240" w:lineRule="auto"/>
        <w:ind w:left="714" w:hanging="357"/>
        <w:rPr>
          <w:rFonts w:ascii="Tahoma" w:hAnsi="Tahoma" w:cs="Tahoma"/>
          <w:bCs/>
          <w:sz w:val="24"/>
          <w:szCs w:val="24"/>
        </w:rPr>
      </w:pPr>
      <w:r w:rsidRPr="00AD6B4E">
        <w:rPr>
          <w:rFonts w:ascii="Tahoma" w:hAnsi="Tahoma" w:cs="Tahoma"/>
          <w:bCs/>
          <w:sz w:val="24"/>
          <w:szCs w:val="24"/>
        </w:rPr>
        <w:t xml:space="preserve">a willingness to give an account of your faith within an appropriate context in light of your particular </w:t>
      </w:r>
      <w:proofErr w:type="gramStart"/>
      <w:r w:rsidRPr="00AD6B4E">
        <w:rPr>
          <w:rFonts w:ascii="Tahoma" w:hAnsi="Tahoma" w:cs="Tahoma"/>
          <w:bCs/>
          <w:sz w:val="24"/>
          <w:szCs w:val="24"/>
        </w:rPr>
        <w:t>responsibilities;</w:t>
      </w:r>
      <w:proofErr w:type="gramEnd"/>
    </w:p>
    <w:p w14:paraId="5E7F263D" w14:textId="77777777" w:rsidR="00E5694B" w:rsidRPr="00AD6B4E" w:rsidRDefault="00E5694B">
      <w:pPr>
        <w:spacing w:after="0" w:line="240" w:lineRule="auto"/>
        <w:ind w:left="714"/>
        <w:rPr>
          <w:rFonts w:ascii="Tahoma" w:hAnsi="Tahoma" w:cs="Tahoma"/>
          <w:bCs/>
          <w:sz w:val="24"/>
          <w:szCs w:val="24"/>
        </w:rPr>
      </w:pPr>
    </w:p>
    <w:p w14:paraId="4EEAD00B" w14:textId="7B54CBE6" w:rsidR="00E5694B" w:rsidRPr="00AD6B4E" w:rsidRDefault="001243E8" w:rsidP="00E7007E">
      <w:pPr>
        <w:numPr>
          <w:ilvl w:val="0"/>
          <w:numId w:val="10"/>
        </w:numPr>
        <w:spacing w:after="0" w:line="240" w:lineRule="auto"/>
        <w:ind w:left="714" w:hanging="357"/>
        <w:rPr>
          <w:rFonts w:ascii="Tahoma" w:hAnsi="Tahoma" w:cs="Tahoma"/>
          <w:bCs/>
          <w:sz w:val="24"/>
          <w:szCs w:val="24"/>
        </w:rPr>
      </w:pPr>
      <w:r w:rsidRPr="00AD6B4E">
        <w:rPr>
          <w:rFonts w:ascii="Tahoma" w:hAnsi="Tahoma" w:cs="Tahoma"/>
          <w:bCs/>
          <w:sz w:val="24"/>
          <w:szCs w:val="24"/>
        </w:rPr>
        <w:t>regular commitment and participation in the life of [the Church]; and</w:t>
      </w:r>
    </w:p>
    <w:p w14:paraId="213C26B1" w14:textId="77777777" w:rsidR="00E5694B" w:rsidRPr="00AD6B4E" w:rsidRDefault="00E5694B">
      <w:pPr>
        <w:pStyle w:val="ColorfulList-Accent11"/>
        <w:spacing w:after="0" w:line="240" w:lineRule="auto"/>
        <w:rPr>
          <w:rFonts w:ascii="Tahoma" w:hAnsi="Tahoma" w:cs="Tahoma"/>
          <w:bCs/>
          <w:sz w:val="24"/>
          <w:szCs w:val="24"/>
        </w:rPr>
      </w:pPr>
    </w:p>
    <w:p w14:paraId="1CD40C9B" w14:textId="77777777" w:rsidR="009E1B46" w:rsidRPr="00AD6B4E" w:rsidRDefault="001243E8" w:rsidP="00E7007E">
      <w:pPr>
        <w:numPr>
          <w:ilvl w:val="0"/>
          <w:numId w:val="10"/>
        </w:numPr>
        <w:spacing w:after="0" w:line="240" w:lineRule="auto"/>
        <w:ind w:left="714" w:hanging="357"/>
        <w:rPr>
          <w:rFonts w:ascii="Tahoma" w:hAnsi="Tahoma" w:cs="Tahoma"/>
          <w:sz w:val="24"/>
          <w:szCs w:val="24"/>
        </w:rPr>
      </w:pPr>
      <w:r w:rsidRPr="00AD6B4E">
        <w:rPr>
          <w:rFonts w:ascii="Tahoma" w:hAnsi="Tahoma" w:cs="Tahoma"/>
          <w:bCs/>
          <w:sz w:val="24"/>
          <w:szCs w:val="24"/>
        </w:rPr>
        <w:t xml:space="preserve">treatment of those you deal with, with grace, respect, courtesy, politeness, </w:t>
      </w:r>
      <w:proofErr w:type="gramStart"/>
      <w:r w:rsidRPr="00AD6B4E">
        <w:rPr>
          <w:rFonts w:ascii="Tahoma" w:hAnsi="Tahoma" w:cs="Tahoma"/>
          <w:bCs/>
          <w:sz w:val="24"/>
          <w:szCs w:val="24"/>
        </w:rPr>
        <w:t>forgiveness</w:t>
      </w:r>
      <w:proofErr w:type="gramEnd"/>
      <w:r w:rsidRPr="00AD6B4E">
        <w:rPr>
          <w:rFonts w:ascii="Tahoma" w:hAnsi="Tahoma" w:cs="Tahoma"/>
          <w:bCs/>
          <w:sz w:val="24"/>
          <w:szCs w:val="24"/>
        </w:rPr>
        <w:t xml:space="preserve"> and Christian love.</w:t>
      </w:r>
    </w:p>
    <w:p w14:paraId="7698EC52" w14:textId="77777777" w:rsidR="009E1B46" w:rsidRPr="00AD6B4E" w:rsidRDefault="009E1B46">
      <w:pPr>
        <w:pStyle w:val="BodyText1"/>
        <w:spacing w:after="0"/>
        <w:rPr>
          <w:rFonts w:ascii="Tahoma" w:hAnsi="Tahoma" w:cs="Tahoma"/>
          <w:b/>
          <w:bCs/>
          <w:sz w:val="24"/>
        </w:rPr>
      </w:pPr>
    </w:p>
    <w:p w14:paraId="394480B6" w14:textId="140A9F96" w:rsidR="009E1B46" w:rsidRPr="00AD6B4E" w:rsidRDefault="009E1B46">
      <w:pPr>
        <w:pStyle w:val="BodyText1"/>
        <w:spacing w:after="0"/>
        <w:rPr>
          <w:rFonts w:ascii="Tahoma" w:hAnsi="Tahoma" w:cs="Tahoma"/>
          <w:b/>
          <w:bCs/>
          <w:sz w:val="24"/>
        </w:rPr>
      </w:pPr>
      <w:r w:rsidRPr="00AD6B4E">
        <w:rPr>
          <w:rFonts w:ascii="Tahoma" w:hAnsi="Tahoma" w:cs="Tahoma"/>
          <w:b/>
          <w:bCs/>
          <w:sz w:val="24"/>
        </w:rPr>
        <w:t>Code of Conduct</w:t>
      </w:r>
    </w:p>
    <w:p w14:paraId="18E17C97" w14:textId="365A1781" w:rsidR="00E5694B" w:rsidRPr="00AD6B4E" w:rsidRDefault="001243E8">
      <w:pPr>
        <w:pStyle w:val="BodyText1"/>
        <w:spacing w:after="0"/>
        <w:rPr>
          <w:rFonts w:ascii="Tahoma" w:hAnsi="Tahoma" w:cs="Tahoma"/>
          <w:sz w:val="24"/>
        </w:rPr>
      </w:pPr>
      <w:r w:rsidRPr="00AD6B4E">
        <w:rPr>
          <w:rFonts w:ascii="Tahoma" w:hAnsi="Tahoma" w:cs="Tahoma"/>
          <w:sz w:val="24"/>
        </w:rPr>
        <w:t xml:space="preserve">A non-exhaustive list of matters which are considered to be gross misconduct is set out in the disciplinary procedure.   </w:t>
      </w:r>
    </w:p>
    <w:p w14:paraId="1D756341" w14:textId="77777777" w:rsidR="00E5694B" w:rsidRPr="00AD6B4E" w:rsidRDefault="00E5694B">
      <w:pPr>
        <w:pStyle w:val="BodyText1"/>
        <w:spacing w:after="0"/>
        <w:rPr>
          <w:rFonts w:ascii="Tahoma" w:hAnsi="Tahoma" w:cs="Tahoma"/>
          <w:sz w:val="24"/>
        </w:rPr>
      </w:pPr>
    </w:p>
    <w:p w14:paraId="3B6D8982" w14:textId="77777777" w:rsidR="00E5694B" w:rsidRPr="00AD6B4E" w:rsidRDefault="001243E8">
      <w:pPr>
        <w:pStyle w:val="BodyText1"/>
        <w:rPr>
          <w:rFonts w:ascii="Tahoma" w:hAnsi="Tahoma" w:cs="Tahoma"/>
          <w:sz w:val="24"/>
        </w:rPr>
      </w:pPr>
      <w:r w:rsidRPr="00AD6B4E">
        <w:rPr>
          <w:rFonts w:ascii="Tahoma" w:hAnsi="Tahoma" w:cs="Tahoma"/>
          <w:sz w:val="24"/>
        </w:rPr>
        <w:t xml:space="preserve">There may be instances where inappropriate conduct inside or outside of formal working hours may also necessitate disciplinary action. </w:t>
      </w:r>
    </w:p>
    <w:p w14:paraId="74411258" w14:textId="77777777" w:rsidR="00E5694B" w:rsidRPr="00AD6B4E" w:rsidRDefault="001243E8">
      <w:pPr>
        <w:pStyle w:val="BodyText1"/>
        <w:rPr>
          <w:rFonts w:ascii="Tahoma" w:hAnsi="Tahoma" w:cs="Tahoma"/>
          <w:sz w:val="24"/>
        </w:rPr>
      </w:pPr>
      <w:r w:rsidRPr="00AD6B4E">
        <w:rPr>
          <w:rFonts w:ascii="Tahoma" w:hAnsi="Tahoma" w:cs="Tahoma"/>
          <w:sz w:val="24"/>
        </w:rPr>
        <w:t xml:space="preserve">Such issues may be as the result of an incapacity or an error of judgement rather than lifestyle choice or pre-determined behavioural choice.  </w:t>
      </w:r>
    </w:p>
    <w:p w14:paraId="7F69BD2A" w14:textId="77777777" w:rsidR="00E5694B" w:rsidRPr="00AD6B4E" w:rsidRDefault="001243E8">
      <w:pPr>
        <w:pStyle w:val="BodyText1"/>
        <w:rPr>
          <w:rFonts w:ascii="Tahoma" w:hAnsi="Tahoma" w:cs="Tahoma"/>
          <w:sz w:val="24"/>
        </w:rPr>
      </w:pPr>
      <w:r w:rsidRPr="00AD6B4E">
        <w:rPr>
          <w:rFonts w:ascii="Tahoma" w:hAnsi="Tahoma" w:cs="Tahoma"/>
          <w:sz w:val="24"/>
        </w:rPr>
        <w:t xml:space="preserve">The following is a non-exhaustive list of conduct which, although it may occur outside of formal working </w:t>
      </w:r>
      <w:proofErr w:type="gramStart"/>
      <w:r w:rsidRPr="00AD6B4E">
        <w:rPr>
          <w:rFonts w:ascii="Tahoma" w:hAnsi="Tahoma" w:cs="Tahoma"/>
          <w:sz w:val="24"/>
        </w:rPr>
        <w:t>hours</w:t>
      </w:r>
      <w:proofErr w:type="gramEnd"/>
      <w:r w:rsidRPr="00AD6B4E">
        <w:rPr>
          <w:rFonts w:ascii="Tahoma" w:hAnsi="Tahoma" w:cs="Tahoma"/>
          <w:sz w:val="24"/>
        </w:rPr>
        <w:t xml:space="preserve"> we consider to be inappropriate for our employees and may lead to disciplinary action or dismissal:</w:t>
      </w:r>
    </w:p>
    <w:p w14:paraId="168AF690" w14:textId="77777777" w:rsidR="00E5694B" w:rsidRPr="00AD6B4E" w:rsidRDefault="001243E8" w:rsidP="00E7007E">
      <w:pPr>
        <w:numPr>
          <w:ilvl w:val="0"/>
          <w:numId w:val="4"/>
        </w:numPr>
        <w:spacing w:after="120" w:line="240" w:lineRule="auto"/>
        <w:ind w:left="714" w:hanging="357"/>
        <w:jc w:val="both"/>
        <w:rPr>
          <w:rFonts w:ascii="Tahoma" w:hAnsi="Tahoma" w:cs="Tahoma"/>
          <w:sz w:val="24"/>
          <w:szCs w:val="24"/>
        </w:rPr>
      </w:pPr>
      <w:r w:rsidRPr="00AD6B4E">
        <w:rPr>
          <w:rFonts w:ascii="Tahoma" w:hAnsi="Tahoma" w:cs="Tahoma"/>
          <w:sz w:val="24"/>
          <w:szCs w:val="24"/>
        </w:rPr>
        <w:t xml:space="preserve">where it relates to a serious criminal </w:t>
      </w:r>
      <w:proofErr w:type="gramStart"/>
      <w:r w:rsidRPr="00AD6B4E">
        <w:rPr>
          <w:rFonts w:ascii="Tahoma" w:hAnsi="Tahoma" w:cs="Tahoma"/>
          <w:sz w:val="24"/>
          <w:szCs w:val="24"/>
        </w:rPr>
        <w:t>offence;</w:t>
      </w:r>
      <w:proofErr w:type="gramEnd"/>
    </w:p>
    <w:p w14:paraId="6C21A0FE" w14:textId="77777777" w:rsidR="00E5694B" w:rsidRPr="00AD6B4E" w:rsidRDefault="001243E8" w:rsidP="00E7007E">
      <w:pPr>
        <w:numPr>
          <w:ilvl w:val="0"/>
          <w:numId w:val="4"/>
        </w:numPr>
        <w:spacing w:after="120" w:line="240" w:lineRule="auto"/>
        <w:ind w:left="714" w:hanging="357"/>
        <w:jc w:val="both"/>
        <w:rPr>
          <w:rFonts w:ascii="Tahoma" w:hAnsi="Tahoma" w:cs="Tahoma"/>
          <w:sz w:val="24"/>
          <w:szCs w:val="24"/>
        </w:rPr>
      </w:pPr>
      <w:r w:rsidRPr="00AD6B4E">
        <w:rPr>
          <w:rFonts w:ascii="Tahoma" w:hAnsi="Tahoma" w:cs="Tahoma"/>
          <w:sz w:val="24"/>
          <w:szCs w:val="24"/>
        </w:rPr>
        <w:t xml:space="preserve">where it renders the employee unsuitable for the type of </w:t>
      </w:r>
      <w:proofErr w:type="gramStart"/>
      <w:r w:rsidRPr="00AD6B4E">
        <w:rPr>
          <w:rFonts w:ascii="Tahoma" w:hAnsi="Tahoma" w:cs="Tahoma"/>
          <w:sz w:val="24"/>
          <w:szCs w:val="24"/>
        </w:rPr>
        <w:t>work</w:t>
      </w:r>
      <w:proofErr w:type="gramEnd"/>
      <w:r w:rsidRPr="00AD6B4E">
        <w:rPr>
          <w:rFonts w:ascii="Tahoma" w:hAnsi="Tahoma" w:cs="Tahoma"/>
          <w:sz w:val="24"/>
          <w:szCs w:val="24"/>
        </w:rPr>
        <w:t xml:space="preserve"> they do e.g. someone who works with children found guilty of child abuse;</w:t>
      </w:r>
    </w:p>
    <w:p w14:paraId="612A1054" w14:textId="77777777" w:rsidR="00E5694B" w:rsidRPr="00AD6B4E" w:rsidRDefault="001243E8" w:rsidP="00E7007E">
      <w:pPr>
        <w:numPr>
          <w:ilvl w:val="0"/>
          <w:numId w:val="4"/>
        </w:numPr>
        <w:spacing w:after="120" w:line="240" w:lineRule="auto"/>
        <w:ind w:left="714" w:hanging="357"/>
        <w:jc w:val="both"/>
        <w:rPr>
          <w:rFonts w:ascii="Tahoma" w:hAnsi="Tahoma" w:cs="Tahoma"/>
          <w:sz w:val="24"/>
          <w:szCs w:val="24"/>
        </w:rPr>
      </w:pPr>
      <w:r w:rsidRPr="00AD6B4E">
        <w:rPr>
          <w:rFonts w:ascii="Tahoma" w:hAnsi="Tahoma" w:cs="Tahoma"/>
          <w:sz w:val="24"/>
          <w:szCs w:val="24"/>
        </w:rPr>
        <w:lastRenderedPageBreak/>
        <w:t xml:space="preserve">where it leads to a breach of mutual trust between employer and employee </w:t>
      </w:r>
      <w:proofErr w:type="gramStart"/>
      <w:r w:rsidRPr="00AD6B4E">
        <w:rPr>
          <w:rFonts w:ascii="Tahoma" w:hAnsi="Tahoma" w:cs="Tahoma"/>
          <w:sz w:val="24"/>
          <w:szCs w:val="24"/>
        </w:rPr>
        <w:t>e.g.</w:t>
      </w:r>
      <w:proofErr w:type="gramEnd"/>
      <w:r w:rsidRPr="00AD6B4E">
        <w:rPr>
          <w:rFonts w:ascii="Tahoma" w:hAnsi="Tahoma" w:cs="Tahoma"/>
          <w:sz w:val="24"/>
          <w:szCs w:val="24"/>
        </w:rPr>
        <w:t xml:space="preserve"> accountant found guilty of fraud;</w:t>
      </w:r>
    </w:p>
    <w:p w14:paraId="25C161A0" w14:textId="77777777" w:rsidR="00E5694B" w:rsidRPr="00AD6B4E" w:rsidRDefault="001243E8" w:rsidP="00E7007E">
      <w:pPr>
        <w:numPr>
          <w:ilvl w:val="0"/>
          <w:numId w:val="4"/>
        </w:numPr>
        <w:spacing w:after="0" w:line="360" w:lineRule="auto"/>
        <w:jc w:val="both"/>
        <w:rPr>
          <w:rFonts w:ascii="Tahoma" w:hAnsi="Tahoma" w:cs="Tahoma"/>
          <w:sz w:val="24"/>
          <w:szCs w:val="24"/>
        </w:rPr>
      </w:pPr>
      <w:r w:rsidRPr="00AD6B4E">
        <w:rPr>
          <w:rFonts w:ascii="Tahoma" w:hAnsi="Tahoma" w:cs="Tahoma"/>
          <w:sz w:val="24"/>
          <w:szCs w:val="24"/>
        </w:rPr>
        <w:t>where it is damaging to the reputation of the organisation for example:</w:t>
      </w:r>
    </w:p>
    <w:p w14:paraId="06CAFB50" w14:textId="77777777" w:rsidR="00E5694B" w:rsidRPr="00AD6B4E" w:rsidRDefault="001243E8" w:rsidP="00E7007E">
      <w:pPr>
        <w:numPr>
          <w:ilvl w:val="1"/>
          <w:numId w:val="4"/>
        </w:numPr>
        <w:spacing w:after="0" w:line="360" w:lineRule="auto"/>
        <w:ind w:left="1260" w:hanging="540"/>
        <w:jc w:val="both"/>
        <w:rPr>
          <w:rFonts w:ascii="Tahoma" w:hAnsi="Tahoma" w:cs="Tahoma"/>
          <w:sz w:val="24"/>
          <w:szCs w:val="24"/>
        </w:rPr>
      </w:pPr>
      <w:r w:rsidRPr="00AD6B4E">
        <w:rPr>
          <w:rFonts w:ascii="Tahoma" w:hAnsi="Tahoma" w:cs="Tahoma"/>
          <w:sz w:val="24"/>
          <w:szCs w:val="24"/>
        </w:rPr>
        <w:t xml:space="preserve">Drunkenness or the use of illegal drugs </w:t>
      </w:r>
    </w:p>
    <w:p w14:paraId="3417EAC7" w14:textId="77777777" w:rsidR="00E5694B" w:rsidRPr="00AD6B4E" w:rsidRDefault="001243E8" w:rsidP="00E7007E">
      <w:pPr>
        <w:numPr>
          <w:ilvl w:val="1"/>
          <w:numId w:val="4"/>
        </w:numPr>
        <w:spacing w:after="0" w:line="360" w:lineRule="auto"/>
        <w:ind w:left="1260" w:hanging="540"/>
        <w:jc w:val="both"/>
        <w:rPr>
          <w:rFonts w:ascii="Tahoma" w:hAnsi="Tahoma" w:cs="Tahoma"/>
          <w:sz w:val="24"/>
          <w:szCs w:val="24"/>
        </w:rPr>
      </w:pPr>
      <w:r w:rsidRPr="00AD6B4E">
        <w:rPr>
          <w:rFonts w:ascii="Tahoma" w:hAnsi="Tahoma" w:cs="Tahoma"/>
          <w:sz w:val="24"/>
          <w:szCs w:val="24"/>
        </w:rPr>
        <w:t xml:space="preserve">Use of obscenities, coarse jokes, </w:t>
      </w:r>
      <w:proofErr w:type="gramStart"/>
      <w:r w:rsidRPr="00AD6B4E">
        <w:rPr>
          <w:rFonts w:ascii="Tahoma" w:hAnsi="Tahoma" w:cs="Tahoma"/>
          <w:sz w:val="24"/>
          <w:szCs w:val="24"/>
        </w:rPr>
        <w:t>gossip</w:t>
      </w:r>
      <w:proofErr w:type="gramEnd"/>
      <w:r w:rsidRPr="00AD6B4E">
        <w:rPr>
          <w:rFonts w:ascii="Tahoma" w:hAnsi="Tahoma" w:cs="Tahoma"/>
          <w:sz w:val="24"/>
          <w:szCs w:val="24"/>
        </w:rPr>
        <w:t xml:space="preserve"> and slander  </w:t>
      </w:r>
    </w:p>
    <w:p w14:paraId="1496AF69" w14:textId="77777777" w:rsidR="00E5694B" w:rsidRPr="00AD6B4E" w:rsidRDefault="001243E8" w:rsidP="00E7007E">
      <w:pPr>
        <w:numPr>
          <w:ilvl w:val="1"/>
          <w:numId w:val="4"/>
        </w:numPr>
        <w:spacing w:after="0" w:line="360" w:lineRule="auto"/>
        <w:ind w:left="1260" w:hanging="540"/>
        <w:jc w:val="both"/>
        <w:rPr>
          <w:rFonts w:ascii="Tahoma" w:hAnsi="Tahoma" w:cs="Tahoma"/>
          <w:sz w:val="24"/>
          <w:szCs w:val="24"/>
        </w:rPr>
      </w:pPr>
      <w:r w:rsidRPr="00AD6B4E">
        <w:rPr>
          <w:rFonts w:ascii="Tahoma" w:hAnsi="Tahoma" w:cs="Tahoma"/>
          <w:sz w:val="24"/>
          <w:szCs w:val="24"/>
        </w:rPr>
        <w:t xml:space="preserve">Any form of dishonesty including stealing and lying </w:t>
      </w:r>
    </w:p>
    <w:p w14:paraId="73D3FDD2" w14:textId="77777777" w:rsidR="00E5694B" w:rsidRPr="00AD6B4E" w:rsidRDefault="001243E8" w:rsidP="00E7007E">
      <w:pPr>
        <w:numPr>
          <w:ilvl w:val="1"/>
          <w:numId w:val="4"/>
        </w:numPr>
        <w:spacing w:after="0" w:line="360" w:lineRule="auto"/>
        <w:ind w:left="1260" w:hanging="540"/>
        <w:jc w:val="both"/>
        <w:rPr>
          <w:rFonts w:ascii="Tahoma" w:hAnsi="Tahoma" w:cs="Tahoma"/>
          <w:sz w:val="24"/>
          <w:szCs w:val="24"/>
        </w:rPr>
      </w:pPr>
      <w:r w:rsidRPr="00AD6B4E">
        <w:rPr>
          <w:rFonts w:ascii="Tahoma" w:hAnsi="Tahoma" w:cs="Tahoma"/>
          <w:sz w:val="24"/>
          <w:szCs w:val="24"/>
        </w:rPr>
        <w:t xml:space="preserve">Sexual immorality including adultery, sex outside of heterosexual marriage, deliberate viewing of </w:t>
      </w:r>
      <w:proofErr w:type="gramStart"/>
      <w:r w:rsidRPr="00AD6B4E">
        <w:rPr>
          <w:rFonts w:ascii="Tahoma" w:hAnsi="Tahoma" w:cs="Tahoma"/>
          <w:sz w:val="24"/>
          <w:szCs w:val="24"/>
        </w:rPr>
        <w:t>pornography</w:t>
      </w:r>
      <w:proofErr w:type="gramEnd"/>
      <w:r w:rsidRPr="00AD6B4E">
        <w:rPr>
          <w:rFonts w:ascii="Tahoma" w:hAnsi="Tahoma" w:cs="Tahoma"/>
          <w:sz w:val="24"/>
          <w:szCs w:val="24"/>
        </w:rPr>
        <w:t xml:space="preserve"> </w:t>
      </w:r>
    </w:p>
    <w:p w14:paraId="26BD67B6" w14:textId="77777777" w:rsidR="00E5694B" w:rsidRPr="00AD6B4E" w:rsidRDefault="001243E8" w:rsidP="00E7007E">
      <w:pPr>
        <w:numPr>
          <w:ilvl w:val="1"/>
          <w:numId w:val="4"/>
        </w:numPr>
        <w:spacing w:after="0" w:line="240" w:lineRule="auto"/>
        <w:ind w:left="1260" w:hanging="540"/>
        <w:jc w:val="both"/>
        <w:rPr>
          <w:rFonts w:ascii="Tahoma" w:hAnsi="Tahoma" w:cs="Tahoma"/>
          <w:sz w:val="24"/>
          <w:szCs w:val="24"/>
        </w:rPr>
      </w:pPr>
      <w:r w:rsidRPr="00AD6B4E">
        <w:rPr>
          <w:rFonts w:ascii="Tahoma" w:hAnsi="Tahoma" w:cs="Tahoma"/>
          <w:sz w:val="24"/>
          <w:szCs w:val="24"/>
        </w:rPr>
        <w:t xml:space="preserve">Involvement in the occult or witchcraft </w:t>
      </w:r>
    </w:p>
    <w:p w14:paraId="4B4085DC" w14:textId="77777777" w:rsidR="00E5694B" w:rsidRPr="00AD6B4E" w:rsidRDefault="00E5694B">
      <w:pPr>
        <w:spacing w:after="0" w:line="240" w:lineRule="auto"/>
        <w:ind w:left="1260"/>
        <w:jc w:val="both"/>
        <w:rPr>
          <w:rFonts w:ascii="Tahoma" w:hAnsi="Tahoma" w:cs="Tahoma"/>
          <w:sz w:val="24"/>
          <w:szCs w:val="24"/>
        </w:rPr>
      </w:pPr>
    </w:p>
    <w:p w14:paraId="055C3379" w14:textId="77777777" w:rsidR="00E5694B" w:rsidRPr="00AD6B4E" w:rsidRDefault="001243E8" w:rsidP="00E7007E">
      <w:pPr>
        <w:numPr>
          <w:ilvl w:val="0"/>
          <w:numId w:val="17"/>
        </w:numPr>
        <w:spacing w:after="0" w:line="240" w:lineRule="auto"/>
        <w:jc w:val="both"/>
        <w:rPr>
          <w:rFonts w:ascii="Tahoma" w:hAnsi="Tahoma" w:cs="Tahoma"/>
          <w:sz w:val="24"/>
          <w:szCs w:val="24"/>
        </w:rPr>
      </w:pPr>
      <w:r w:rsidRPr="00AD6B4E">
        <w:rPr>
          <w:rFonts w:ascii="Tahoma" w:hAnsi="Tahoma" w:cs="Tahoma"/>
          <w:sz w:val="24"/>
          <w:szCs w:val="24"/>
        </w:rPr>
        <w:t xml:space="preserve">where it affects the performance of the employee in their particular role </w:t>
      </w:r>
      <w:proofErr w:type="gramStart"/>
      <w:r w:rsidRPr="00AD6B4E">
        <w:rPr>
          <w:rFonts w:ascii="Tahoma" w:hAnsi="Tahoma" w:cs="Tahoma"/>
          <w:sz w:val="24"/>
          <w:szCs w:val="24"/>
        </w:rPr>
        <w:t>e.g.</w:t>
      </w:r>
      <w:proofErr w:type="gramEnd"/>
      <w:r w:rsidRPr="00AD6B4E">
        <w:rPr>
          <w:rFonts w:ascii="Tahoma" w:hAnsi="Tahoma" w:cs="Tahoma"/>
          <w:sz w:val="24"/>
          <w:szCs w:val="24"/>
        </w:rPr>
        <w:t xml:space="preserve"> a driver who loses his/her licence where driving is an essential occupational requirement; or</w:t>
      </w:r>
    </w:p>
    <w:p w14:paraId="3D2F67AC" w14:textId="77777777" w:rsidR="00E5694B" w:rsidRPr="00AD6B4E" w:rsidRDefault="00E5694B">
      <w:pPr>
        <w:spacing w:after="0" w:line="240" w:lineRule="auto"/>
        <w:ind w:left="720"/>
        <w:jc w:val="both"/>
        <w:rPr>
          <w:rFonts w:ascii="Tahoma" w:hAnsi="Tahoma" w:cs="Tahoma"/>
          <w:sz w:val="24"/>
          <w:szCs w:val="24"/>
        </w:rPr>
      </w:pPr>
    </w:p>
    <w:p w14:paraId="5EA90C98" w14:textId="3F4D2D45" w:rsidR="00E5694B" w:rsidRPr="00AD6B4E" w:rsidRDefault="001243E8" w:rsidP="00E7007E">
      <w:pPr>
        <w:numPr>
          <w:ilvl w:val="0"/>
          <w:numId w:val="4"/>
        </w:numPr>
        <w:spacing w:after="0" w:line="240" w:lineRule="auto"/>
        <w:jc w:val="both"/>
        <w:rPr>
          <w:rFonts w:ascii="Tahoma" w:hAnsi="Tahoma" w:cs="Tahoma"/>
          <w:sz w:val="24"/>
          <w:szCs w:val="24"/>
        </w:rPr>
      </w:pPr>
      <w:r w:rsidRPr="00AD6B4E">
        <w:rPr>
          <w:rFonts w:ascii="Tahoma" w:hAnsi="Tahoma" w:cs="Tahoma"/>
          <w:sz w:val="24"/>
          <w:szCs w:val="24"/>
        </w:rPr>
        <w:t>where it relates to an employee’s acceptance of our Declaration of Principle</w:t>
      </w:r>
      <w:r w:rsidR="00CA648D" w:rsidRPr="00AD6B4E">
        <w:rPr>
          <w:rFonts w:ascii="Tahoma" w:hAnsi="Tahoma" w:cs="Tahoma"/>
          <w:sz w:val="24"/>
          <w:szCs w:val="24"/>
        </w:rPr>
        <w:t xml:space="preserve"> and Church’s ethos statement, </w:t>
      </w:r>
      <w:proofErr w:type="spellStart"/>
      <w:r w:rsidRPr="00AD6B4E">
        <w:rPr>
          <w:rFonts w:ascii="Tahoma" w:hAnsi="Tahoma" w:cs="Tahoma"/>
          <w:sz w:val="24"/>
          <w:szCs w:val="24"/>
        </w:rPr>
        <w:t>e.g</w:t>
      </w:r>
      <w:proofErr w:type="spellEnd"/>
      <w:r w:rsidRPr="00AD6B4E">
        <w:rPr>
          <w:rFonts w:ascii="Tahoma" w:hAnsi="Tahoma" w:cs="Tahoma"/>
          <w:sz w:val="24"/>
          <w:szCs w:val="24"/>
        </w:rPr>
        <w:t xml:space="preserve"> membership of a group who could oppose the principles set out in those documents or expressing views which are contrary to them. </w:t>
      </w:r>
    </w:p>
    <w:p w14:paraId="16551EA1" w14:textId="77777777" w:rsidR="00E5694B" w:rsidRPr="00AD6B4E" w:rsidRDefault="00E5694B">
      <w:pPr>
        <w:spacing w:after="0" w:line="240" w:lineRule="auto"/>
        <w:ind w:left="720"/>
        <w:jc w:val="both"/>
        <w:rPr>
          <w:rFonts w:ascii="Tahoma" w:hAnsi="Tahoma" w:cs="Tahoma"/>
          <w:sz w:val="24"/>
          <w:szCs w:val="24"/>
        </w:rPr>
      </w:pPr>
    </w:p>
    <w:p w14:paraId="5A84C02F" w14:textId="77777777" w:rsidR="00E5694B" w:rsidRPr="00AD6B4E" w:rsidRDefault="001243E8">
      <w:pPr>
        <w:spacing w:after="0" w:line="240" w:lineRule="auto"/>
        <w:rPr>
          <w:rFonts w:ascii="Tahoma" w:hAnsi="Tahoma" w:cs="Tahoma"/>
          <w:b/>
          <w:sz w:val="24"/>
          <w:szCs w:val="24"/>
        </w:rPr>
      </w:pPr>
      <w:r w:rsidRPr="00AD6B4E">
        <w:rPr>
          <w:rFonts w:ascii="Tahoma" w:hAnsi="Tahoma" w:cs="Tahoma"/>
          <w:b/>
          <w:sz w:val="24"/>
          <w:szCs w:val="24"/>
        </w:rPr>
        <w:t>Our Approach to Misconduct</w:t>
      </w:r>
    </w:p>
    <w:p w14:paraId="31CD9FAB" w14:textId="77777777" w:rsidR="00E5694B" w:rsidRPr="00AD6B4E" w:rsidRDefault="00E5694B">
      <w:pPr>
        <w:spacing w:after="0" w:line="240" w:lineRule="auto"/>
        <w:rPr>
          <w:rFonts w:ascii="Tahoma" w:hAnsi="Tahoma" w:cs="Tahoma"/>
          <w:b/>
          <w:sz w:val="24"/>
          <w:szCs w:val="24"/>
        </w:rPr>
      </w:pPr>
    </w:p>
    <w:p w14:paraId="38733FBC" w14:textId="77777777" w:rsidR="00E5694B" w:rsidRPr="00AD6B4E" w:rsidRDefault="001243E8">
      <w:pPr>
        <w:pStyle w:val="BodyText"/>
        <w:spacing w:line="240" w:lineRule="auto"/>
        <w:rPr>
          <w:rFonts w:ascii="Tahoma" w:hAnsi="Tahoma" w:cs="Tahoma"/>
          <w:sz w:val="24"/>
          <w:szCs w:val="24"/>
        </w:rPr>
      </w:pPr>
      <w:r w:rsidRPr="00AD6B4E">
        <w:rPr>
          <w:rFonts w:ascii="Tahoma" w:hAnsi="Tahoma" w:cs="Tahoma"/>
          <w:sz w:val="24"/>
          <w:szCs w:val="24"/>
        </w:rPr>
        <w:t>Employees will be treated within a context of grace and compassion while time is taken to consider the circumstances of the situation e.g.</w:t>
      </w:r>
    </w:p>
    <w:p w14:paraId="3860D641" w14:textId="77777777" w:rsidR="00E5694B" w:rsidRPr="00AD6B4E" w:rsidRDefault="00E5694B">
      <w:pPr>
        <w:spacing w:after="0" w:line="240" w:lineRule="auto"/>
        <w:rPr>
          <w:rFonts w:ascii="Tahoma" w:hAnsi="Tahoma" w:cs="Tahoma"/>
          <w:sz w:val="24"/>
          <w:szCs w:val="24"/>
        </w:rPr>
      </w:pPr>
    </w:p>
    <w:p w14:paraId="760855F9"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The severity of the perceived misconduct.</w:t>
      </w:r>
    </w:p>
    <w:p w14:paraId="38D733E8"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Whether the incident is a 'one-off ' or part of repeated behaviour or lifestyle.</w:t>
      </w:r>
    </w:p>
    <w:p w14:paraId="32EF2E43"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Whether the behaviour breaches our safeguarding policies and procedures</w:t>
      </w:r>
    </w:p>
    <w:p w14:paraId="1CCE9829"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 xml:space="preserve">Any mitigating circumstances </w:t>
      </w:r>
      <w:proofErr w:type="gramStart"/>
      <w:r w:rsidRPr="00AD6B4E">
        <w:rPr>
          <w:rFonts w:ascii="Tahoma" w:hAnsi="Tahoma" w:cs="Tahoma"/>
          <w:sz w:val="24"/>
          <w:szCs w:val="24"/>
        </w:rPr>
        <w:t>e.g.</w:t>
      </w:r>
      <w:proofErr w:type="gramEnd"/>
      <w:r w:rsidRPr="00AD6B4E">
        <w:rPr>
          <w:rFonts w:ascii="Tahoma" w:hAnsi="Tahoma" w:cs="Tahoma"/>
          <w:sz w:val="24"/>
          <w:szCs w:val="24"/>
        </w:rPr>
        <w:t xml:space="preserve"> personal issues.</w:t>
      </w:r>
    </w:p>
    <w:p w14:paraId="3CB00BE0"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The position of trust of the employee.</w:t>
      </w:r>
    </w:p>
    <w:p w14:paraId="48C465F1"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 xml:space="preserve">The particular duties of the employee. </w:t>
      </w:r>
    </w:p>
    <w:p w14:paraId="3187B906"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Christian maturity and understanding.</w:t>
      </w:r>
    </w:p>
    <w:p w14:paraId="3ED1F94A"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The treatment of similar instances of misconduct by other employees.</w:t>
      </w:r>
    </w:p>
    <w:p w14:paraId="18556B1F"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The employee's length of service.</w:t>
      </w:r>
    </w:p>
    <w:p w14:paraId="1FFB3292"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The extent of any 'live' disciplinary warnings.</w:t>
      </w:r>
    </w:p>
    <w:p w14:paraId="02CFC842" w14:textId="77777777" w:rsidR="00E5694B" w:rsidRPr="00AD6B4E" w:rsidRDefault="001243E8" w:rsidP="00E7007E">
      <w:pPr>
        <w:numPr>
          <w:ilvl w:val="0"/>
          <w:numId w:val="3"/>
        </w:numPr>
        <w:spacing w:after="0" w:line="240" w:lineRule="auto"/>
        <w:rPr>
          <w:rFonts w:ascii="Tahoma" w:hAnsi="Tahoma" w:cs="Tahoma"/>
          <w:sz w:val="24"/>
          <w:szCs w:val="24"/>
        </w:rPr>
      </w:pPr>
      <w:r w:rsidRPr="00AD6B4E">
        <w:rPr>
          <w:rFonts w:ascii="Tahoma" w:hAnsi="Tahoma" w:cs="Tahoma"/>
          <w:sz w:val="24"/>
          <w:szCs w:val="24"/>
        </w:rPr>
        <w:t>Evidence of repentance.</w:t>
      </w:r>
    </w:p>
    <w:p w14:paraId="78424ECF" w14:textId="77777777" w:rsidR="00E5694B" w:rsidRPr="00AD6B4E" w:rsidRDefault="00E5694B">
      <w:pPr>
        <w:spacing w:after="0" w:line="240" w:lineRule="auto"/>
        <w:rPr>
          <w:rFonts w:ascii="Tahoma" w:hAnsi="Tahoma" w:cs="Tahoma"/>
          <w:sz w:val="24"/>
          <w:szCs w:val="24"/>
        </w:rPr>
      </w:pPr>
    </w:p>
    <w:p w14:paraId="22D65C4E" w14:textId="77777777" w:rsidR="00E5694B" w:rsidRPr="00AD6B4E" w:rsidRDefault="001243E8">
      <w:pPr>
        <w:widowControl w:val="0"/>
        <w:jc w:val="center"/>
        <w:rPr>
          <w:rFonts w:ascii="Tahoma" w:hAnsi="Tahoma" w:cs="Tahoma"/>
          <w:b/>
          <w:bCs/>
          <w:color w:val="0958AD"/>
          <w:sz w:val="24"/>
          <w:szCs w:val="24"/>
        </w:rPr>
      </w:pPr>
      <w:r w:rsidRPr="00AD6B4E">
        <w:rPr>
          <w:rFonts w:ascii="Tahoma" w:hAnsi="Tahoma" w:cs="Tahoma"/>
          <w:sz w:val="24"/>
          <w:szCs w:val="24"/>
        </w:rPr>
        <w:br w:type="page"/>
      </w:r>
    </w:p>
    <w:p w14:paraId="149FE58B" w14:textId="77777777" w:rsidR="00E5694B" w:rsidRPr="00AD6B4E" w:rsidRDefault="00E5694B">
      <w:pPr>
        <w:rPr>
          <w:rFonts w:ascii="Tahoma" w:hAnsi="Tahoma" w:cs="Tahoma"/>
          <w:b/>
          <w:bCs/>
          <w:color w:val="0958AD"/>
          <w:sz w:val="24"/>
          <w:szCs w:val="24"/>
        </w:rPr>
      </w:pPr>
    </w:p>
    <w:p w14:paraId="540FB225" w14:textId="4B7EAF10" w:rsidR="00E5694B" w:rsidRPr="00AD6B4E" w:rsidRDefault="001243E8">
      <w:pPr>
        <w:widowControl w:val="0"/>
        <w:spacing w:line="240" w:lineRule="auto"/>
        <w:jc w:val="both"/>
        <w:rPr>
          <w:rFonts w:ascii="Tahoma" w:hAnsi="Tahoma" w:cs="Tahoma"/>
          <w:sz w:val="24"/>
          <w:szCs w:val="24"/>
        </w:rPr>
      </w:pPr>
      <w:r w:rsidRPr="00AD6B4E">
        <w:rPr>
          <w:rFonts w:ascii="Tahoma" w:hAnsi="Tahoma" w:cs="Tahoma"/>
          <w:sz w:val="24"/>
          <w:szCs w:val="24"/>
        </w:rPr>
        <w:t xml:space="preserve">This is one of a series of </w:t>
      </w:r>
      <w:r w:rsidRPr="00AD6B4E">
        <w:rPr>
          <w:rFonts w:ascii="Tahoma" w:hAnsi="Tahoma" w:cs="Tahoma"/>
          <w:i/>
          <w:iCs/>
          <w:sz w:val="24"/>
          <w:szCs w:val="24"/>
        </w:rPr>
        <w:t>Guidelines</w:t>
      </w:r>
      <w:r w:rsidRPr="00AD6B4E">
        <w:rPr>
          <w:rFonts w:ascii="Tahoma" w:hAnsi="Tahoma" w:cs="Tahoma"/>
          <w:sz w:val="24"/>
          <w:szCs w:val="24"/>
        </w:rPr>
        <w:t xml:space="preserve"> that are offered as a resource for Baptist ministers and churches.  They have been prepared by the </w:t>
      </w:r>
      <w:r w:rsidR="009E1B46" w:rsidRPr="00AD6B4E">
        <w:rPr>
          <w:rFonts w:ascii="Tahoma" w:hAnsi="Tahoma" w:cs="Tahoma"/>
          <w:sz w:val="24"/>
          <w:szCs w:val="24"/>
        </w:rPr>
        <w:t>Specialist</w:t>
      </w:r>
      <w:r w:rsidRPr="00AD6B4E">
        <w:rPr>
          <w:rFonts w:ascii="Tahoma" w:hAnsi="Tahoma" w:cs="Tahoma"/>
          <w:sz w:val="24"/>
          <w:szCs w:val="24"/>
        </w:rPr>
        <w:t xml:space="preserve"> Team</w:t>
      </w:r>
      <w:r w:rsidR="009E1B46" w:rsidRPr="00AD6B4E">
        <w:rPr>
          <w:rFonts w:ascii="Tahoma" w:hAnsi="Tahoma" w:cs="Tahoma"/>
          <w:sz w:val="24"/>
          <w:szCs w:val="24"/>
        </w:rPr>
        <w:t>s at Baptist House</w:t>
      </w:r>
      <w:r w:rsidRPr="00AD6B4E">
        <w:rPr>
          <w:rFonts w:ascii="Tahoma" w:hAnsi="Tahoma" w:cs="Tahoma"/>
          <w:sz w:val="24"/>
          <w:szCs w:val="24"/>
        </w:rPr>
        <w:t xml:space="preserve"> and are, of necessity, intended only to give very general advice in relation to the topics covered.  These guidelines should not be relied upon as a substitute for obtaining specific and more detailed advice in relation to a particular matter.</w:t>
      </w:r>
    </w:p>
    <w:p w14:paraId="793206CF" w14:textId="37F11411" w:rsidR="00E5694B" w:rsidRPr="00AD6B4E" w:rsidRDefault="009E1B46">
      <w:pPr>
        <w:widowControl w:val="0"/>
        <w:spacing w:line="240" w:lineRule="auto"/>
        <w:jc w:val="both"/>
        <w:rPr>
          <w:rFonts w:ascii="Tahoma" w:hAnsi="Tahoma" w:cs="Tahoma"/>
          <w:sz w:val="24"/>
          <w:szCs w:val="24"/>
        </w:rPr>
      </w:pPr>
      <w:r w:rsidRPr="00AD6B4E">
        <w:rPr>
          <w:rFonts w:ascii="Tahoma" w:hAnsi="Tahoma" w:cs="Tahoma"/>
          <w:sz w:val="24"/>
          <w:szCs w:val="24"/>
        </w:rPr>
        <w:t xml:space="preserve">If you need to speak to someone about your query, please send us an email in the first instance. </w:t>
      </w:r>
      <w:r w:rsidR="001243E8" w:rsidRPr="00AD6B4E">
        <w:rPr>
          <w:rFonts w:ascii="Tahoma" w:hAnsi="Tahoma" w:cs="Tahoma"/>
          <w:sz w:val="24"/>
          <w:szCs w:val="24"/>
        </w:rPr>
        <w:t xml:space="preserve">It helps us to respond as efficiently as possible to the many churches in trust with us if you set out </w:t>
      </w:r>
      <w:r w:rsidRPr="00AD6B4E">
        <w:rPr>
          <w:rFonts w:ascii="Tahoma" w:hAnsi="Tahoma" w:cs="Tahoma"/>
          <w:sz w:val="24"/>
          <w:szCs w:val="24"/>
        </w:rPr>
        <w:t xml:space="preserve">the details of </w:t>
      </w:r>
      <w:r w:rsidR="001243E8" w:rsidRPr="00AD6B4E">
        <w:rPr>
          <w:rFonts w:ascii="Tahoma" w:hAnsi="Tahoma" w:cs="Tahoma"/>
          <w:sz w:val="24"/>
          <w:szCs w:val="24"/>
        </w:rPr>
        <w:t xml:space="preserve">your enquiry as simply as possible. </w:t>
      </w:r>
      <w:r w:rsidRPr="00AD6B4E">
        <w:rPr>
          <w:rFonts w:ascii="Tahoma" w:hAnsi="Tahoma" w:cs="Tahoma"/>
          <w:sz w:val="24"/>
          <w:szCs w:val="24"/>
        </w:rPr>
        <w:t>Please send your query to</w:t>
      </w:r>
      <w:r w:rsidR="001243E8" w:rsidRPr="00AD6B4E">
        <w:rPr>
          <w:rFonts w:ascii="Tahoma" w:hAnsi="Tahoma" w:cs="Tahoma"/>
          <w:sz w:val="24"/>
          <w:szCs w:val="24"/>
        </w:rPr>
        <w:t xml:space="preserve"> the Union’s HR </w:t>
      </w:r>
      <w:r w:rsidR="003040FF" w:rsidRPr="00AD6B4E">
        <w:rPr>
          <w:rFonts w:ascii="Tahoma" w:hAnsi="Tahoma" w:cs="Tahoma"/>
          <w:sz w:val="24"/>
          <w:szCs w:val="24"/>
        </w:rPr>
        <w:t>Team Leader</w:t>
      </w:r>
      <w:r w:rsidR="001243E8" w:rsidRPr="00AD6B4E">
        <w:rPr>
          <w:rFonts w:ascii="Tahoma" w:hAnsi="Tahoma" w:cs="Tahoma"/>
          <w:sz w:val="24"/>
          <w:szCs w:val="24"/>
        </w:rPr>
        <w:t xml:space="preserve"> </w:t>
      </w:r>
      <w:r w:rsidRPr="00AD6B4E">
        <w:rPr>
          <w:rFonts w:ascii="Tahoma" w:hAnsi="Tahoma" w:cs="Tahoma"/>
          <w:sz w:val="24"/>
          <w:szCs w:val="24"/>
        </w:rPr>
        <w:t>(</w:t>
      </w:r>
      <w:hyperlink r:id="rId32" w:history="1">
        <w:r w:rsidRPr="00AD6B4E">
          <w:rPr>
            <w:rStyle w:val="Hyperlink"/>
            <w:rFonts w:ascii="Tahoma" w:hAnsi="Tahoma" w:cs="Tahoma"/>
            <w:sz w:val="24"/>
            <w:szCs w:val="24"/>
          </w:rPr>
          <w:t>HR@baptist.org.uk</w:t>
        </w:r>
      </w:hyperlink>
      <w:r w:rsidRPr="00AD6B4E">
        <w:rPr>
          <w:rFonts w:ascii="Tahoma" w:hAnsi="Tahoma" w:cs="Tahoma"/>
          <w:sz w:val="24"/>
          <w:szCs w:val="24"/>
        </w:rPr>
        <w:t xml:space="preserve">) </w:t>
      </w:r>
      <w:r w:rsidR="001243E8" w:rsidRPr="00AD6B4E">
        <w:rPr>
          <w:rFonts w:ascii="Tahoma" w:hAnsi="Tahoma" w:cs="Tahoma"/>
          <w:sz w:val="24"/>
          <w:szCs w:val="24"/>
        </w:rPr>
        <w:t>who will be happy to provide guidance on employment matters.</w:t>
      </w:r>
    </w:p>
    <w:p w14:paraId="31010C32" w14:textId="77777777" w:rsidR="00E5694B" w:rsidRPr="00AD6B4E" w:rsidRDefault="00E5694B">
      <w:pPr>
        <w:pStyle w:val="BodyText3"/>
        <w:spacing w:after="0"/>
        <w:jc w:val="both"/>
        <w:rPr>
          <w:rFonts w:ascii="Tahoma" w:hAnsi="Tahoma" w:cs="Tahoma"/>
          <w:sz w:val="24"/>
          <w:szCs w:val="24"/>
        </w:rPr>
      </w:pPr>
    </w:p>
    <w:p w14:paraId="103D94E9" w14:textId="18C8ED1F" w:rsidR="00E5694B" w:rsidRPr="00AD6B4E" w:rsidRDefault="002A7B1E">
      <w:pPr>
        <w:pStyle w:val="BasicParagraph"/>
        <w:jc w:val="center"/>
        <w:rPr>
          <w:rFonts w:ascii="Tahoma" w:hAnsi="Tahoma" w:cs="Tahoma"/>
        </w:rPr>
      </w:pPr>
      <w:r w:rsidRPr="00AD6B4E">
        <w:rPr>
          <w:rFonts w:ascii="Tahoma" w:hAnsi="Tahoma" w:cs="Tahoma"/>
        </w:rPr>
        <w:t>HR and Safeguarding</w:t>
      </w:r>
      <w:r w:rsidR="001243E8" w:rsidRPr="00AD6B4E">
        <w:rPr>
          <w:rFonts w:ascii="Tahoma" w:hAnsi="Tahoma" w:cs="Tahoma"/>
        </w:rPr>
        <w:t xml:space="preserve"> Team, Baptist Union of Great Britain, Baptist House, PO Box 44,</w:t>
      </w:r>
    </w:p>
    <w:p w14:paraId="258671B5" w14:textId="77777777" w:rsidR="00E5694B" w:rsidRPr="00AD6B4E" w:rsidRDefault="001243E8">
      <w:pPr>
        <w:pStyle w:val="BasicParagraph"/>
        <w:jc w:val="center"/>
        <w:rPr>
          <w:rFonts w:ascii="Tahoma" w:hAnsi="Tahoma" w:cs="Tahoma"/>
        </w:rPr>
      </w:pPr>
      <w:r w:rsidRPr="00AD6B4E">
        <w:rPr>
          <w:rFonts w:ascii="Tahoma" w:eastAsia="Tahoma" w:hAnsi="Tahoma" w:cs="Tahoma"/>
        </w:rPr>
        <w:t xml:space="preserve"> </w:t>
      </w:r>
      <w:r w:rsidRPr="00AD6B4E">
        <w:rPr>
          <w:rFonts w:ascii="Tahoma" w:hAnsi="Tahoma" w:cs="Tahoma"/>
        </w:rPr>
        <w:t>129 Broadway, Didcot OX11 8RT</w:t>
      </w:r>
    </w:p>
    <w:p w14:paraId="31C4F609" w14:textId="5C1CF6C5" w:rsidR="00E5694B" w:rsidRPr="00AD6B4E" w:rsidRDefault="001243E8">
      <w:pPr>
        <w:pStyle w:val="BasicParagraph"/>
        <w:jc w:val="center"/>
        <w:rPr>
          <w:rFonts w:ascii="Tahoma" w:hAnsi="Tahoma" w:cs="Tahoma"/>
        </w:rPr>
      </w:pPr>
      <w:r w:rsidRPr="00AD6B4E">
        <w:rPr>
          <w:rFonts w:ascii="Tahoma" w:hAnsi="Tahoma" w:cs="Tahoma"/>
        </w:rPr>
        <w:t xml:space="preserve">Tel: 01235 517700     Email: </w:t>
      </w:r>
      <w:r w:rsidR="002A7B1E" w:rsidRPr="00AD6B4E">
        <w:rPr>
          <w:rFonts w:ascii="Tahoma" w:hAnsi="Tahoma" w:cs="Tahoma"/>
        </w:rPr>
        <w:t>HR</w:t>
      </w:r>
      <w:r w:rsidRPr="00AD6B4E">
        <w:rPr>
          <w:rFonts w:ascii="Tahoma" w:hAnsi="Tahoma" w:cs="Tahoma"/>
        </w:rPr>
        <w:t xml:space="preserve">@baptist.org.uk  </w:t>
      </w:r>
    </w:p>
    <w:p w14:paraId="6C1F8378" w14:textId="4CF3CAF0" w:rsidR="00E5694B" w:rsidRPr="00AD6B4E" w:rsidRDefault="001243E8">
      <w:pPr>
        <w:pStyle w:val="BasicParagraph"/>
        <w:jc w:val="center"/>
        <w:rPr>
          <w:rFonts w:ascii="Tahoma" w:hAnsi="Tahoma" w:cs="Tahoma"/>
        </w:rPr>
      </w:pPr>
      <w:r w:rsidRPr="00AD6B4E">
        <w:rPr>
          <w:rFonts w:ascii="Tahoma" w:eastAsia="Tahoma" w:hAnsi="Tahoma" w:cs="Tahoma"/>
        </w:rPr>
        <w:t xml:space="preserve"> </w:t>
      </w:r>
      <w:r w:rsidRPr="00AD6B4E">
        <w:rPr>
          <w:rFonts w:ascii="Tahoma" w:hAnsi="Tahoma" w:cs="Tahoma"/>
        </w:rPr>
        <w:t xml:space="preserve">Website: </w:t>
      </w:r>
      <w:hyperlink r:id="rId33">
        <w:r w:rsidRPr="00AD6B4E">
          <w:rPr>
            <w:rStyle w:val="InternetLink"/>
            <w:rFonts w:ascii="Tahoma" w:hAnsi="Tahoma" w:cs="Tahoma"/>
          </w:rPr>
          <w:t>www.baptist.org.uk</w:t>
        </w:r>
      </w:hyperlink>
      <w:r w:rsidRPr="00AD6B4E">
        <w:rPr>
          <w:rFonts w:ascii="Tahoma" w:hAnsi="Tahoma" w:cs="Tahoma"/>
        </w:rPr>
        <w:t xml:space="preserve">  Registered </w:t>
      </w:r>
      <w:r w:rsidR="00653690">
        <w:rPr>
          <w:rFonts w:ascii="Tahoma" w:hAnsi="Tahoma" w:cs="Tahoma"/>
        </w:rPr>
        <w:t xml:space="preserve">CIO with </w:t>
      </w:r>
      <w:r w:rsidRPr="00AD6B4E">
        <w:rPr>
          <w:rFonts w:ascii="Tahoma" w:hAnsi="Tahoma" w:cs="Tahoma"/>
        </w:rPr>
        <w:t>Charity Number: 11</w:t>
      </w:r>
      <w:r w:rsidR="00653690">
        <w:rPr>
          <w:rFonts w:ascii="Tahoma" w:hAnsi="Tahoma" w:cs="Tahoma"/>
        </w:rPr>
        <w:t>81392</w:t>
      </w:r>
    </w:p>
    <w:p w14:paraId="10038862" w14:textId="77777777" w:rsidR="00E5694B" w:rsidRPr="00AD6B4E" w:rsidRDefault="00E5694B">
      <w:pPr>
        <w:pStyle w:val="BasicParagraph"/>
        <w:jc w:val="center"/>
        <w:rPr>
          <w:rFonts w:ascii="Tahoma" w:hAnsi="Tahoma" w:cs="Tahoma"/>
        </w:rPr>
      </w:pPr>
    </w:p>
    <w:p w14:paraId="059686AF" w14:textId="77777777" w:rsidR="002A7B1E" w:rsidRPr="00AD6B4E" w:rsidRDefault="00641295">
      <w:pPr>
        <w:tabs>
          <w:tab w:val="left" w:pos="360"/>
          <w:tab w:val="center" w:pos="4801"/>
          <w:tab w:val="left" w:pos="8175"/>
        </w:tabs>
        <w:autoSpaceDE w:val="0"/>
        <w:ind w:left="360"/>
        <w:jc w:val="right"/>
        <w:rPr>
          <w:rFonts w:ascii="Tahoma" w:hAnsi="Tahoma" w:cs="Tahoma"/>
          <w:sz w:val="24"/>
          <w:szCs w:val="24"/>
        </w:rPr>
      </w:pPr>
      <w:r w:rsidRPr="00AD6B4E">
        <w:rPr>
          <w:rFonts w:ascii="Tahoma" w:hAnsi="Tahoma" w:cs="Tahoma"/>
          <w:sz w:val="24"/>
          <w:szCs w:val="24"/>
        </w:rPr>
        <w:tab/>
      </w:r>
    </w:p>
    <w:p w14:paraId="2B0963F8" w14:textId="77777777" w:rsidR="00653690" w:rsidRDefault="00653690" w:rsidP="00653690">
      <w:pPr>
        <w:spacing w:before="120" w:after="120" w:line="300" w:lineRule="auto"/>
        <w:ind w:firstLine="360"/>
        <w:rPr>
          <w:rFonts w:ascii="Tahoma" w:hAnsi="Tahoma" w:cs="Tahoma"/>
          <w:sz w:val="20"/>
        </w:rPr>
      </w:pPr>
      <w:bookmarkStart w:id="19" w:name="_Hlk141185044"/>
    </w:p>
    <w:p w14:paraId="224CEFEC" w14:textId="77777777" w:rsidR="00653690" w:rsidRPr="00653690" w:rsidRDefault="00653690" w:rsidP="00653690">
      <w:pPr>
        <w:spacing w:before="120" w:after="120" w:line="300" w:lineRule="auto"/>
        <w:jc w:val="both"/>
        <w:rPr>
          <w:rFonts w:ascii="Tahoma" w:hAnsi="Tahoma" w:cs="Tahoma"/>
          <w:sz w:val="24"/>
          <w:szCs w:val="24"/>
        </w:rPr>
      </w:pPr>
      <w:r w:rsidRPr="00653690">
        <w:rPr>
          <w:rFonts w:ascii="Tahoma" w:hAnsi="Tahoma" w:cs="Tahoma"/>
          <w:sz w:val="24"/>
          <w:szCs w:val="24"/>
        </w:rPr>
        <w:t>Date reviewed: July 2023</w:t>
      </w:r>
      <w:r w:rsidRPr="00653690">
        <w:rPr>
          <w:rFonts w:ascii="Tahoma" w:hAnsi="Tahoma" w:cs="Tahoma"/>
          <w:sz w:val="24"/>
          <w:szCs w:val="24"/>
        </w:rPr>
        <w:tab/>
      </w:r>
      <w:r w:rsidRPr="00653690">
        <w:rPr>
          <w:rFonts w:ascii="Tahoma" w:hAnsi="Tahoma" w:cs="Tahoma"/>
          <w:sz w:val="24"/>
          <w:szCs w:val="24"/>
        </w:rPr>
        <w:tab/>
        <w:t>Date of issue: July 2023</w:t>
      </w:r>
    </w:p>
    <w:bookmarkEnd w:id="19"/>
    <w:p w14:paraId="543517BF" w14:textId="77777777" w:rsidR="00653690" w:rsidRPr="00AD6B4E" w:rsidRDefault="00653690" w:rsidP="00653690">
      <w:pPr>
        <w:tabs>
          <w:tab w:val="left" w:pos="360"/>
          <w:tab w:val="center" w:pos="4801"/>
          <w:tab w:val="left" w:pos="8175"/>
        </w:tabs>
        <w:autoSpaceDE w:val="0"/>
        <w:rPr>
          <w:rFonts w:ascii="Tahoma" w:hAnsi="Tahoma" w:cs="Tahoma"/>
          <w:sz w:val="24"/>
          <w:szCs w:val="24"/>
          <w:lang w:val="en-US"/>
        </w:rPr>
      </w:pPr>
    </w:p>
    <w:sectPr w:rsidR="00653690" w:rsidRPr="00AD6B4E">
      <w:footerReference w:type="default" r:id="rId34"/>
      <w:pgSz w:w="11906" w:h="16838"/>
      <w:pgMar w:top="1134" w:right="1332" w:bottom="1134" w:left="1332" w:header="720" w:footer="709"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ADC2" w14:textId="77777777" w:rsidR="00A11E61" w:rsidRDefault="00A11E61">
      <w:pPr>
        <w:spacing w:after="0" w:line="240" w:lineRule="auto"/>
      </w:pPr>
      <w:r>
        <w:separator/>
      </w:r>
    </w:p>
  </w:endnote>
  <w:endnote w:type="continuationSeparator" w:id="0">
    <w:p w14:paraId="6AA9FF5F" w14:textId="77777777" w:rsidR="00A11E61" w:rsidRDefault="00A1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ITC Franklin Gothic Book">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B434" w14:textId="4505272F" w:rsidR="00A11E61" w:rsidRDefault="00A134FA">
    <w:pPr>
      <w:pStyle w:val="Footer"/>
      <w:jc w:val="right"/>
    </w:pPr>
    <w:r>
      <w:rPr>
        <w:rFonts w:ascii="Tahoma" w:hAnsi="Tahoma" w:cs="Tahoma"/>
        <w:lang w:val="en-US"/>
      </w:rPr>
      <w:t>Updated December</w:t>
    </w:r>
    <w:r w:rsidR="00F90785">
      <w:rPr>
        <w:rFonts w:ascii="Tahoma" w:hAnsi="Tahoma" w:cs="Tahoma"/>
        <w:lang w:val="en-US"/>
      </w:rPr>
      <w:t xml:space="preserve"> 2023</w:t>
    </w:r>
    <w:r w:rsidR="00F90785">
      <w:rPr>
        <w:rFonts w:ascii="Tahoma" w:hAnsi="Tahoma" w:cs="Tahoma"/>
        <w:lang w:val="en-US"/>
      </w:rPr>
      <w:tab/>
    </w:r>
    <w:r w:rsidR="00F90785">
      <w:rPr>
        <w:rFonts w:ascii="Tahoma" w:hAnsi="Tahoma" w:cs="Tahoma"/>
        <w:lang w:val="en-US"/>
      </w:rPr>
      <w:tab/>
    </w:r>
    <w:r w:rsidR="00A11E61">
      <w:rPr>
        <w:rFonts w:ascii="Tahoma" w:hAnsi="Tahoma" w:cs="Tahoma"/>
        <w:lang w:val="en-US"/>
      </w:rPr>
      <w:t xml:space="preserve">Page </w:t>
    </w:r>
    <w:r w:rsidR="00A11E61">
      <w:rPr>
        <w:rFonts w:cs="Tahoma"/>
        <w:lang w:val="en-US"/>
      </w:rPr>
      <w:fldChar w:fldCharType="begin"/>
    </w:r>
    <w:r w:rsidR="00A11E61">
      <w:instrText>PAGE</w:instrText>
    </w:r>
    <w:r w:rsidR="00A11E61">
      <w:fldChar w:fldCharType="separate"/>
    </w:r>
    <w:r w:rsidR="00A11E61">
      <w:rPr>
        <w:noProof/>
      </w:rPr>
      <w:t>46</w:t>
    </w:r>
    <w:r w:rsidR="00A11E61">
      <w:fldChar w:fldCharType="end"/>
    </w:r>
    <w:r w:rsidR="00A11E61">
      <w:rPr>
        <w:rFonts w:ascii="Tahoma" w:hAnsi="Tahoma" w:cs="Tahoma"/>
        <w:lang w:val="en-US"/>
      </w:rPr>
      <w:t xml:space="preserve"> of </w:t>
    </w:r>
    <w:r w:rsidR="00653690">
      <w:rPr>
        <w:rFonts w:ascii="Tahoma" w:hAnsi="Tahoma" w:cs="Tahoma"/>
        <w:lang w:val="en-US"/>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F6A3" w14:textId="77777777" w:rsidR="00A11E61" w:rsidRDefault="00A11E61">
      <w:pPr>
        <w:spacing w:after="0" w:line="240" w:lineRule="auto"/>
      </w:pPr>
      <w:r>
        <w:separator/>
      </w:r>
    </w:p>
  </w:footnote>
  <w:footnote w:type="continuationSeparator" w:id="0">
    <w:p w14:paraId="1CD02A81" w14:textId="77777777" w:rsidR="00A11E61" w:rsidRDefault="00A11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454"/>
    <w:multiLevelType w:val="multilevel"/>
    <w:tmpl w:val="24262746"/>
    <w:lvl w:ilvl="0">
      <w:start w:val="1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DF7DDB"/>
    <w:multiLevelType w:val="multilevel"/>
    <w:tmpl w:val="23C8FF6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A68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55164D"/>
    <w:multiLevelType w:val="multilevel"/>
    <w:tmpl w:val="DE82BA30"/>
    <w:lvl w:ilvl="0">
      <w:start w:val="1"/>
      <w:numFmt w:val="lowerLetter"/>
      <w:lvlText w:val="(%1)"/>
      <w:lvlJc w:val="left"/>
      <w:pPr>
        <w:tabs>
          <w:tab w:val="num" w:pos="108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42532"/>
    <w:multiLevelType w:val="hybridMultilevel"/>
    <w:tmpl w:val="2AE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C0EA8"/>
    <w:multiLevelType w:val="multilevel"/>
    <w:tmpl w:val="D462396E"/>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267FD"/>
    <w:multiLevelType w:val="hybridMultilevel"/>
    <w:tmpl w:val="1AA808F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36C53"/>
    <w:multiLevelType w:val="multilevel"/>
    <w:tmpl w:val="102CC98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D4F08"/>
    <w:multiLevelType w:val="hybridMultilevel"/>
    <w:tmpl w:val="3406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16EBF"/>
    <w:multiLevelType w:val="multilevel"/>
    <w:tmpl w:val="74102618"/>
    <w:lvl w:ilvl="0">
      <w:start w:val="7"/>
      <w:numFmt w:val="decimal"/>
      <w:lvlText w:val="%1"/>
      <w:lvlJc w:val="left"/>
      <w:pPr>
        <w:tabs>
          <w:tab w:val="num" w:pos="360"/>
        </w:tabs>
        <w:ind w:left="360" w:hanging="360"/>
      </w:pPr>
    </w:lvl>
    <w:lvl w:ilvl="1">
      <w:start w:val="1"/>
      <w:numFmt w:val="decimal"/>
      <w:lvlText w:val="%1.%2"/>
      <w:lvlJc w:val="left"/>
      <w:pPr>
        <w:tabs>
          <w:tab w:val="num" w:pos="644"/>
        </w:tabs>
        <w:ind w:left="644"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0644192"/>
    <w:multiLevelType w:val="hybridMultilevel"/>
    <w:tmpl w:val="92D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E12EE"/>
    <w:multiLevelType w:val="hybridMultilevel"/>
    <w:tmpl w:val="06AEB580"/>
    <w:lvl w:ilvl="0" w:tplc="D8CA7A0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B03664"/>
    <w:multiLevelType w:val="multilevel"/>
    <w:tmpl w:val="DE82BA30"/>
    <w:lvl w:ilvl="0">
      <w:start w:val="1"/>
      <w:numFmt w:val="lowerLetter"/>
      <w:lvlText w:val="(%1)"/>
      <w:lvlJc w:val="left"/>
      <w:pPr>
        <w:tabs>
          <w:tab w:val="num" w:pos="108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80DF2"/>
    <w:multiLevelType w:val="multilevel"/>
    <w:tmpl w:val="689482C0"/>
    <w:lvl w:ilvl="0">
      <w:start w:val="15"/>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133F55"/>
    <w:multiLevelType w:val="hybridMultilevel"/>
    <w:tmpl w:val="C04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80E0B"/>
    <w:multiLevelType w:val="hybridMultilevel"/>
    <w:tmpl w:val="EEF8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628E2"/>
    <w:multiLevelType w:val="multilevel"/>
    <w:tmpl w:val="5096EF86"/>
    <w:lvl w:ilvl="0">
      <w:start w:val="1"/>
      <w:numFmt w:val="bullet"/>
      <w:lvlText w:val=""/>
      <w:lvlJc w:val="left"/>
      <w:pPr>
        <w:tabs>
          <w:tab w:val="num" w:pos="72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2050F6"/>
    <w:multiLevelType w:val="multilevel"/>
    <w:tmpl w:val="7554A6CC"/>
    <w:lvl w:ilvl="0">
      <w:start w:val="1"/>
      <w:numFmt w:val="decimal"/>
      <w:pStyle w:val="Numbers"/>
      <w:lvlText w:val="%1"/>
      <w:lvlJc w:val="left"/>
      <w:pPr>
        <w:tabs>
          <w:tab w:val="num" w:pos="720"/>
        </w:tabs>
        <w:ind w:left="720" w:hanging="720"/>
      </w:pPr>
      <w:rPr>
        <w:rFonts w:ascii="Symbol" w:hAnsi="Symbol" w:cs="Symbol"/>
        <w:sz w:val="20"/>
      </w:rPr>
    </w:lvl>
    <w:lvl w:ilvl="1">
      <w:start w:val="1"/>
      <w:numFmt w:val="decimal"/>
      <w:lvlText w:val="%1.%2"/>
      <w:lvlJc w:val="left"/>
      <w:pPr>
        <w:tabs>
          <w:tab w:val="num" w:pos="720"/>
        </w:tabs>
        <w:ind w:left="720" w:hanging="720"/>
      </w:pPr>
      <w:rPr>
        <w:rFonts w:ascii="Courier New" w:hAnsi="Courier New" w:cs="Courier New"/>
        <w:sz w:val="20"/>
      </w:rPr>
    </w:lvl>
    <w:lvl w:ilvl="2">
      <w:start w:val="1"/>
      <w:numFmt w:val="decimal"/>
      <w:lvlText w:val="%1.%2.%3"/>
      <w:lvlJc w:val="left"/>
      <w:pPr>
        <w:tabs>
          <w:tab w:val="num" w:pos="720"/>
        </w:tabs>
        <w:ind w:left="720" w:hanging="720"/>
      </w:pPr>
      <w:rPr>
        <w:rFonts w:ascii="Wingdings" w:hAnsi="Wingdings" w:cs="Wingdings"/>
        <w:sz w:val="20"/>
      </w:rPr>
    </w:lvl>
    <w:lvl w:ilvl="3">
      <w:start w:val="1"/>
      <w:numFmt w:val="lowerLetter"/>
      <w:lvlText w:val="(%4)"/>
      <w:lvlJc w:val="left"/>
      <w:pPr>
        <w:tabs>
          <w:tab w:val="num" w:pos="1440"/>
        </w:tabs>
        <w:ind w:left="1440" w:hanging="720"/>
      </w:pPr>
    </w:lvl>
    <w:lvl w:ilvl="4">
      <w:start w:val="1"/>
      <w:numFmt w:val="bullet"/>
      <w:lvlText w:val=""/>
      <w:lvlJc w:val="left"/>
      <w:pPr>
        <w:tabs>
          <w:tab w:val="num" w:pos="1440"/>
        </w:tabs>
        <w:ind w:left="1440" w:hanging="720"/>
      </w:pPr>
      <w:rPr>
        <w:rFonts w:ascii="Symbol" w:hAnsi="Symbol" w:cs="Symbol" w:hint="default"/>
        <w:color w:val="auto"/>
      </w:rPr>
    </w:lvl>
    <w:lvl w:ilvl="5">
      <w:start w:val="1"/>
      <w:numFmt w:val="none"/>
      <w:suff w:val="nothing"/>
      <w:lvlText w:val=".."/>
      <w:lvlJc w:val="left"/>
      <w:pPr>
        <w:ind w:left="2736" w:hanging="936"/>
      </w:pPr>
    </w:lvl>
    <w:lvl w:ilvl="6">
      <w:start w:val="1"/>
      <w:numFmt w:val="none"/>
      <w:suff w:val="nothing"/>
      <w:lvlText w:val="..."/>
      <w:lvlJc w:val="left"/>
      <w:pPr>
        <w:ind w:left="3240" w:hanging="1080"/>
      </w:pPr>
    </w:lvl>
    <w:lvl w:ilvl="7">
      <w:start w:val="1"/>
      <w:numFmt w:val="none"/>
      <w:suff w:val="nothing"/>
      <w:lvlText w:val="...."/>
      <w:lvlJc w:val="left"/>
      <w:pPr>
        <w:ind w:left="3744" w:hanging="1224"/>
      </w:pPr>
    </w:lvl>
    <w:lvl w:ilvl="8">
      <w:start w:val="1"/>
      <w:numFmt w:val="none"/>
      <w:suff w:val="nothing"/>
      <w:lvlText w:val="....."/>
      <w:lvlJc w:val="left"/>
      <w:pPr>
        <w:ind w:left="4320" w:hanging="1440"/>
      </w:pPr>
    </w:lvl>
  </w:abstractNum>
  <w:abstractNum w:abstractNumId="19" w15:restartNumberingAfterBreak="0">
    <w:nsid w:val="2E9D67F9"/>
    <w:multiLevelType w:val="multilevel"/>
    <w:tmpl w:val="F0EAE5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413DB2"/>
    <w:multiLevelType w:val="multilevel"/>
    <w:tmpl w:val="467C90B4"/>
    <w:lvl w:ilvl="0">
      <w:start w:val="1"/>
      <w:numFmt w:val="bullet"/>
      <w:lvlText w:val=""/>
      <w:lvlJc w:val="left"/>
      <w:pPr>
        <w:tabs>
          <w:tab w:val="num" w:pos="108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896F44"/>
    <w:multiLevelType w:val="multilevel"/>
    <w:tmpl w:val="B6B017F6"/>
    <w:lvl w:ilvl="0">
      <w:start w:val="4"/>
      <w:numFmt w:val="decimal"/>
      <w:lvlText w:val="%1"/>
      <w:lvlJc w:val="left"/>
      <w:pPr>
        <w:tabs>
          <w:tab w:val="num" w:pos="720"/>
        </w:tabs>
        <w:ind w:left="720" w:hanging="720"/>
      </w:pPr>
      <w:rPr>
        <w:rFonts w:ascii="Symbol" w:hAnsi="Symbol" w:cs="Symbol"/>
        <w:color w:val="000000"/>
        <w:sz w:val="22"/>
      </w:rPr>
    </w:lvl>
    <w:lvl w:ilvl="1">
      <w:start w:val="1"/>
      <w:numFmt w:val="decimal"/>
      <w:lvlText w:val="%1.%2"/>
      <w:lvlJc w:val="left"/>
      <w:pPr>
        <w:tabs>
          <w:tab w:val="num" w:pos="720"/>
        </w:tabs>
        <w:ind w:left="720" w:hanging="720"/>
      </w:pPr>
      <w:rPr>
        <w:rFonts w:ascii="Symbol" w:hAnsi="Symbol" w:cs="Symbol"/>
        <w:color w:val="000000"/>
        <w:sz w:val="22"/>
      </w:rPr>
    </w:lvl>
    <w:lvl w:ilvl="2">
      <w:start w:val="1"/>
      <w:numFmt w:val="decimal"/>
      <w:lvlText w:val="%1.%2.%3"/>
      <w:lvlJc w:val="left"/>
      <w:pPr>
        <w:tabs>
          <w:tab w:val="num" w:pos="720"/>
        </w:tabs>
        <w:ind w:left="720" w:hanging="720"/>
      </w:pPr>
      <w:rPr>
        <w:rFonts w:ascii="Symbol" w:hAnsi="Symbol" w:cs="Symbol"/>
        <w:color w:val="000000"/>
        <w:sz w:val="22"/>
      </w:rPr>
    </w:lvl>
    <w:lvl w:ilvl="3">
      <w:start w:val="1"/>
      <w:numFmt w:val="decimal"/>
      <w:lvlText w:val="%1.%2.%3.%4"/>
      <w:lvlJc w:val="left"/>
      <w:pPr>
        <w:tabs>
          <w:tab w:val="num" w:pos="720"/>
        </w:tabs>
        <w:ind w:left="720" w:hanging="720"/>
      </w:pPr>
      <w:rPr>
        <w:rFonts w:ascii="Symbol" w:hAnsi="Symbol" w:cs="Symbol"/>
        <w:color w:val="000000"/>
        <w:sz w:val="22"/>
      </w:rPr>
    </w:lvl>
    <w:lvl w:ilvl="4">
      <w:start w:val="1"/>
      <w:numFmt w:val="decimal"/>
      <w:lvlText w:val="%1.%2.%3.%4.%5"/>
      <w:lvlJc w:val="left"/>
      <w:pPr>
        <w:tabs>
          <w:tab w:val="num" w:pos="720"/>
        </w:tabs>
        <w:ind w:left="720" w:hanging="720"/>
      </w:pPr>
      <w:rPr>
        <w:rFonts w:ascii="Symbol" w:hAnsi="Symbol" w:cs="Symbol"/>
        <w:color w:val="000000"/>
        <w:sz w:val="22"/>
      </w:rPr>
    </w:lvl>
    <w:lvl w:ilvl="5">
      <w:start w:val="1"/>
      <w:numFmt w:val="decimal"/>
      <w:lvlText w:val="%1.%2.%3.%4.%5.%6"/>
      <w:lvlJc w:val="left"/>
      <w:pPr>
        <w:tabs>
          <w:tab w:val="num" w:pos="1080"/>
        </w:tabs>
        <w:ind w:left="1080" w:hanging="1080"/>
      </w:pPr>
      <w:rPr>
        <w:rFonts w:ascii="Symbol" w:hAnsi="Symbol" w:cs="Symbol"/>
        <w:color w:val="000000"/>
        <w:sz w:val="22"/>
      </w:rPr>
    </w:lvl>
    <w:lvl w:ilvl="6">
      <w:start w:val="1"/>
      <w:numFmt w:val="decimal"/>
      <w:lvlText w:val="%1.%2.%3.%4.%5.%6.%7"/>
      <w:lvlJc w:val="left"/>
      <w:pPr>
        <w:tabs>
          <w:tab w:val="num" w:pos="1080"/>
        </w:tabs>
        <w:ind w:left="1080" w:hanging="1080"/>
      </w:pPr>
      <w:rPr>
        <w:rFonts w:ascii="Symbol" w:hAnsi="Symbol" w:cs="Symbol"/>
        <w:color w:val="000000"/>
        <w:sz w:val="22"/>
      </w:rPr>
    </w:lvl>
    <w:lvl w:ilvl="7">
      <w:start w:val="1"/>
      <w:numFmt w:val="decimal"/>
      <w:lvlText w:val="%1.%2.%3.%4.%5.%6.%7.%8"/>
      <w:lvlJc w:val="left"/>
      <w:pPr>
        <w:tabs>
          <w:tab w:val="num" w:pos="1440"/>
        </w:tabs>
        <w:ind w:left="1440" w:hanging="1440"/>
      </w:pPr>
      <w:rPr>
        <w:rFonts w:ascii="Symbol" w:hAnsi="Symbol" w:cs="Symbol"/>
        <w:color w:val="000000"/>
        <w:sz w:val="22"/>
      </w:rPr>
    </w:lvl>
    <w:lvl w:ilvl="8">
      <w:start w:val="1"/>
      <w:numFmt w:val="decimal"/>
      <w:lvlText w:val="%1.%2.%3.%4.%5.%6.%7.%8.%9"/>
      <w:lvlJc w:val="left"/>
      <w:pPr>
        <w:tabs>
          <w:tab w:val="num" w:pos="1440"/>
        </w:tabs>
        <w:ind w:left="1440" w:hanging="1440"/>
      </w:pPr>
      <w:rPr>
        <w:rFonts w:ascii="Symbol" w:hAnsi="Symbol" w:cs="Symbol"/>
        <w:color w:val="000000"/>
        <w:sz w:val="22"/>
      </w:rPr>
    </w:lvl>
  </w:abstractNum>
  <w:abstractNum w:abstractNumId="22" w15:restartNumberingAfterBreak="0">
    <w:nsid w:val="378F25F1"/>
    <w:multiLevelType w:val="hybridMultilevel"/>
    <w:tmpl w:val="30B2720E"/>
    <w:lvl w:ilvl="0" w:tplc="08090001">
      <w:start w:val="1"/>
      <w:numFmt w:val="bullet"/>
      <w:lvlText w:val=""/>
      <w:lvlJc w:val="left"/>
      <w:pPr>
        <w:ind w:left="720" w:hanging="360"/>
      </w:pPr>
      <w:rPr>
        <w:rFonts w:ascii="Symbol" w:hAnsi="Symbol" w:hint="default"/>
      </w:rPr>
    </w:lvl>
    <w:lvl w:ilvl="1" w:tplc="DBF85650">
      <w:start w:val="5"/>
      <w:numFmt w:val="bullet"/>
      <w:lvlText w:val="•"/>
      <w:lvlJc w:val="left"/>
      <w:pPr>
        <w:ind w:left="1440" w:hanging="360"/>
      </w:pPr>
      <w:rPr>
        <w:rFonts w:ascii="Tahoma" w:eastAsia="Tahom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36A49"/>
    <w:multiLevelType w:val="hybridMultilevel"/>
    <w:tmpl w:val="562C2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41078"/>
    <w:multiLevelType w:val="multilevel"/>
    <w:tmpl w:val="DE82BA30"/>
    <w:lvl w:ilvl="0">
      <w:start w:val="1"/>
      <w:numFmt w:val="lowerLetter"/>
      <w:lvlText w:val="(%1)"/>
      <w:lvlJc w:val="left"/>
      <w:pPr>
        <w:tabs>
          <w:tab w:val="num" w:pos="108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302F36"/>
    <w:multiLevelType w:val="multilevel"/>
    <w:tmpl w:val="FC109DA4"/>
    <w:lvl w:ilvl="0">
      <w:start w:val="1"/>
      <w:numFmt w:val="decimal"/>
      <w:lvlText w:val="%1."/>
      <w:lvlJc w:val="left"/>
      <w:pPr>
        <w:ind w:left="720" w:hanging="360"/>
      </w:pPr>
      <w:rPr>
        <w:rFonts w:hint="default"/>
        <w:b/>
        <w:color w:val="0958A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602286"/>
    <w:multiLevelType w:val="multilevel"/>
    <w:tmpl w:val="91562E52"/>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DA3384B"/>
    <w:multiLevelType w:val="hybridMultilevel"/>
    <w:tmpl w:val="A126A8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C7BB6"/>
    <w:multiLevelType w:val="hybridMultilevel"/>
    <w:tmpl w:val="8D0217E2"/>
    <w:lvl w:ilvl="0" w:tplc="6B5E707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F3D4B"/>
    <w:multiLevelType w:val="multilevel"/>
    <w:tmpl w:val="2816486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080"/>
        </w:tabs>
        <w:ind w:left="2007" w:hanging="567"/>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FE42DC5"/>
    <w:multiLevelType w:val="multilevel"/>
    <w:tmpl w:val="3AEE4AA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61BD0"/>
    <w:multiLevelType w:val="multilevel"/>
    <w:tmpl w:val="6874AE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69F554B"/>
    <w:multiLevelType w:val="multilevel"/>
    <w:tmpl w:val="A9E2B316"/>
    <w:lvl w:ilvl="0">
      <w:start w:val="1"/>
      <w:numFmt w:val="none"/>
      <w:pStyle w:val="Heading1"/>
      <w:suff w:val="nothing"/>
      <w:lvlText w:val=""/>
      <w:lvlJc w:val="left"/>
      <w:pPr>
        <w:ind w:left="432" w:hanging="432"/>
      </w:pPr>
      <w:rPr>
        <w:rFonts w:ascii="Symbol" w:hAnsi="Symbol" w:cs="Symbol"/>
      </w:rPr>
    </w:lvl>
    <w:lvl w:ilvl="1">
      <w:start w:val="1"/>
      <w:numFmt w:val="none"/>
      <w:pStyle w:val="Heading2"/>
      <w:suff w:val="nothing"/>
      <w:lvlText w:val=""/>
      <w:lvlJc w:val="left"/>
      <w:pPr>
        <w:ind w:left="576" w:hanging="576"/>
      </w:pPr>
      <w:rPr>
        <w:rFonts w:ascii="Courier New" w:hAnsi="Courier New" w:cs="Arial"/>
      </w:rPr>
    </w:lvl>
    <w:lvl w:ilvl="2">
      <w:start w:val="1"/>
      <w:numFmt w:val="none"/>
      <w:pStyle w:val="Heading3"/>
      <w:suff w:val="nothing"/>
      <w:lvlText w:val=""/>
      <w:lvlJc w:val="left"/>
      <w:pPr>
        <w:ind w:left="720" w:hanging="720"/>
      </w:pPr>
      <w:rPr>
        <w:rFonts w:ascii="Wingdings" w:hAnsi="Wingdings" w:cs="Wingdings"/>
      </w:r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33" w15:restartNumberingAfterBreak="0">
    <w:nsid w:val="573B3D29"/>
    <w:multiLevelType w:val="multilevel"/>
    <w:tmpl w:val="5096EF86"/>
    <w:lvl w:ilvl="0">
      <w:start w:val="1"/>
      <w:numFmt w:val="bullet"/>
      <w:lvlText w:val=""/>
      <w:lvlJc w:val="left"/>
      <w:pPr>
        <w:tabs>
          <w:tab w:val="num" w:pos="72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5A630A"/>
    <w:multiLevelType w:val="multilevel"/>
    <w:tmpl w:val="5096EF86"/>
    <w:lvl w:ilvl="0">
      <w:start w:val="1"/>
      <w:numFmt w:val="bullet"/>
      <w:lvlText w:val=""/>
      <w:lvlJc w:val="left"/>
      <w:pPr>
        <w:tabs>
          <w:tab w:val="num" w:pos="72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1D63D6"/>
    <w:multiLevelType w:val="multilevel"/>
    <w:tmpl w:val="C16CCB80"/>
    <w:lvl w:ilvl="0">
      <w:start w:val="1"/>
      <w:numFmt w:val="bullet"/>
      <w:lvlText w:val=""/>
      <w:lvlJc w:val="left"/>
      <w:pPr>
        <w:tabs>
          <w:tab w:val="num" w:pos="2520"/>
        </w:tabs>
        <w:ind w:left="2520" w:hanging="360"/>
      </w:pPr>
      <w:rPr>
        <w:rFonts w:ascii="Symbol" w:hAnsi="Symbol" w:cs="Symbol" w:hint="default"/>
        <w:sz w:val="20"/>
        <w:szCs w:val="20"/>
        <w:lang w:val="e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321709"/>
    <w:multiLevelType w:val="multilevel"/>
    <w:tmpl w:val="BF768878"/>
    <w:lvl w:ilvl="0">
      <w:start w:val="1"/>
      <w:numFmt w:val="bullet"/>
      <w:lvlText w:val=""/>
      <w:lvlJc w:val="left"/>
      <w:pPr>
        <w:tabs>
          <w:tab w:val="num" w:pos="780"/>
        </w:tabs>
        <w:ind w:left="7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C442F"/>
    <w:multiLevelType w:val="hybridMultilevel"/>
    <w:tmpl w:val="F870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2A3AFD"/>
    <w:multiLevelType w:val="multilevel"/>
    <w:tmpl w:val="872AD58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12081B"/>
    <w:multiLevelType w:val="hybridMultilevel"/>
    <w:tmpl w:val="2DBA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1663E1"/>
    <w:multiLevelType w:val="multilevel"/>
    <w:tmpl w:val="D77C5AF4"/>
    <w:lvl w:ilvl="0">
      <w:start w:val="1"/>
      <w:numFmt w:val="bullet"/>
      <w:lvlText w:val=""/>
      <w:lvlJc w:val="left"/>
      <w:pPr>
        <w:tabs>
          <w:tab w:val="num" w:pos="720"/>
        </w:tabs>
        <w:ind w:left="720" w:hanging="360"/>
      </w:pPr>
      <w:rPr>
        <w:rFonts w:ascii="Symbol" w:hAnsi="Symbol" w:cs="Symbol" w:hint="default"/>
        <w:sz w:val="20"/>
        <w:lang w:val="e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6B9E58B8"/>
    <w:multiLevelType w:val="multilevel"/>
    <w:tmpl w:val="84C4D44E"/>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1819AC"/>
    <w:multiLevelType w:val="multilevel"/>
    <w:tmpl w:val="293A117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D61255"/>
    <w:multiLevelType w:val="multilevel"/>
    <w:tmpl w:val="CAA6F1B6"/>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8ED7C9B"/>
    <w:multiLevelType w:val="hybridMultilevel"/>
    <w:tmpl w:val="4E9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376F0"/>
    <w:multiLevelType w:val="hybridMultilevel"/>
    <w:tmpl w:val="3430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A3185"/>
    <w:multiLevelType w:val="hybridMultilevel"/>
    <w:tmpl w:val="1024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15A82"/>
    <w:multiLevelType w:val="multilevel"/>
    <w:tmpl w:val="E724FFD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053F3F"/>
    <w:multiLevelType w:val="hybridMultilevel"/>
    <w:tmpl w:val="1452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409806">
    <w:abstractNumId w:val="32"/>
  </w:num>
  <w:num w:numId="2" w16cid:durableId="1200316537">
    <w:abstractNumId w:val="36"/>
  </w:num>
  <w:num w:numId="3" w16cid:durableId="1197427497">
    <w:abstractNumId w:val="47"/>
  </w:num>
  <w:num w:numId="4" w16cid:durableId="440149633">
    <w:abstractNumId w:val="31"/>
  </w:num>
  <w:num w:numId="5" w16cid:durableId="1672754091">
    <w:abstractNumId w:val="18"/>
  </w:num>
  <w:num w:numId="6" w16cid:durableId="310795994">
    <w:abstractNumId w:val="17"/>
  </w:num>
  <w:num w:numId="7" w16cid:durableId="1543709846">
    <w:abstractNumId w:val="24"/>
  </w:num>
  <w:num w:numId="8" w16cid:durableId="1130440277">
    <w:abstractNumId w:val="10"/>
  </w:num>
  <w:num w:numId="9" w16cid:durableId="1740253153">
    <w:abstractNumId w:val="6"/>
  </w:num>
  <w:num w:numId="10" w16cid:durableId="419255166">
    <w:abstractNumId w:val="38"/>
  </w:num>
  <w:num w:numId="11" w16cid:durableId="1976986444">
    <w:abstractNumId w:val="29"/>
  </w:num>
  <w:num w:numId="12" w16cid:durableId="1405107529">
    <w:abstractNumId w:val="40"/>
  </w:num>
  <w:num w:numId="13" w16cid:durableId="451293690">
    <w:abstractNumId w:val="30"/>
  </w:num>
  <w:num w:numId="14" w16cid:durableId="619579481">
    <w:abstractNumId w:val="35"/>
  </w:num>
  <w:num w:numId="15" w16cid:durableId="1969505808">
    <w:abstractNumId w:val="20"/>
  </w:num>
  <w:num w:numId="16" w16cid:durableId="1914780165">
    <w:abstractNumId w:val="41"/>
  </w:num>
  <w:num w:numId="17" w16cid:durableId="730495350">
    <w:abstractNumId w:val="1"/>
  </w:num>
  <w:num w:numId="18" w16cid:durableId="1363093909">
    <w:abstractNumId w:val="21"/>
  </w:num>
  <w:num w:numId="19" w16cid:durableId="1744986436">
    <w:abstractNumId w:val="26"/>
  </w:num>
  <w:num w:numId="20" w16cid:durableId="749162116">
    <w:abstractNumId w:val="42"/>
  </w:num>
  <w:num w:numId="21" w16cid:durableId="644242453">
    <w:abstractNumId w:val="22"/>
  </w:num>
  <w:num w:numId="22" w16cid:durableId="996344496">
    <w:abstractNumId w:val="4"/>
  </w:num>
  <w:num w:numId="23" w16cid:durableId="946695971">
    <w:abstractNumId w:val="44"/>
  </w:num>
  <w:num w:numId="24" w16cid:durableId="1875462444">
    <w:abstractNumId w:val="48"/>
  </w:num>
  <w:num w:numId="25" w16cid:durableId="1515613641">
    <w:abstractNumId w:val="16"/>
  </w:num>
  <w:num w:numId="26" w16cid:durableId="1566643295">
    <w:abstractNumId w:val="45"/>
  </w:num>
  <w:num w:numId="27" w16cid:durableId="1186019604">
    <w:abstractNumId w:val="37"/>
  </w:num>
  <w:num w:numId="28" w16cid:durableId="1069428285">
    <w:abstractNumId w:val="15"/>
  </w:num>
  <w:num w:numId="29" w16cid:durableId="142743330">
    <w:abstractNumId w:val="5"/>
  </w:num>
  <w:num w:numId="30" w16cid:durableId="1421566565">
    <w:abstractNumId w:val="39"/>
  </w:num>
  <w:num w:numId="31" w16cid:durableId="1243873854">
    <w:abstractNumId w:val="13"/>
  </w:num>
  <w:num w:numId="32" w16cid:durableId="1786148576">
    <w:abstractNumId w:val="46"/>
  </w:num>
  <w:num w:numId="33" w16cid:durableId="1198198788">
    <w:abstractNumId w:val="25"/>
  </w:num>
  <w:num w:numId="34" w16cid:durableId="1998485947">
    <w:abstractNumId w:val="9"/>
  </w:num>
  <w:num w:numId="35" w16cid:durableId="1750074820">
    <w:abstractNumId w:val="11"/>
  </w:num>
  <w:num w:numId="36" w16cid:durableId="815143196">
    <w:abstractNumId w:val="33"/>
  </w:num>
  <w:num w:numId="37" w16cid:durableId="1193225532">
    <w:abstractNumId w:val="34"/>
  </w:num>
  <w:num w:numId="38" w16cid:durableId="1444110626">
    <w:abstractNumId w:val="7"/>
  </w:num>
  <w:num w:numId="39" w16cid:durableId="1064378156">
    <w:abstractNumId w:val="28"/>
  </w:num>
  <w:num w:numId="40" w16cid:durableId="753016329">
    <w:abstractNumId w:val="23"/>
  </w:num>
  <w:num w:numId="41" w16cid:durableId="152572685">
    <w:abstractNumId w:val="3"/>
  </w:num>
  <w:num w:numId="42" w16cid:durableId="838353764">
    <w:abstractNumId w:val="4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13066">
    <w:abstractNumId w:val="19"/>
  </w:num>
  <w:num w:numId="44" w16cid:durableId="534316287">
    <w:abstractNumId w:val="12"/>
  </w:num>
  <w:num w:numId="45" w16cid:durableId="1034381613">
    <w:abstractNumId w:val="2"/>
  </w:num>
  <w:num w:numId="46" w16cid:durableId="1564633926">
    <w:abstractNumId w:val="8"/>
  </w:num>
  <w:num w:numId="47" w16cid:durableId="112789826">
    <w:abstractNumId w:val="0"/>
  </w:num>
  <w:num w:numId="48" w16cid:durableId="792023770">
    <w:abstractNumId w:val="14"/>
  </w:num>
  <w:num w:numId="49" w16cid:durableId="307827771">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4B"/>
    <w:rsid w:val="00005236"/>
    <w:rsid w:val="00034D6A"/>
    <w:rsid w:val="00050ABC"/>
    <w:rsid w:val="00094FA7"/>
    <w:rsid w:val="000B1173"/>
    <w:rsid w:val="000B6E26"/>
    <w:rsid w:val="001243E8"/>
    <w:rsid w:val="001761C4"/>
    <w:rsid w:val="00184C19"/>
    <w:rsid w:val="001C2FEC"/>
    <w:rsid w:val="00221EDB"/>
    <w:rsid w:val="00254F17"/>
    <w:rsid w:val="0026515D"/>
    <w:rsid w:val="002A5A3F"/>
    <w:rsid w:val="002A7B1E"/>
    <w:rsid w:val="002C6348"/>
    <w:rsid w:val="002C63A1"/>
    <w:rsid w:val="002E264C"/>
    <w:rsid w:val="003040FF"/>
    <w:rsid w:val="00331389"/>
    <w:rsid w:val="00334FF3"/>
    <w:rsid w:val="00345A36"/>
    <w:rsid w:val="00345C17"/>
    <w:rsid w:val="00345E51"/>
    <w:rsid w:val="00394835"/>
    <w:rsid w:val="003D0DEC"/>
    <w:rsid w:val="003D153E"/>
    <w:rsid w:val="00404E49"/>
    <w:rsid w:val="00420FF8"/>
    <w:rsid w:val="00424692"/>
    <w:rsid w:val="00427E44"/>
    <w:rsid w:val="00483BB6"/>
    <w:rsid w:val="004A7B2A"/>
    <w:rsid w:val="004D526F"/>
    <w:rsid w:val="00513FED"/>
    <w:rsid w:val="00544650"/>
    <w:rsid w:val="00547EC6"/>
    <w:rsid w:val="005820C6"/>
    <w:rsid w:val="005A5380"/>
    <w:rsid w:val="005F75E8"/>
    <w:rsid w:val="00601D99"/>
    <w:rsid w:val="0063552B"/>
    <w:rsid w:val="00641295"/>
    <w:rsid w:val="006477DE"/>
    <w:rsid w:val="00653690"/>
    <w:rsid w:val="00654C77"/>
    <w:rsid w:val="00655C97"/>
    <w:rsid w:val="006579C5"/>
    <w:rsid w:val="0067620F"/>
    <w:rsid w:val="0068387D"/>
    <w:rsid w:val="006F420C"/>
    <w:rsid w:val="007921ED"/>
    <w:rsid w:val="007A7045"/>
    <w:rsid w:val="007D1168"/>
    <w:rsid w:val="007F4F74"/>
    <w:rsid w:val="008012D3"/>
    <w:rsid w:val="008048E1"/>
    <w:rsid w:val="00822594"/>
    <w:rsid w:val="008351CE"/>
    <w:rsid w:val="00847B7B"/>
    <w:rsid w:val="0087410B"/>
    <w:rsid w:val="00880485"/>
    <w:rsid w:val="00881E6D"/>
    <w:rsid w:val="008A6732"/>
    <w:rsid w:val="008B26F4"/>
    <w:rsid w:val="008E6A66"/>
    <w:rsid w:val="00906092"/>
    <w:rsid w:val="009464A1"/>
    <w:rsid w:val="00956640"/>
    <w:rsid w:val="0098269D"/>
    <w:rsid w:val="009E1B46"/>
    <w:rsid w:val="009F5C6B"/>
    <w:rsid w:val="00A11E61"/>
    <w:rsid w:val="00A134FA"/>
    <w:rsid w:val="00A503D7"/>
    <w:rsid w:val="00A627F5"/>
    <w:rsid w:val="00A8375D"/>
    <w:rsid w:val="00A943EE"/>
    <w:rsid w:val="00AA4B1C"/>
    <w:rsid w:val="00AD6B4E"/>
    <w:rsid w:val="00B515AE"/>
    <w:rsid w:val="00B615ED"/>
    <w:rsid w:val="00BA4F30"/>
    <w:rsid w:val="00BB349E"/>
    <w:rsid w:val="00C61D6C"/>
    <w:rsid w:val="00C84C48"/>
    <w:rsid w:val="00CA28B4"/>
    <w:rsid w:val="00CA648D"/>
    <w:rsid w:val="00CB2A07"/>
    <w:rsid w:val="00CC5CA0"/>
    <w:rsid w:val="00CE033A"/>
    <w:rsid w:val="00CF6E4A"/>
    <w:rsid w:val="00D04470"/>
    <w:rsid w:val="00D35A33"/>
    <w:rsid w:val="00D469C6"/>
    <w:rsid w:val="00D63AB0"/>
    <w:rsid w:val="00DD7E7A"/>
    <w:rsid w:val="00DE5898"/>
    <w:rsid w:val="00E0535A"/>
    <w:rsid w:val="00E10018"/>
    <w:rsid w:val="00E5694B"/>
    <w:rsid w:val="00E617E2"/>
    <w:rsid w:val="00E7007E"/>
    <w:rsid w:val="00E95AB3"/>
    <w:rsid w:val="00EA1C57"/>
    <w:rsid w:val="00EA6E55"/>
    <w:rsid w:val="00EB5B9D"/>
    <w:rsid w:val="00EC0B50"/>
    <w:rsid w:val="00F34EB8"/>
    <w:rsid w:val="00F61D29"/>
    <w:rsid w:val="00F90785"/>
    <w:rsid w:val="00FA0195"/>
    <w:rsid w:val="00FB1FE2"/>
    <w:rsid w:val="00FC2D52"/>
    <w:rsid w:val="00FE2F04"/>
    <w:rsid w:val="011318F8"/>
    <w:rsid w:val="02AEE959"/>
    <w:rsid w:val="02F2B158"/>
    <w:rsid w:val="05A44581"/>
    <w:rsid w:val="095F9967"/>
    <w:rsid w:val="09E46347"/>
    <w:rsid w:val="0AED1815"/>
    <w:rsid w:val="0BD8B818"/>
    <w:rsid w:val="0F503566"/>
    <w:rsid w:val="15EC4845"/>
    <w:rsid w:val="176104D5"/>
    <w:rsid w:val="1B919141"/>
    <w:rsid w:val="1EE25A60"/>
    <w:rsid w:val="1EF9C0AB"/>
    <w:rsid w:val="1F14FDC5"/>
    <w:rsid w:val="1F4AC26F"/>
    <w:rsid w:val="2C5DC30D"/>
    <w:rsid w:val="307238FE"/>
    <w:rsid w:val="3462C1E4"/>
    <w:rsid w:val="36852F51"/>
    <w:rsid w:val="37A7FB03"/>
    <w:rsid w:val="3D9C14CC"/>
    <w:rsid w:val="3FF12A10"/>
    <w:rsid w:val="3FF1B0AC"/>
    <w:rsid w:val="41A57D72"/>
    <w:rsid w:val="448475B2"/>
    <w:rsid w:val="44C49B33"/>
    <w:rsid w:val="492AA022"/>
    <w:rsid w:val="4AA20615"/>
    <w:rsid w:val="549C2A3B"/>
    <w:rsid w:val="553F8FEB"/>
    <w:rsid w:val="560817CB"/>
    <w:rsid w:val="56AB337E"/>
    <w:rsid w:val="5D165839"/>
    <w:rsid w:val="5D349C2E"/>
    <w:rsid w:val="5D51A700"/>
    <w:rsid w:val="5E7D5D4F"/>
    <w:rsid w:val="639D6CF1"/>
    <w:rsid w:val="64AA0EE5"/>
    <w:rsid w:val="6581C57B"/>
    <w:rsid w:val="65B25500"/>
    <w:rsid w:val="679C4585"/>
    <w:rsid w:val="6CBA1F1C"/>
    <w:rsid w:val="6F593746"/>
    <w:rsid w:val="725AC355"/>
    <w:rsid w:val="735398BB"/>
    <w:rsid w:val="75D06650"/>
    <w:rsid w:val="778DB467"/>
    <w:rsid w:val="7F77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F80E"/>
  <w15:docId w15:val="{E43902B9-CE99-4B7E-A8AD-3844ADC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sz w:val="22"/>
      <w:szCs w:val="22"/>
      <w:lang w:bidi="ar-SA"/>
    </w:rPr>
  </w:style>
  <w:style w:type="paragraph" w:styleId="Heading1">
    <w:name w:val="heading 1"/>
    <w:basedOn w:val="Normal"/>
    <w:next w:val="Normal"/>
    <w:qFormat/>
    <w:pPr>
      <w:keepNext/>
      <w:widowControl w:val="0"/>
      <w:numPr>
        <w:numId w:val="1"/>
      </w:numPr>
      <w:tabs>
        <w:tab w:val="left" w:pos="0"/>
        <w:tab w:val="left" w:pos="850"/>
        <w:tab w:val="left" w:pos="5669"/>
        <w:tab w:val="left" w:pos="5760"/>
        <w:tab w:val="left" w:pos="6480"/>
        <w:tab w:val="left" w:pos="7200"/>
        <w:tab w:val="left" w:pos="7920"/>
      </w:tabs>
      <w:spacing w:after="0" w:line="240" w:lineRule="auto"/>
      <w:jc w:val="both"/>
      <w:outlineLvl w:val="0"/>
    </w:pPr>
    <w:rPr>
      <w:rFonts w:ascii="Arial" w:eastAsia="Times New Roman" w:hAnsi="Arial" w:cs="Arial"/>
      <w:b/>
      <w:bCs/>
      <w:sz w:val="18"/>
      <w:szCs w:val="18"/>
    </w:rPr>
  </w:style>
  <w:style w:type="paragraph" w:styleId="Heading2">
    <w:name w:val="heading 2"/>
    <w:next w:val="BodyText"/>
    <w:qFormat/>
    <w:pPr>
      <w:numPr>
        <w:ilvl w:val="1"/>
        <w:numId w:val="1"/>
      </w:numPr>
      <w:suppressAutoHyphens/>
      <w:ind w:left="0" w:firstLine="850"/>
      <w:outlineLvl w:val="1"/>
    </w:pPr>
    <w:rPr>
      <w:rFonts w:ascii="Arial" w:eastAsia="Times New Roman" w:hAnsi="Arial" w:cs="Arial"/>
      <w:b/>
      <w:bCs/>
      <w:color w:val="000000"/>
      <w:sz w:val="18"/>
      <w:szCs w:val="18"/>
      <w:lang w:bidi="ar-SA"/>
    </w:rPr>
  </w:style>
  <w:style w:type="paragraph" w:styleId="Heading3">
    <w:name w:val="heading 3"/>
    <w:basedOn w:val="Normal"/>
    <w:next w:val="Normal"/>
    <w:qFormat/>
    <w:pPr>
      <w:keepNext/>
      <w:numPr>
        <w:ilvl w:val="2"/>
        <w:numId w:val="1"/>
      </w:numPr>
      <w:spacing w:after="0" w:line="240" w:lineRule="auto"/>
      <w:outlineLvl w:val="2"/>
    </w:pPr>
    <w:rPr>
      <w:rFonts w:ascii="Arial" w:eastAsia="Times New Roman" w:hAnsi="Arial" w:cs="Arial"/>
      <w:sz w:val="18"/>
      <w:szCs w:val="20"/>
      <w:u w:val="single"/>
    </w:rPr>
  </w:style>
  <w:style w:type="paragraph" w:styleId="Heading4">
    <w:name w:val="heading 4"/>
    <w:basedOn w:val="Normal"/>
    <w:next w:val="Normal"/>
    <w:qFormat/>
    <w:pPr>
      <w:keepNext/>
      <w:widowControl w:val="0"/>
      <w:numPr>
        <w:ilvl w:val="3"/>
        <w:numId w:val="1"/>
      </w:numPr>
      <w:spacing w:after="0" w:line="240" w:lineRule="auto"/>
      <w:ind w:left="705" w:hanging="705"/>
      <w:jc w:val="both"/>
      <w:outlineLvl w:val="3"/>
    </w:pPr>
    <w:rPr>
      <w:rFonts w:ascii="Arial" w:eastAsia="Times New Roman" w:hAnsi="Arial" w:cs="Arial"/>
      <w:b/>
      <w:bCs/>
      <w:sz w:val="18"/>
      <w:szCs w:val="18"/>
    </w:rPr>
  </w:style>
  <w:style w:type="paragraph" w:styleId="Heading5">
    <w:name w:val="heading 5"/>
    <w:basedOn w:val="Normal"/>
    <w:next w:val="Normal"/>
    <w:qFormat/>
    <w:pPr>
      <w:keepNext/>
      <w:widowControl w:val="0"/>
      <w:numPr>
        <w:ilvl w:val="4"/>
        <w:numId w:val="1"/>
      </w:numPr>
      <w:tabs>
        <w:tab w:val="left" w:pos="0"/>
        <w:tab w:val="left" w:pos="850"/>
        <w:tab w:val="left" w:pos="5669"/>
        <w:tab w:val="left" w:pos="5760"/>
        <w:tab w:val="left" w:pos="6480"/>
        <w:tab w:val="left" w:pos="7200"/>
        <w:tab w:val="left" w:pos="7920"/>
      </w:tabs>
      <w:spacing w:after="0" w:line="240" w:lineRule="auto"/>
      <w:outlineLvl w:val="4"/>
    </w:pPr>
    <w:rPr>
      <w:rFonts w:ascii="Arial Bold" w:eastAsia="Times New Roman" w:hAnsi="Arial Bold" w:cs="Arial Bold"/>
      <w:b/>
      <w:bCs/>
      <w:caps/>
      <w:color w:val="0958AD"/>
      <w:sz w:val="18"/>
      <w:szCs w:val="18"/>
    </w:rPr>
  </w:style>
  <w:style w:type="paragraph" w:styleId="Heading6">
    <w:name w:val="heading 6"/>
    <w:basedOn w:val="Normal"/>
    <w:next w:val="Normal"/>
    <w:qFormat/>
    <w:pPr>
      <w:numPr>
        <w:ilvl w:val="5"/>
        <w:numId w:val="1"/>
      </w:num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qFormat/>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qFormat/>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qFormat/>
    <w:pPr>
      <w:numPr>
        <w:ilvl w:val="8"/>
        <w:numId w:val="1"/>
      </w:numPr>
      <w:spacing w:before="240" w:after="60" w:line="240" w:lineRule="auto"/>
      <w:outlineLvl w:val="8"/>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Arial"/>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sz w:val="20"/>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0z3">
    <w:name w:val="WW8Num10z3"/>
    <w:qFormat/>
  </w:style>
  <w:style w:type="character" w:customStyle="1" w:styleId="WW8Num10z4">
    <w:name w:val="WW8Num10z4"/>
    <w:qFormat/>
    <w:rPr>
      <w:rFonts w:ascii="Symbol" w:hAnsi="Symbol" w:cs="Symbol"/>
      <w:color w:val="auto"/>
    </w:rPr>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Arial"/>
    </w:rPr>
  </w:style>
  <w:style w:type="character" w:customStyle="1" w:styleId="WW8Num20z0">
    <w:name w:val="WW8Num20z0"/>
    <w:qFormat/>
    <w:rPr>
      <w:rFonts w:ascii="Symbol" w:hAnsi="Symbol" w:cs="Symbol"/>
      <w:sz w:val="20"/>
      <w:lang w:val="en"/>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sz w:val="20"/>
      <w:szCs w:val="20"/>
      <w:lang w:val="en"/>
    </w:rPr>
  </w:style>
  <w:style w:type="character" w:customStyle="1" w:styleId="WW8Num23z0">
    <w:name w:val="WW8Num23z0"/>
    <w:qFormat/>
    <w:rPr>
      <w:rFonts w:ascii="Symbol" w:hAnsi="Symbol" w:cs="Symbol"/>
      <w:sz w:val="20"/>
      <w:szCs w:val="20"/>
      <w:lang w:val="en" w:eastAsia="en-GB"/>
    </w:rPr>
  </w:style>
  <w:style w:type="character" w:customStyle="1" w:styleId="WW8Num24z0">
    <w:name w:val="WW8Num24z0"/>
    <w:qFormat/>
    <w:rPr>
      <w:rFonts w:ascii="Symbol" w:hAnsi="Symbol" w:cs="Symbol"/>
    </w:rPr>
  </w:style>
  <w:style w:type="character" w:customStyle="1" w:styleId="WW8Num25z0">
    <w:name w:val="WW8Num25z0"/>
    <w:qFormat/>
    <w:rPr>
      <w:rFonts w:ascii="Symbol" w:hAnsi="Symbol" w:cs="Symbol"/>
    </w:rPr>
  </w:style>
  <w:style w:type="character" w:customStyle="1" w:styleId="WW8Num26z0">
    <w:name w:val="WW8Num26z0"/>
    <w:qFormat/>
    <w:rPr>
      <w:rFonts w:ascii="Symbol" w:hAnsi="Symbol" w:cs="Symbol"/>
      <w:color w:val="000000"/>
      <w:sz w:val="22"/>
    </w:rPr>
  </w:style>
  <w:style w:type="character" w:customStyle="1" w:styleId="WW8Num27z0">
    <w:name w:val="WW8Num27z0"/>
    <w:qFormat/>
    <w:rPr>
      <w:rFonts w:ascii="Symbol" w:hAnsi="Symbol" w:cs="Symbol"/>
    </w:rPr>
  </w:style>
  <w:style w:type="character" w:customStyle="1" w:styleId="WW8Num28z0">
    <w:name w:val="WW8Num28z0"/>
    <w:qFormat/>
    <w:rPr>
      <w:rFonts w:ascii="Symbol" w:hAnsi="Symbol" w:cs="Symbol"/>
      <w:color w:val="000000"/>
      <w:sz w:val="22"/>
    </w:rPr>
  </w:style>
  <w:style w:type="character" w:customStyle="1" w:styleId="WW8Num29z0">
    <w:name w:val="WW8Num29z0"/>
    <w:qFormat/>
  </w:style>
  <w:style w:type="character" w:customStyle="1" w:styleId="WW8Num30z0">
    <w:name w:val="WW8Num30z0"/>
    <w:qFormat/>
    <w:rPr>
      <w:rFonts w:ascii="Symbol" w:hAnsi="Symbol" w:cs="Symbol"/>
      <w:sz w:val="20"/>
      <w:szCs w:val="20"/>
    </w:rPr>
  </w:style>
  <w:style w:type="character" w:customStyle="1" w:styleId="WW8Num31z0">
    <w:name w:val="WW8Num31z0"/>
    <w:qFormat/>
    <w:rPr>
      <w:rFonts w:ascii="Symbol" w:hAnsi="Symbol" w:cs="Symbol"/>
    </w:rPr>
  </w:style>
  <w:style w:type="character" w:customStyle="1" w:styleId="WW8Num2z1">
    <w:name w:val="WW8Num2z1"/>
    <w:qFormat/>
    <w:rPr>
      <w:rFonts w:ascii="Courier New" w:hAnsi="Courier New" w:cs="Arial"/>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Arial"/>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7z1">
    <w:name w:val="WW8Num7z1"/>
    <w:qFormat/>
    <w:rPr>
      <w:rFonts w:ascii="Courier New" w:hAnsi="Courier New" w:cs="Arial"/>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Arial"/>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1z1">
    <w:name w:val="WW8Num11z1"/>
    <w:qFormat/>
    <w:rPr>
      <w:rFonts w:ascii="Courier New" w:hAnsi="Courier New" w:cs="Arial"/>
    </w:rPr>
  </w:style>
  <w:style w:type="character" w:customStyle="1" w:styleId="WW8Num11z2">
    <w:name w:val="WW8Num11z2"/>
    <w:qFormat/>
    <w:rPr>
      <w:rFonts w:ascii="Wingdings" w:hAnsi="Wingdings" w:cs="Wingding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rPr>
      <w:rFonts w:ascii="Symbol" w:hAnsi="Symbol" w:cs="Symbol"/>
      <w:color w:val="auto"/>
    </w:rPr>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Arial"/>
    </w:rPr>
  </w:style>
  <w:style w:type="character" w:customStyle="1" w:styleId="WW8Num13z2">
    <w:name w:val="WW8Num13z2"/>
    <w:qFormat/>
    <w:rPr>
      <w:rFonts w:ascii="Wingdings" w:hAnsi="Wingdings" w:cs="Wingdings"/>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rFonts w:ascii="Courier New" w:hAnsi="Courier New" w:cs="Arial"/>
    </w:rPr>
  </w:style>
  <w:style w:type="character" w:customStyle="1" w:styleId="WW8Num15z2">
    <w:name w:val="WW8Num15z2"/>
    <w:qFormat/>
    <w:rPr>
      <w:rFonts w:ascii="Wingdings" w:hAnsi="Wingdings" w:cs="Wingdings"/>
    </w:rPr>
  </w:style>
  <w:style w:type="character" w:customStyle="1" w:styleId="WW8Num17z1">
    <w:name w:val="WW8Num17z1"/>
    <w:qFormat/>
    <w:rPr>
      <w:rFonts w:ascii="Courier New" w:hAnsi="Courier New" w:cs="Arial"/>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rPr>
      <w:rFonts w:ascii="Wingdings" w:hAnsi="Wingdings" w:cs="Wingdings"/>
    </w:rPr>
  </w:style>
  <w:style w:type="character" w:customStyle="1" w:styleId="WW8Num22z4">
    <w:name w:val="WW8Num22z4"/>
    <w:qFormat/>
    <w:rPr>
      <w:rFonts w:ascii="Courier New" w:hAnsi="Courier New" w:cs="Arial"/>
    </w:rPr>
  </w:style>
  <w:style w:type="character" w:customStyle="1" w:styleId="WW8Num23z1">
    <w:name w:val="WW8Num23z1"/>
    <w:qFormat/>
    <w:rPr>
      <w:rFonts w:ascii="Courier New" w:hAnsi="Courier New" w:cs="Courier New"/>
      <w:sz w:val="20"/>
    </w:rPr>
  </w:style>
  <w:style w:type="character" w:customStyle="1" w:styleId="WW8Num23z2">
    <w:name w:val="WW8Num23z2"/>
    <w:qFormat/>
    <w:rPr>
      <w:rFonts w:ascii="Wingdings" w:hAnsi="Wingdings" w:cs="Wingdings"/>
      <w:sz w:val="20"/>
    </w:rPr>
  </w:style>
  <w:style w:type="character" w:customStyle="1" w:styleId="WW8Num24z1">
    <w:name w:val="WW8Num24z1"/>
    <w:qFormat/>
    <w:rPr>
      <w:rFonts w:ascii="Courier New" w:hAnsi="Courier New" w:cs="Arial"/>
    </w:rPr>
  </w:style>
  <w:style w:type="character" w:customStyle="1" w:styleId="WW8Num24z2">
    <w:name w:val="WW8Num24z2"/>
    <w:qFormat/>
    <w:rPr>
      <w:rFonts w:ascii="Wingdings" w:hAnsi="Wingdings" w:cs="Wingdings"/>
    </w:rPr>
  </w:style>
  <w:style w:type="character" w:customStyle="1" w:styleId="WW8Num25z1">
    <w:name w:val="WW8Num25z1"/>
    <w:qFormat/>
    <w:rPr>
      <w:rFonts w:ascii="Courier New" w:hAnsi="Courier New" w:cs="Arial"/>
    </w:rPr>
  </w:style>
  <w:style w:type="character" w:customStyle="1" w:styleId="WW8Num25z2">
    <w:name w:val="WW8Num25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1">
    <w:name w:val="WW8Num27z1"/>
    <w:qFormat/>
    <w:rPr>
      <w:rFonts w:ascii="Courier New" w:hAnsi="Courier New" w:cs="Arial"/>
    </w:rPr>
  </w:style>
  <w:style w:type="character" w:customStyle="1" w:styleId="WW8Num27z2">
    <w:name w:val="WW8Num27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30z1">
    <w:name w:val="WW8Num30z1"/>
    <w:qFormat/>
    <w:rPr>
      <w:rFonts w:ascii="Courier New" w:hAnsi="Courier New" w:cs="Arial"/>
    </w:rPr>
  </w:style>
  <w:style w:type="character" w:customStyle="1" w:styleId="WW8Num30z2">
    <w:name w:val="WW8Num30z2"/>
    <w:qFormat/>
    <w:rPr>
      <w:rFonts w:ascii="Wingdings" w:hAnsi="Wingdings" w:cs="Wingdings"/>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Arial"/>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sz w:val="20"/>
    </w:rPr>
  </w:style>
  <w:style w:type="character" w:customStyle="1" w:styleId="WW8Num35z1">
    <w:name w:val="WW8Num35z1"/>
    <w:qFormat/>
    <w:rPr>
      <w:rFonts w:ascii="Courier New" w:hAnsi="Courier New" w:cs="Courier New"/>
      <w:sz w:val="20"/>
    </w:rPr>
  </w:style>
  <w:style w:type="character" w:customStyle="1" w:styleId="WW8Num35z2">
    <w:name w:val="WW8Num35z2"/>
    <w:qFormat/>
    <w:rPr>
      <w:rFonts w:ascii="Wingdings" w:hAnsi="Wingdings" w:cs="Wingdings"/>
      <w:sz w:val="20"/>
    </w:rPr>
  </w:style>
  <w:style w:type="character" w:customStyle="1" w:styleId="WW8Num36z0">
    <w:name w:val="WW8Num36z0"/>
    <w:qFormat/>
    <w:rPr>
      <w:rFonts w:ascii="Tahoma" w:hAnsi="Tahoma" w:cs="Tahoma"/>
      <w:sz w:val="20"/>
      <w:szCs w:val="20"/>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Arial"/>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Heading1Char">
    <w:name w:val="Heading 1 Char"/>
    <w:qFormat/>
    <w:rPr>
      <w:rFonts w:ascii="Arial" w:eastAsia="Times New Roman" w:hAnsi="Arial" w:cs="Arial"/>
      <w:b/>
      <w:bCs/>
      <w:sz w:val="18"/>
      <w:szCs w:val="18"/>
    </w:rPr>
  </w:style>
  <w:style w:type="character" w:customStyle="1" w:styleId="Heading2Char">
    <w:name w:val="Heading 2 Char"/>
    <w:qFormat/>
    <w:rPr>
      <w:rFonts w:ascii="Arial" w:eastAsia="Times New Roman" w:hAnsi="Arial" w:cs="Arial"/>
      <w:b/>
      <w:bCs/>
      <w:color w:val="000000"/>
      <w:sz w:val="18"/>
      <w:szCs w:val="18"/>
      <w:lang w:val="en-GB" w:bidi="ar-SA"/>
    </w:rPr>
  </w:style>
  <w:style w:type="character" w:customStyle="1" w:styleId="Heading3Char">
    <w:name w:val="Heading 3 Char"/>
    <w:qFormat/>
    <w:rPr>
      <w:rFonts w:ascii="Arial" w:eastAsia="Times New Roman" w:hAnsi="Arial" w:cs="Arial"/>
      <w:sz w:val="18"/>
      <w:u w:val="single"/>
    </w:rPr>
  </w:style>
  <w:style w:type="character" w:customStyle="1" w:styleId="Heading4Char">
    <w:name w:val="Heading 4 Char"/>
    <w:qFormat/>
    <w:rPr>
      <w:rFonts w:ascii="Arial" w:eastAsia="Times New Roman" w:hAnsi="Arial" w:cs="Arial"/>
      <w:b/>
      <w:bCs/>
      <w:sz w:val="18"/>
      <w:szCs w:val="18"/>
    </w:rPr>
  </w:style>
  <w:style w:type="character" w:customStyle="1" w:styleId="Heading5Char">
    <w:name w:val="Heading 5 Char"/>
    <w:qFormat/>
    <w:rPr>
      <w:rFonts w:ascii="Arial Bold" w:eastAsia="Times New Roman" w:hAnsi="Arial Bold" w:cs="Arial"/>
      <w:b/>
      <w:bCs/>
      <w:caps/>
      <w:color w:val="0958AD"/>
      <w:sz w:val="18"/>
      <w:szCs w:val="18"/>
    </w:rPr>
  </w:style>
  <w:style w:type="character" w:customStyle="1" w:styleId="Heading6Char">
    <w:name w:val="Heading 6 Char"/>
    <w:qFormat/>
    <w:rPr>
      <w:rFonts w:ascii="Times New Roman" w:eastAsia="Times New Roman" w:hAnsi="Times New Roman" w:cs="Times New Roman"/>
      <w:b/>
      <w:bCs/>
    </w:rPr>
  </w:style>
  <w:style w:type="character" w:customStyle="1" w:styleId="Heading7Char">
    <w:name w:val="Heading 7 Char"/>
    <w:qFormat/>
    <w:rPr>
      <w:rFonts w:ascii="Times New Roman" w:eastAsia="Times New Roman" w:hAnsi="Times New Roman" w:cs="Times New Roman"/>
      <w:sz w:val="24"/>
      <w:szCs w:val="24"/>
    </w:rPr>
  </w:style>
  <w:style w:type="character" w:customStyle="1" w:styleId="Heading8Char">
    <w:name w:val="Heading 8 Char"/>
    <w:qFormat/>
    <w:rPr>
      <w:rFonts w:ascii="Times New Roman" w:eastAsia="Times New Roman" w:hAnsi="Times New Roman" w:cs="Times New Roman"/>
      <w:i/>
      <w:iCs/>
      <w:sz w:val="24"/>
      <w:szCs w:val="24"/>
    </w:rPr>
  </w:style>
  <w:style w:type="character" w:customStyle="1" w:styleId="Heading9Char">
    <w:name w:val="Heading 9 Char"/>
    <w:qFormat/>
    <w:rPr>
      <w:rFonts w:ascii="Arial" w:eastAsia="Times New Roman" w:hAnsi="Arial" w:cs="Arial"/>
    </w:rPr>
  </w:style>
  <w:style w:type="character" w:customStyle="1" w:styleId="FooterChar">
    <w:name w:val="Footer Char"/>
    <w:qFormat/>
    <w:rPr>
      <w:rFonts w:ascii="Calibri" w:eastAsia="Calibri" w:hAnsi="Calibri" w:cs="Times New Roman"/>
    </w:rPr>
  </w:style>
  <w:style w:type="character" w:customStyle="1" w:styleId="BodyTextChar">
    <w:name w:val="Body Text Char"/>
    <w:qFormat/>
    <w:rPr>
      <w:rFonts w:ascii="Arial" w:eastAsia="Times New Roman" w:hAnsi="Arial" w:cs="Arial"/>
      <w:color w:val="000000"/>
      <w:sz w:val="18"/>
      <w:szCs w:val="18"/>
      <w:lang w:val="en-US" w:bidi="ar-SA"/>
    </w:rPr>
  </w:style>
  <w:style w:type="character" w:customStyle="1" w:styleId="BodyText3Char">
    <w:name w:val="Body Text 3 Char"/>
    <w:qFormat/>
    <w:rPr>
      <w:rFonts w:ascii="Times New Roman" w:eastAsia="Times New Roman" w:hAnsi="Times New Roman" w:cs="Times New Roman"/>
      <w:sz w:val="16"/>
      <w:szCs w:val="16"/>
    </w:rPr>
  </w:style>
  <w:style w:type="character" w:customStyle="1" w:styleId="BodyTextIndentChar">
    <w:name w:val="Body Text Indent Char"/>
    <w:qFormat/>
    <w:rPr>
      <w:rFonts w:ascii="Calibri" w:eastAsia="Calibri" w:hAnsi="Calibri" w:cs="Times New Roman"/>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HeaderChar">
    <w:name w:val="Header Char"/>
    <w:qFormat/>
    <w:rPr>
      <w:sz w:val="22"/>
      <w:szCs w:val="22"/>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pPr>
      <w:suppressAutoHyphens/>
      <w:spacing w:line="206" w:lineRule="auto"/>
      <w:jc w:val="both"/>
    </w:pPr>
    <w:rPr>
      <w:rFonts w:ascii="Arial" w:eastAsia="Times New Roman" w:hAnsi="Arial" w:cs="Arial"/>
      <w:color w:val="000000"/>
      <w:sz w:val="18"/>
      <w:szCs w:val="18"/>
      <w:lang w:val="en-US" w:bidi="ar-SA"/>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pPr>
      <w:tabs>
        <w:tab w:val="center" w:pos="4513"/>
        <w:tab w:val="right" w:pos="9026"/>
      </w:tabs>
      <w:spacing w:after="0" w:line="240" w:lineRule="auto"/>
    </w:pPr>
    <w:rPr>
      <w:sz w:val="20"/>
      <w:szCs w:val="20"/>
    </w:rPr>
  </w:style>
  <w:style w:type="paragraph" w:styleId="NoSpacing">
    <w:name w:val="No Spacing"/>
    <w:qFormat/>
    <w:pPr>
      <w:suppressAutoHyphens/>
    </w:pPr>
    <w:rPr>
      <w:rFonts w:ascii="Calibri" w:eastAsia="Calibri" w:hAnsi="Calibri" w:cs="Times New Roman"/>
      <w:sz w:val="22"/>
      <w:szCs w:val="22"/>
      <w:lang w:bidi="ar-SA"/>
    </w:rPr>
  </w:style>
  <w:style w:type="paragraph" w:styleId="BodyText3">
    <w:name w:val="Body Text 3"/>
    <w:basedOn w:val="Normal"/>
    <w:qFormat/>
    <w:pPr>
      <w:spacing w:after="120" w:line="240" w:lineRule="auto"/>
    </w:pPr>
    <w:rPr>
      <w:rFonts w:ascii="Times New Roman" w:eastAsia="Times New Roman" w:hAnsi="Times New Roman"/>
      <w:sz w:val="16"/>
      <w:szCs w:val="16"/>
    </w:rPr>
  </w:style>
  <w:style w:type="paragraph" w:styleId="BodyTextIndent">
    <w:name w:val="Body Text Indent"/>
    <w:basedOn w:val="Normal"/>
    <w:pPr>
      <w:spacing w:after="120"/>
      <w:ind w:left="283"/>
    </w:pPr>
    <w:rPr>
      <w:sz w:val="20"/>
      <w:szCs w:val="20"/>
    </w:rPr>
  </w:style>
  <w:style w:type="paragraph" w:customStyle="1" w:styleId="a">
    <w:name w:val="_"/>
    <w:qFormat/>
    <w:pPr>
      <w:suppressAutoHyphens/>
      <w:ind w:left="720" w:hanging="720"/>
    </w:pPr>
    <w:rPr>
      <w:rFonts w:ascii="Times New Roman" w:eastAsia="Times New Roman" w:hAnsi="Times New Roman" w:cs="Times New Roman"/>
      <w:color w:val="000000"/>
      <w:lang w:bidi="ar-SA"/>
    </w:rPr>
  </w:style>
  <w:style w:type="paragraph" w:customStyle="1" w:styleId="Quick1">
    <w:name w:val="Quick 1."/>
    <w:qFormat/>
    <w:pPr>
      <w:suppressAutoHyphens/>
      <w:ind w:left="450" w:hanging="450"/>
    </w:pPr>
    <w:rPr>
      <w:rFonts w:ascii="Times New Roman" w:eastAsia="Times New Roman" w:hAnsi="Times New Roman" w:cs="Times New Roman"/>
      <w:color w:val="000000"/>
      <w:lang w:bidi="ar-SA"/>
    </w:rPr>
  </w:style>
  <w:style w:type="paragraph" w:customStyle="1" w:styleId="Bodysubclause">
    <w:name w:val="Body  sub clause"/>
    <w:basedOn w:val="Normal"/>
    <w:qFormat/>
    <w:pPr>
      <w:spacing w:before="240" w:after="120" w:line="300" w:lineRule="atLeast"/>
      <w:ind w:left="720"/>
      <w:jc w:val="both"/>
    </w:pPr>
    <w:rPr>
      <w:rFonts w:ascii="Times New Roman" w:eastAsia="Times New Roman" w:hAnsi="Times New Roman"/>
      <w:szCs w:val="20"/>
    </w:rPr>
  </w:style>
  <w:style w:type="paragraph" w:customStyle="1" w:styleId="ColorfulList-Accent11">
    <w:name w:val="Colorful List - Accent 11"/>
    <w:basedOn w:val="Normal"/>
    <w:qFormat/>
    <w:pPr>
      <w:ind w:left="720"/>
    </w:pPr>
  </w:style>
  <w:style w:type="paragraph" w:customStyle="1" w:styleId="BodyText1">
    <w:name w:val="Body Text 1"/>
    <w:basedOn w:val="BodyTextIndent"/>
    <w:qFormat/>
    <w:pPr>
      <w:widowControl w:val="0"/>
      <w:tabs>
        <w:tab w:val="left" w:pos="-1440"/>
      </w:tabs>
      <w:autoSpaceDE w:val="0"/>
      <w:spacing w:line="240" w:lineRule="auto"/>
      <w:ind w:left="0"/>
      <w:jc w:val="both"/>
    </w:pPr>
    <w:rPr>
      <w:rFonts w:ascii="Arial" w:eastAsia="Times New Roman" w:hAnsi="Arial" w:cs="Arial"/>
      <w:szCs w:val="24"/>
    </w:rPr>
  </w:style>
  <w:style w:type="paragraph" w:styleId="TOCHeading">
    <w:name w:val="TOC Heading"/>
    <w:basedOn w:val="Normal"/>
    <w:qFormat/>
    <w:pPr>
      <w:tabs>
        <w:tab w:val="left" w:pos="-1440"/>
      </w:tabs>
      <w:spacing w:after="0" w:line="300" w:lineRule="auto"/>
      <w:ind w:hanging="720"/>
      <w:jc w:val="center"/>
    </w:pPr>
    <w:rPr>
      <w:rFonts w:ascii="Arial" w:eastAsia="Times New Roman" w:hAnsi="Arial" w:cs="Arial"/>
      <w:b/>
      <w:bCs/>
      <w:sz w:val="24"/>
      <w:szCs w:val="24"/>
    </w:rPr>
  </w:style>
  <w:style w:type="paragraph" w:customStyle="1" w:styleId="WW-Default">
    <w:name w:val="WW-Default"/>
    <w:qFormat/>
    <w:pPr>
      <w:suppressAutoHyphens/>
      <w:autoSpaceDE w:val="0"/>
    </w:pPr>
    <w:rPr>
      <w:rFonts w:ascii="ITC Franklin Gothic Book" w:eastAsia="Calibri" w:hAnsi="ITC Franklin Gothic Book" w:cs="ITC Franklin Gothic Book"/>
      <w:color w:val="000000"/>
      <w:lang w:bidi="ar-SA"/>
    </w:rPr>
  </w:style>
  <w:style w:type="paragraph" w:customStyle="1" w:styleId="BasicParagraph">
    <w:name w:val="[Basic Paragraph]"/>
    <w:basedOn w:val="Normal"/>
    <w:qFormat/>
    <w:pPr>
      <w:widowControl w:val="0"/>
      <w:autoSpaceDE w:val="0"/>
      <w:spacing w:after="0" w:line="288" w:lineRule="auto"/>
    </w:pPr>
    <w:rPr>
      <w:rFonts w:eastAsia="Times New Roman" w:cs="Calibri"/>
      <w:color w:val="000000"/>
      <w:sz w:val="24"/>
      <w:szCs w:val="24"/>
    </w:rPr>
  </w:style>
  <w:style w:type="paragraph" w:styleId="Header">
    <w:name w:val="header"/>
    <w:basedOn w:val="Normal"/>
    <w:pPr>
      <w:tabs>
        <w:tab w:val="center" w:pos="4513"/>
        <w:tab w:val="right" w:pos="9026"/>
      </w:tabs>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Numbers">
    <w:name w:val="Numbers"/>
    <w:basedOn w:val="Normal"/>
    <w:qFormat/>
    <w:pPr>
      <w:numPr>
        <w:numId w:val="5"/>
      </w:numPr>
      <w:spacing w:after="220" w:line="240" w:lineRule="auto"/>
      <w:jc w:val="both"/>
    </w:pPr>
    <w:rPr>
      <w:rFonts w:ascii="Times New Roman" w:eastAsia="Times New Roman" w:hAnsi="Times New Roman"/>
      <w:szCs w:val="20"/>
    </w:rPr>
  </w:style>
  <w:style w:type="paragraph" w:styleId="NormalWeb">
    <w:name w:val="Normal (Web)"/>
    <w:basedOn w:val="Normal"/>
    <w:qFormat/>
    <w:rPr>
      <w:rFonts w:ascii="Times New Roman" w:hAnsi="Times New Roman"/>
      <w:sz w:val="24"/>
      <w:szCs w:val="24"/>
    </w:rPr>
  </w:style>
  <w:style w:type="paragraph" w:styleId="ListParagraph">
    <w:name w:val="List Paragraph"/>
    <w:basedOn w:val="Normal"/>
    <w:qFormat/>
    <w:pPr>
      <w:ind w:left="720"/>
    </w:pPr>
  </w:style>
  <w:style w:type="paragraph" w:customStyle="1" w:styleId="Framecontents">
    <w:name w:val="Frame contents"/>
    <w:basedOn w:val="BodyText"/>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0">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character" w:styleId="Hyperlink">
    <w:name w:val="Hyperlink"/>
    <w:basedOn w:val="DefaultParagraphFont"/>
    <w:uiPriority w:val="99"/>
    <w:unhideWhenUsed/>
    <w:rsid w:val="00BB349E"/>
    <w:rPr>
      <w:color w:val="0563C1" w:themeColor="hyperlink"/>
      <w:u w:val="single"/>
    </w:rPr>
  </w:style>
  <w:style w:type="character" w:styleId="UnresolvedMention">
    <w:name w:val="Unresolved Mention"/>
    <w:basedOn w:val="DefaultParagraphFont"/>
    <w:uiPriority w:val="99"/>
    <w:semiHidden/>
    <w:unhideWhenUsed/>
    <w:rsid w:val="00BB349E"/>
    <w:rPr>
      <w:color w:val="605E5C"/>
      <w:shd w:val="clear" w:color="auto" w:fill="E1DFDD"/>
    </w:rPr>
  </w:style>
  <w:style w:type="character" w:styleId="FollowedHyperlink">
    <w:name w:val="FollowedHyperlink"/>
    <w:basedOn w:val="DefaultParagraphFont"/>
    <w:uiPriority w:val="99"/>
    <w:semiHidden/>
    <w:unhideWhenUsed/>
    <w:rsid w:val="00AA4B1C"/>
    <w:rPr>
      <w:color w:val="954F72" w:themeColor="followedHyperlink"/>
      <w:u w:val="single"/>
    </w:rPr>
  </w:style>
  <w:style w:type="paragraph" w:customStyle="1" w:styleId="Sch2style1">
    <w:name w:val="Sch (2style)  1"/>
    <w:basedOn w:val="Normal"/>
    <w:rsid w:val="007D1168"/>
    <w:pPr>
      <w:numPr>
        <w:numId w:val="41"/>
      </w:numPr>
      <w:suppressAutoHyphens w:val="0"/>
      <w:spacing w:before="280" w:after="120" w:line="300" w:lineRule="exact"/>
      <w:jc w:val="both"/>
    </w:pPr>
    <w:rPr>
      <w:rFonts w:ascii="Times New Roman" w:eastAsia="Times New Roman" w:hAnsi="Times New Roman"/>
      <w:szCs w:val="20"/>
      <w:lang w:eastAsia="en-US"/>
    </w:rPr>
  </w:style>
  <w:style w:type="paragraph" w:customStyle="1" w:styleId="Sch2stylea">
    <w:name w:val="Sch (2style) (a)"/>
    <w:basedOn w:val="Normal"/>
    <w:rsid w:val="007D1168"/>
    <w:pPr>
      <w:numPr>
        <w:ilvl w:val="1"/>
        <w:numId w:val="41"/>
      </w:numPr>
      <w:suppressAutoHyphens w:val="0"/>
      <w:spacing w:after="120" w:line="300" w:lineRule="exact"/>
      <w:jc w:val="both"/>
    </w:pPr>
    <w:rPr>
      <w:rFonts w:ascii="Times New Roman" w:eastAsia="Times New Roman" w:hAnsi="Times New Roman"/>
      <w:szCs w:val="20"/>
      <w:lang w:eastAsia="en-US"/>
    </w:rPr>
  </w:style>
  <w:style w:type="paragraph" w:customStyle="1" w:styleId="Sch2stylei">
    <w:name w:val="Sch (2style) (i)"/>
    <w:basedOn w:val="Heading4"/>
    <w:rsid w:val="007D1168"/>
    <w:pPr>
      <w:keepNext w:val="0"/>
      <w:widowControl/>
      <w:numPr>
        <w:ilvl w:val="2"/>
        <w:numId w:val="41"/>
      </w:numPr>
      <w:tabs>
        <w:tab w:val="left" w:pos="2268"/>
      </w:tabs>
      <w:suppressAutoHyphens w:val="0"/>
      <w:spacing w:after="120" w:line="300" w:lineRule="atLeast"/>
    </w:pPr>
    <w:rPr>
      <w:rFonts w:ascii="Times New Roman" w:hAnsi="Times New Roman" w:cs="Times New Roman"/>
      <w:b w:val="0"/>
      <w:bCs w:val="0"/>
      <w:noProof/>
      <w:sz w:val="22"/>
      <w:szCs w:val="20"/>
      <w:lang w:eastAsia="en-US"/>
    </w:rPr>
  </w:style>
  <w:style w:type="table" w:styleId="TableGrid">
    <w:name w:val="Table Grid"/>
    <w:basedOn w:val="TableNormal"/>
    <w:uiPriority w:val="39"/>
    <w:rsid w:val="00847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graph">
    <w:name w:val="Indented paragraph"/>
    <w:basedOn w:val="Normal"/>
    <w:rsid w:val="00822594"/>
    <w:pPr>
      <w:suppressAutoHyphens w:val="0"/>
      <w:spacing w:after="220" w:line="240" w:lineRule="auto"/>
      <w:ind w:left="720"/>
    </w:pPr>
    <w:rPr>
      <w:rFonts w:ascii="Times New Roman" w:eastAsia="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ptist.org.uk/Articles/452419/BUGB_Guide_to.aspx" TargetMode="External"/><Relationship Id="rId18" Type="http://schemas.openxmlformats.org/officeDocument/2006/relationships/hyperlink" Target="http://www.baptist.org.uk/resources/L09" TargetMode="External"/><Relationship Id="rId26" Type="http://schemas.openxmlformats.org/officeDocument/2006/relationships/hyperlink" Target="https://www.gov.uk/shared-parental-leave-and-pay-employer-guide/starting-spl" TargetMode="External"/><Relationship Id="rId3" Type="http://schemas.openxmlformats.org/officeDocument/2006/relationships/customXml" Target="../customXml/item3.xml"/><Relationship Id="rId21" Type="http://schemas.openxmlformats.org/officeDocument/2006/relationships/hyperlink" Target="https://www.gov.uk/maternity-allowanc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calculate-employee-redundancy-pay" TargetMode="External"/><Relationship Id="rId17" Type="http://schemas.openxmlformats.org/officeDocument/2006/relationships/hyperlink" Target="https://www.gov.uk/calculate-your-holiday-entitlement" TargetMode="External"/><Relationship Id="rId25" Type="http://schemas.openxmlformats.org/officeDocument/2006/relationships/hyperlink" Target="https://www.gov.uk/employers-adoption-pay-leave/eligibility" TargetMode="External"/><Relationship Id="rId33" Type="http://schemas.openxmlformats.org/officeDocument/2006/relationships/hyperlink" Target="http://www.baptist.org.uk/" TargetMode="External"/><Relationship Id="rId2" Type="http://schemas.openxmlformats.org/officeDocument/2006/relationships/customXml" Target="../customXml/item2.xml"/><Relationship Id="rId16" Type="http://schemas.openxmlformats.org/officeDocument/2006/relationships/hyperlink" Target="https://www.gov.uk/government/publications/preventing-illegal-working-guidance-for-employers-october-2013" TargetMode="External"/><Relationship Id="rId20" Type="http://schemas.openxmlformats.org/officeDocument/2006/relationships/hyperlink" Target="https://www.gov.uk/maternity-paternity-calculator" TargetMode="External"/><Relationship Id="rId29" Type="http://schemas.openxmlformats.org/officeDocument/2006/relationships/hyperlink" Target="https://www.acas.org.uk/acas-code-of-practice-on-disciplinary-and-grievance-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manage-staff-redundancies" TargetMode="External"/><Relationship Id="rId24" Type="http://schemas.openxmlformats.org/officeDocument/2006/relationships/hyperlink" Target="https://www.gov.uk/maternity-allowance/eligibility" TargetMode="External"/><Relationship Id="rId32" Type="http://schemas.openxmlformats.org/officeDocument/2006/relationships/hyperlink" Target="mailto:HR@baptist.org.uk" TargetMode="External"/><Relationship Id="rId5" Type="http://schemas.openxmlformats.org/officeDocument/2006/relationships/styles" Target="styles.xml"/><Relationship Id="rId15" Type="http://schemas.openxmlformats.org/officeDocument/2006/relationships/hyperlink" Target="https://www.gov.uk/uk-visa-sponsorship-employers/apply-for-your-licence" TargetMode="External"/><Relationship Id="rId23" Type="http://schemas.openxmlformats.org/officeDocument/2006/relationships/hyperlink" Target="https://www.gov.uk/employers-maternity-pay-leave/eligibility-and-proof-of-pregnancy" TargetMode="External"/><Relationship Id="rId28" Type="http://schemas.openxmlformats.org/officeDocument/2006/relationships/hyperlink" Target="https://www.acas.org.uk/responding-to-a-flexible-working-request"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dbs-sample-policy-on-the-recruitment-of-ex-offenders/sample-policy-on-the-recruitment-of-ex-offenders" TargetMode="External"/><Relationship Id="rId31" Type="http://schemas.openxmlformats.org/officeDocument/2006/relationships/hyperlink" Target="https://www.gov.uk/government/publications/right-to-work-checklist/employers-right-to-work-checklist-accessible-ver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ptist.org.uk/Articles/452419/BUGB_Guide_to.aspx" TargetMode="External"/><Relationship Id="rId22" Type="http://schemas.openxmlformats.org/officeDocument/2006/relationships/hyperlink" Target="https://www.gov.uk/employers-paternity-pay-leave" TargetMode="External"/><Relationship Id="rId27" Type="http://schemas.openxmlformats.org/officeDocument/2006/relationships/hyperlink" Target="https://www.acas.org.uk/time-off-for-bereavement/parental-bereavement-leave-pay" TargetMode="External"/><Relationship Id="rId30" Type="http://schemas.openxmlformats.org/officeDocument/2006/relationships/hyperlink" Target="http://www.baptistpensions.org.uk/content/pages/documents/1430726244.pdf"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625651-3bc3-44cd-ba75-94828c8aeee2">
      <Terms xmlns="http://schemas.microsoft.com/office/infopath/2007/PartnerControls"/>
    </lcf76f155ced4ddcb4097134ff3c332f>
    <TaxCatchAll xmlns="bd2f9774-fea6-4991-a844-4915b7a217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03C6F8AC3294386D6612674F2B513" ma:contentTypeVersion="16" ma:contentTypeDescription="Create a new document." ma:contentTypeScope="" ma:versionID="ae128f15643be742a4f1be82aaef52db">
  <xsd:schema xmlns:xsd="http://www.w3.org/2001/XMLSchema" xmlns:xs="http://www.w3.org/2001/XMLSchema" xmlns:p="http://schemas.microsoft.com/office/2006/metadata/properties" xmlns:ns2="84625651-3bc3-44cd-ba75-94828c8aeee2" xmlns:ns3="bd2f9774-fea6-4991-a844-4915b7a2177b" targetNamespace="http://schemas.microsoft.com/office/2006/metadata/properties" ma:root="true" ma:fieldsID="d962432dffe4119c317775157e936181" ns2:_="" ns3:_="">
    <xsd:import namespace="84625651-3bc3-44cd-ba75-94828c8aeee2"/>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5651-3bc3-44cd-ba75-94828c8ae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A1936-A5B7-43BC-97FB-1C1EC76AC6E9}">
  <ds:schemaRefs>
    <ds:schemaRef ds:uri="http://purl.org/dc/dcmitype/"/>
    <ds:schemaRef ds:uri="http://schemas.microsoft.com/office/infopath/2007/PartnerControls"/>
    <ds:schemaRef ds:uri="http://purl.org/dc/elements/1.1/"/>
    <ds:schemaRef ds:uri="http://schemas.microsoft.com/office/2006/metadata/properties"/>
    <ds:schemaRef ds:uri="bd2f9774-fea6-4991-a844-4915b7a2177b"/>
    <ds:schemaRef ds:uri="http://schemas.microsoft.com/office/2006/documentManagement/types"/>
    <ds:schemaRef ds:uri="http://purl.org/dc/terms/"/>
    <ds:schemaRef ds:uri="http://schemas.openxmlformats.org/package/2006/metadata/core-properties"/>
    <ds:schemaRef ds:uri="84625651-3bc3-44cd-ba75-94828c8aeee2"/>
    <ds:schemaRef ds:uri="http://www.w3.org/XML/1998/namespace"/>
  </ds:schemaRefs>
</ds:datastoreItem>
</file>

<file path=customXml/itemProps2.xml><?xml version="1.0" encoding="utf-8"?>
<ds:datastoreItem xmlns:ds="http://schemas.openxmlformats.org/officeDocument/2006/customXml" ds:itemID="{74D764E0-6A39-4593-A2D3-B1BCA9C0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5651-3bc3-44cd-ba75-94828c8aeee2"/>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1FA23-B904-4D15-98E4-EBA974560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19248</Words>
  <Characters>109720</Characters>
  <Application>Microsoft Office Word</Application>
  <DocSecurity>0</DocSecurity>
  <Lines>914</Lines>
  <Paragraphs>257</Paragraphs>
  <ScaleCrop>false</ScaleCrop>
  <Company/>
  <LinksUpToDate>false</LinksUpToDate>
  <CharactersWithSpaces>128711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Evans</dc:creator>
  <dc:description/>
  <cp:lastModifiedBy>Niki Kenna</cp:lastModifiedBy>
  <cp:revision>3</cp:revision>
  <cp:lastPrinted>2023-07-20T09:54:00Z</cp:lastPrinted>
  <dcterms:created xsi:type="dcterms:W3CDTF">2023-12-06T09:49:00Z</dcterms:created>
  <dcterms:modified xsi:type="dcterms:W3CDTF">2023-12-06T09:52:00Z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0x0101003D703C6F8AC3294386D6612674F2B513</vt:lpwstr>
  </property>
  <property fmtid="{D5CDD505-2E9C-101B-9397-08002B2CF9AE}" pid="3" name="MediaServiceImageTags">
    <vt:lpwstr/>
  </property>
</Properties>
</file>